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D1427E" w14:textId="37E29B9C" w:rsidR="00896ADC" w:rsidRPr="007C0284" w:rsidRDefault="00896ADC" w:rsidP="007C0284">
      <w:pPr>
        <w:spacing w:after="0" w:line="276" w:lineRule="auto"/>
        <w:jc w:val="right"/>
        <w:rPr>
          <w:rFonts w:ascii="Times New Roman" w:hAnsi="Times New Roman" w:cs="Times New Roman"/>
        </w:rPr>
      </w:pPr>
      <w:bookmarkStart w:id="0" w:name="_GoBack"/>
      <w:bookmarkEnd w:id="0"/>
      <w:r w:rsidRPr="007C0284">
        <w:rPr>
          <w:rFonts w:ascii="Times New Roman" w:hAnsi="Times New Roman" w:cs="Times New Roman"/>
        </w:rPr>
        <w:t>projekt z dnia</w:t>
      </w:r>
      <w:r w:rsidR="00E651F5" w:rsidRPr="007C0284">
        <w:rPr>
          <w:rFonts w:ascii="Times New Roman" w:hAnsi="Times New Roman" w:cs="Times New Roman"/>
        </w:rPr>
        <w:t xml:space="preserve"> </w:t>
      </w:r>
      <w:r w:rsidR="00E34159">
        <w:rPr>
          <w:rFonts w:ascii="Times New Roman" w:hAnsi="Times New Roman" w:cs="Times New Roman"/>
        </w:rPr>
        <w:t>22</w:t>
      </w:r>
      <w:r w:rsidR="00F50ABA">
        <w:rPr>
          <w:rFonts w:ascii="Times New Roman" w:hAnsi="Times New Roman" w:cs="Times New Roman"/>
        </w:rPr>
        <w:t xml:space="preserve"> lipca</w:t>
      </w:r>
      <w:r w:rsidR="004513AA" w:rsidRPr="007C0284">
        <w:rPr>
          <w:rFonts w:ascii="Times New Roman" w:hAnsi="Times New Roman" w:cs="Times New Roman"/>
        </w:rPr>
        <w:t xml:space="preserve"> </w:t>
      </w:r>
      <w:r w:rsidRPr="007C0284">
        <w:rPr>
          <w:rFonts w:ascii="Times New Roman" w:hAnsi="Times New Roman" w:cs="Times New Roman"/>
        </w:rPr>
        <w:t>202</w:t>
      </w:r>
      <w:r w:rsidR="00E41243" w:rsidRPr="007C0284">
        <w:rPr>
          <w:rFonts w:ascii="Times New Roman" w:hAnsi="Times New Roman" w:cs="Times New Roman"/>
        </w:rPr>
        <w:t>6</w:t>
      </w:r>
      <w:r w:rsidRPr="007C0284">
        <w:rPr>
          <w:rFonts w:ascii="Times New Roman" w:hAnsi="Times New Roman" w:cs="Times New Roman"/>
        </w:rPr>
        <w:t xml:space="preserve"> r.</w:t>
      </w:r>
    </w:p>
    <w:p w14:paraId="7C665DD9" w14:textId="77777777" w:rsidR="00896ADC" w:rsidRPr="007C0284" w:rsidRDefault="00896ADC" w:rsidP="007C0284">
      <w:pPr>
        <w:spacing w:after="0" w:line="276" w:lineRule="auto"/>
        <w:jc w:val="both"/>
        <w:rPr>
          <w:rFonts w:ascii="Times New Roman" w:hAnsi="Times New Roman" w:cs="Times New Roman"/>
        </w:rPr>
      </w:pPr>
    </w:p>
    <w:p w14:paraId="07F8789B" w14:textId="77777777" w:rsidR="00282C53" w:rsidRPr="007C0284" w:rsidRDefault="00282C53" w:rsidP="007C0284">
      <w:pPr>
        <w:spacing w:after="0" w:line="276" w:lineRule="auto"/>
        <w:jc w:val="center"/>
        <w:rPr>
          <w:rFonts w:ascii="Times New Roman" w:hAnsi="Times New Roman" w:cs="Times New Roman"/>
          <w:b/>
          <w:bCs/>
        </w:rPr>
      </w:pPr>
      <w:r w:rsidRPr="007C0284">
        <w:rPr>
          <w:rFonts w:ascii="Times New Roman" w:hAnsi="Times New Roman" w:cs="Times New Roman"/>
          <w:b/>
          <w:bCs/>
        </w:rPr>
        <w:t>UZASADNIENIE</w:t>
      </w:r>
    </w:p>
    <w:p w14:paraId="73533899" w14:textId="77777777" w:rsidR="00D760C9" w:rsidRPr="007C0284" w:rsidRDefault="00D760C9" w:rsidP="007C0284">
      <w:pPr>
        <w:spacing w:after="0" w:line="276" w:lineRule="auto"/>
      </w:pPr>
    </w:p>
    <w:p w14:paraId="2D2AA35A" w14:textId="57E50653" w:rsidR="00533B1C" w:rsidRPr="007C0284" w:rsidRDefault="00533B1C" w:rsidP="007C0284">
      <w:pPr>
        <w:pStyle w:val="Akapitzlist"/>
        <w:numPr>
          <w:ilvl w:val="0"/>
          <w:numId w:val="12"/>
        </w:numPr>
        <w:spacing w:after="0" w:line="276" w:lineRule="auto"/>
        <w:jc w:val="both"/>
        <w:rPr>
          <w:rFonts w:ascii="Times New Roman" w:hAnsi="Times New Roman" w:cs="Times New Roman"/>
          <w:b/>
          <w:bCs/>
        </w:rPr>
      </w:pPr>
      <w:r w:rsidRPr="007C0284">
        <w:rPr>
          <w:rFonts w:ascii="Times New Roman" w:hAnsi="Times New Roman" w:cs="Times New Roman"/>
          <w:b/>
          <w:bCs/>
        </w:rPr>
        <w:t xml:space="preserve">Cel i istota projektu </w:t>
      </w:r>
    </w:p>
    <w:p w14:paraId="68D17CC1" w14:textId="1B4D9305" w:rsidR="00F52D89" w:rsidRPr="007C0284" w:rsidRDefault="00E651F5" w:rsidP="007C0284">
      <w:pPr>
        <w:spacing w:after="0" w:line="276" w:lineRule="auto"/>
        <w:ind w:firstLine="708"/>
        <w:jc w:val="both"/>
        <w:rPr>
          <w:rFonts w:ascii="Times New Roman" w:hAnsi="Times New Roman" w:cs="Times New Roman"/>
        </w:rPr>
      </w:pPr>
      <w:r w:rsidRPr="007C0284">
        <w:rPr>
          <w:rFonts w:ascii="Times New Roman" w:hAnsi="Times New Roman" w:cs="Times New Roman"/>
        </w:rPr>
        <w:t xml:space="preserve">Przedłożony projekt ustawy o zmianie ustawy o przeciwdziałaniu przemocy domowej, ustawy - Kodeks rodzinny i opiekuńczy oraz ustawy o świadczeniach rodzinnych zawiera przede wszystkim zmiany w </w:t>
      </w:r>
      <w:r w:rsidR="00480F9E" w:rsidRPr="007C0284">
        <w:rPr>
          <w:rFonts w:ascii="Times New Roman" w:hAnsi="Times New Roman" w:cs="Times New Roman"/>
        </w:rPr>
        <w:t>ustaw</w:t>
      </w:r>
      <w:r w:rsidRPr="007C0284">
        <w:rPr>
          <w:rFonts w:ascii="Times New Roman" w:hAnsi="Times New Roman" w:cs="Times New Roman"/>
        </w:rPr>
        <w:t>ie</w:t>
      </w:r>
      <w:r w:rsidR="00480F9E" w:rsidRPr="007C0284">
        <w:rPr>
          <w:rFonts w:ascii="Times New Roman" w:hAnsi="Times New Roman" w:cs="Times New Roman"/>
        </w:rPr>
        <w:t xml:space="preserve"> z dnia 29 lipca 2005 r. o przeciwdziałaniu przemocy domowej (Dz. U. z 2024 r. poz. 1</w:t>
      </w:r>
      <w:r w:rsidR="00A22D11" w:rsidRPr="007C0284">
        <w:rPr>
          <w:rFonts w:ascii="Times New Roman" w:hAnsi="Times New Roman" w:cs="Times New Roman"/>
        </w:rPr>
        <w:t>6</w:t>
      </w:r>
      <w:r w:rsidR="00480F9E" w:rsidRPr="007C0284">
        <w:rPr>
          <w:rFonts w:ascii="Times New Roman" w:hAnsi="Times New Roman" w:cs="Times New Roman"/>
        </w:rPr>
        <w:t>73</w:t>
      </w:r>
      <w:r w:rsidR="00A22D11" w:rsidRPr="007C0284">
        <w:rPr>
          <w:rFonts w:ascii="Times New Roman" w:hAnsi="Times New Roman" w:cs="Times New Roman"/>
        </w:rPr>
        <w:t xml:space="preserve"> </w:t>
      </w:r>
      <w:bookmarkStart w:id="1" w:name="_Hlk227571618"/>
      <w:r w:rsidR="00A22D11" w:rsidRPr="007C0284">
        <w:rPr>
          <w:rFonts w:ascii="Times New Roman" w:hAnsi="Times New Roman" w:cs="Times New Roman"/>
        </w:rPr>
        <w:t>oraz z 2026 r. poz. 160</w:t>
      </w:r>
      <w:bookmarkEnd w:id="1"/>
      <w:r w:rsidR="00DE7651" w:rsidRPr="007C0284">
        <w:rPr>
          <w:rFonts w:ascii="Times New Roman" w:hAnsi="Times New Roman" w:cs="Times New Roman"/>
        </w:rPr>
        <w:t>; dalej „ustaw</w:t>
      </w:r>
      <w:r w:rsidR="00F336F9">
        <w:rPr>
          <w:rFonts w:ascii="Times New Roman" w:hAnsi="Times New Roman" w:cs="Times New Roman"/>
        </w:rPr>
        <w:t>a</w:t>
      </w:r>
      <w:r w:rsidR="00DE7651" w:rsidRPr="007C0284">
        <w:rPr>
          <w:rFonts w:ascii="Times New Roman" w:hAnsi="Times New Roman" w:cs="Times New Roman"/>
        </w:rPr>
        <w:t>”</w:t>
      </w:r>
      <w:r w:rsidR="00480F9E" w:rsidRPr="007C0284">
        <w:rPr>
          <w:rFonts w:ascii="Times New Roman" w:hAnsi="Times New Roman" w:cs="Times New Roman"/>
        </w:rPr>
        <w:t>)</w:t>
      </w:r>
      <w:r w:rsidRPr="007C0284">
        <w:rPr>
          <w:rFonts w:ascii="Times New Roman" w:hAnsi="Times New Roman" w:cs="Times New Roman"/>
        </w:rPr>
        <w:t>, które</w:t>
      </w:r>
      <w:r w:rsidR="00480F9E" w:rsidRPr="007C0284">
        <w:rPr>
          <w:rFonts w:ascii="Times New Roman" w:hAnsi="Times New Roman" w:cs="Times New Roman"/>
        </w:rPr>
        <w:t xml:space="preserve"> stanowi</w:t>
      </w:r>
      <w:r w:rsidRPr="007C0284">
        <w:rPr>
          <w:rFonts w:ascii="Times New Roman" w:hAnsi="Times New Roman" w:cs="Times New Roman"/>
        </w:rPr>
        <w:t>ą</w:t>
      </w:r>
      <w:r w:rsidR="00480F9E" w:rsidRPr="007C0284">
        <w:rPr>
          <w:rFonts w:ascii="Times New Roman" w:hAnsi="Times New Roman" w:cs="Times New Roman"/>
        </w:rPr>
        <w:t xml:space="preserve"> odpowiedź na postulaty zgłaszane licznie </w:t>
      </w:r>
      <w:r w:rsidR="00934CCD" w:rsidRPr="007C0284">
        <w:rPr>
          <w:rFonts w:ascii="Times New Roman" w:hAnsi="Times New Roman" w:cs="Times New Roman"/>
        </w:rPr>
        <w:t xml:space="preserve">Pani Katarzynie Kotuli </w:t>
      </w:r>
      <w:r w:rsidR="00480F9E" w:rsidRPr="007C0284">
        <w:rPr>
          <w:rFonts w:ascii="Times New Roman" w:hAnsi="Times New Roman" w:cs="Times New Roman"/>
        </w:rPr>
        <w:t>Ministrze do spraw Równości</w:t>
      </w:r>
      <w:r w:rsidR="00934CCD" w:rsidRPr="007C0284">
        <w:rPr>
          <w:rFonts w:ascii="Times New Roman" w:hAnsi="Times New Roman" w:cs="Times New Roman"/>
        </w:rPr>
        <w:t xml:space="preserve"> (obecnie </w:t>
      </w:r>
      <w:r w:rsidR="00626493" w:rsidRPr="007C0284">
        <w:rPr>
          <w:rFonts w:ascii="Times New Roman" w:hAnsi="Times New Roman" w:cs="Times New Roman"/>
        </w:rPr>
        <w:t>Pełnomocniczce Rządu do Spraw Równego Traktowania)</w:t>
      </w:r>
      <w:r w:rsidR="00480F9E" w:rsidRPr="007C0284">
        <w:rPr>
          <w:rFonts w:ascii="Times New Roman" w:hAnsi="Times New Roman" w:cs="Times New Roman"/>
        </w:rPr>
        <w:t xml:space="preserve"> przez podmioty realizujące procedury przeciwdziałania przemocy domowej, w tym Polską Federację Związkową Pracowników Socjalnych i Pomocy Społecznej, Wojewódzkich Koordynatorów Realizacji Rządowego Programu Przeciwdziałania Przemocy Domowej,</w:t>
      </w:r>
      <w:r w:rsidR="0009410A" w:rsidRPr="007C0284">
        <w:rPr>
          <w:rFonts w:ascii="Times New Roman" w:hAnsi="Times New Roman" w:cs="Times New Roman"/>
        </w:rPr>
        <w:t xml:space="preserve"> </w:t>
      </w:r>
      <w:r w:rsidR="00F52D89" w:rsidRPr="007C0284">
        <w:rPr>
          <w:rFonts w:ascii="Times New Roman" w:hAnsi="Times New Roman" w:cs="Times New Roman"/>
        </w:rPr>
        <w:t>Zespół do spraw analizy zdarzeń, na skutek których małoletni poniósł śmierć lub doznał ciężkiego uszczerbku na zdrowiu</w:t>
      </w:r>
      <w:r w:rsidR="0009410A" w:rsidRPr="007C0284">
        <w:rPr>
          <w:rFonts w:ascii="Times New Roman" w:hAnsi="Times New Roman" w:cs="Times New Roman"/>
        </w:rPr>
        <w:t xml:space="preserve">, </w:t>
      </w:r>
      <w:r w:rsidR="00F52D89" w:rsidRPr="007C0284">
        <w:rPr>
          <w:rFonts w:ascii="Times New Roman" w:hAnsi="Times New Roman" w:cs="Times New Roman"/>
        </w:rPr>
        <w:t>Zespół Monitorujący do spraw Przeciwdziałania Przemocy Domowej</w:t>
      </w:r>
      <w:r w:rsidR="00480F9E" w:rsidRPr="007C0284">
        <w:rPr>
          <w:rFonts w:ascii="Times New Roman" w:hAnsi="Times New Roman" w:cs="Times New Roman"/>
        </w:rPr>
        <w:t xml:space="preserve"> ale także przez Rzecznika Praw Obywatelskich i Najwyższą Izbę Kontroli.</w:t>
      </w:r>
      <w:r w:rsidR="0009410A" w:rsidRPr="007C0284">
        <w:rPr>
          <w:rFonts w:ascii="Times New Roman" w:hAnsi="Times New Roman" w:cs="Times New Roman"/>
        </w:rPr>
        <w:t xml:space="preserve"> </w:t>
      </w:r>
      <w:r w:rsidR="00F52D89" w:rsidRPr="007C0284">
        <w:rPr>
          <w:rFonts w:ascii="Times New Roman" w:hAnsi="Times New Roman" w:cs="Times New Roman"/>
          <w:bCs/>
        </w:rPr>
        <w:t xml:space="preserve">Zgłaszane </w:t>
      </w:r>
      <w:r w:rsidR="0009410A" w:rsidRPr="007C0284">
        <w:rPr>
          <w:rFonts w:ascii="Times New Roman" w:hAnsi="Times New Roman" w:cs="Times New Roman"/>
          <w:bCs/>
        </w:rPr>
        <w:t xml:space="preserve">były </w:t>
      </w:r>
      <w:r w:rsidR="00F52D89" w:rsidRPr="007C0284">
        <w:rPr>
          <w:rFonts w:ascii="Times New Roman" w:hAnsi="Times New Roman" w:cs="Times New Roman"/>
          <w:bCs/>
        </w:rPr>
        <w:t>problemy związane z procedurą „Niebieskie Karty”</w:t>
      </w:r>
      <w:r w:rsidRPr="007C0284">
        <w:rPr>
          <w:rFonts w:ascii="Times New Roman" w:hAnsi="Times New Roman" w:cs="Times New Roman"/>
          <w:bCs/>
        </w:rPr>
        <w:t>,</w:t>
      </w:r>
      <w:r w:rsidR="00F52D89" w:rsidRPr="007C0284">
        <w:rPr>
          <w:rFonts w:ascii="Times New Roman" w:hAnsi="Times New Roman" w:cs="Times New Roman"/>
          <w:bCs/>
        </w:rPr>
        <w:t xml:space="preserve"> </w:t>
      </w:r>
      <w:r w:rsidR="0009410A" w:rsidRPr="007C0284">
        <w:rPr>
          <w:rFonts w:ascii="Times New Roman" w:hAnsi="Times New Roman" w:cs="Times New Roman"/>
          <w:bCs/>
        </w:rPr>
        <w:t>dotyczące</w:t>
      </w:r>
      <w:r w:rsidR="00F52D89" w:rsidRPr="007C0284">
        <w:rPr>
          <w:rFonts w:ascii="Times New Roman" w:hAnsi="Times New Roman" w:cs="Times New Roman"/>
          <w:bCs/>
        </w:rPr>
        <w:t xml:space="preserve"> przede wszystkim:</w:t>
      </w:r>
    </w:p>
    <w:p w14:paraId="47ABD5B3" w14:textId="7C802037" w:rsidR="00F52D89" w:rsidRPr="007C0284" w:rsidRDefault="00F52D89" w:rsidP="007C0284">
      <w:pPr>
        <w:numPr>
          <w:ilvl w:val="0"/>
          <w:numId w:val="1"/>
        </w:numPr>
        <w:spacing w:after="0" w:line="276" w:lineRule="auto"/>
        <w:jc w:val="both"/>
        <w:rPr>
          <w:rFonts w:ascii="Times New Roman" w:hAnsi="Times New Roman" w:cs="Times New Roman"/>
          <w:bCs/>
        </w:rPr>
      </w:pPr>
      <w:r w:rsidRPr="007C0284">
        <w:rPr>
          <w:rFonts w:ascii="Times New Roman" w:hAnsi="Times New Roman" w:cs="Times New Roman"/>
          <w:bCs/>
        </w:rPr>
        <w:t>brak</w:t>
      </w:r>
      <w:r w:rsidR="0009410A" w:rsidRPr="007C0284">
        <w:rPr>
          <w:rFonts w:ascii="Times New Roman" w:hAnsi="Times New Roman" w:cs="Times New Roman"/>
          <w:bCs/>
        </w:rPr>
        <w:t>u</w:t>
      </w:r>
      <w:r w:rsidRPr="007C0284">
        <w:rPr>
          <w:rFonts w:ascii="Times New Roman" w:hAnsi="Times New Roman" w:cs="Times New Roman"/>
          <w:bCs/>
        </w:rPr>
        <w:t xml:space="preserve"> możliwości uruchomienia procedury „Niebieskie </w:t>
      </w:r>
      <w:r w:rsidR="0009410A" w:rsidRPr="007C0284">
        <w:rPr>
          <w:rFonts w:ascii="Times New Roman" w:hAnsi="Times New Roman" w:cs="Times New Roman"/>
          <w:bCs/>
        </w:rPr>
        <w:t>K</w:t>
      </w:r>
      <w:r w:rsidRPr="007C0284">
        <w:rPr>
          <w:rFonts w:ascii="Times New Roman" w:hAnsi="Times New Roman" w:cs="Times New Roman"/>
          <w:bCs/>
        </w:rPr>
        <w:t>arty” przez pracowników żłobków i klubów dziecięcych, co może prowadzić do braku lub spóźnionej reakcji służb na przemoc domową doświadczaną przez najmniejsze dzieci,</w:t>
      </w:r>
    </w:p>
    <w:p w14:paraId="263208D9" w14:textId="763EF5BF" w:rsidR="00F52D89" w:rsidRPr="007C0284" w:rsidRDefault="00F52D89" w:rsidP="007C0284">
      <w:pPr>
        <w:numPr>
          <w:ilvl w:val="0"/>
          <w:numId w:val="1"/>
        </w:numPr>
        <w:spacing w:after="0" w:line="276" w:lineRule="auto"/>
        <w:jc w:val="both"/>
        <w:rPr>
          <w:rFonts w:ascii="Times New Roman" w:hAnsi="Times New Roman" w:cs="Times New Roman"/>
          <w:bCs/>
        </w:rPr>
      </w:pPr>
      <w:r w:rsidRPr="007C0284">
        <w:rPr>
          <w:rFonts w:ascii="Times New Roman" w:hAnsi="Times New Roman" w:cs="Times New Roman"/>
          <w:bCs/>
        </w:rPr>
        <w:t xml:space="preserve">wątpliwości </w:t>
      </w:r>
      <w:r w:rsidR="0009410A" w:rsidRPr="007C0284">
        <w:rPr>
          <w:rFonts w:ascii="Times New Roman" w:hAnsi="Times New Roman" w:cs="Times New Roman"/>
          <w:bCs/>
        </w:rPr>
        <w:t>w zakresie</w:t>
      </w:r>
      <w:r w:rsidRPr="007C0284">
        <w:rPr>
          <w:rFonts w:ascii="Times New Roman" w:hAnsi="Times New Roman" w:cs="Times New Roman"/>
          <w:bCs/>
        </w:rPr>
        <w:t xml:space="preserve"> obowiązków i terminów ich realizacji przez służby w przypadku zmiany miejsca zamieszkania osoby doznającej </w:t>
      </w:r>
      <w:r w:rsidR="009A0A2E" w:rsidRPr="007C0284">
        <w:rPr>
          <w:rFonts w:ascii="Times New Roman" w:hAnsi="Times New Roman" w:cs="Times New Roman"/>
          <w:bCs/>
        </w:rPr>
        <w:t xml:space="preserve">przemocy domowej </w:t>
      </w:r>
      <w:r w:rsidRPr="007C0284">
        <w:rPr>
          <w:rFonts w:ascii="Times New Roman" w:hAnsi="Times New Roman" w:cs="Times New Roman"/>
          <w:bCs/>
        </w:rPr>
        <w:t>lub stosującej przemoc domową,</w:t>
      </w:r>
    </w:p>
    <w:p w14:paraId="688A37FC" w14:textId="0E86517B" w:rsidR="00F52D89" w:rsidRPr="007C0284" w:rsidRDefault="00F52D89" w:rsidP="007C0284">
      <w:pPr>
        <w:numPr>
          <w:ilvl w:val="0"/>
          <w:numId w:val="1"/>
        </w:numPr>
        <w:spacing w:after="0" w:line="276" w:lineRule="auto"/>
        <w:jc w:val="both"/>
        <w:rPr>
          <w:rFonts w:ascii="Times New Roman" w:hAnsi="Times New Roman" w:cs="Times New Roman"/>
          <w:bCs/>
        </w:rPr>
      </w:pPr>
      <w:r w:rsidRPr="007C0284">
        <w:rPr>
          <w:rFonts w:ascii="Times New Roman" w:hAnsi="Times New Roman" w:cs="Times New Roman"/>
          <w:bCs/>
        </w:rPr>
        <w:t>nałożeni</w:t>
      </w:r>
      <w:r w:rsidR="0009410A" w:rsidRPr="007C0284">
        <w:rPr>
          <w:rFonts w:ascii="Times New Roman" w:hAnsi="Times New Roman" w:cs="Times New Roman"/>
          <w:bCs/>
        </w:rPr>
        <w:t>a</w:t>
      </w:r>
      <w:r w:rsidRPr="007C0284">
        <w:rPr>
          <w:rFonts w:ascii="Times New Roman" w:hAnsi="Times New Roman" w:cs="Times New Roman"/>
          <w:bCs/>
        </w:rPr>
        <w:t xml:space="preserve"> niektórych obowiązków w procedurze na zespół interdyscyplinarny, zamiast na samego przewodniczącego zespołu lub grupę diagnostyczno-pomocową, co powoduje niepotrzebne wydłużenie wdrożenia decyzji, np. obowiązku dotyczącego powołania składu grupy diagnostyczno-pomocowej, kierowania osób stosujących przemoc domową na programy, składania zawiadomień o popełnieniu wykroczenia </w:t>
      </w:r>
      <w:r w:rsidR="00B51BA0">
        <w:rPr>
          <w:rFonts w:ascii="Times New Roman" w:hAnsi="Times New Roman" w:cs="Times New Roman"/>
          <w:bCs/>
        </w:rPr>
        <w:br/>
      </w:r>
      <w:r w:rsidRPr="007C0284">
        <w:rPr>
          <w:rFonts w:ascii="Times New Roman" w:hAnsi="Times New Roman" w:cs="Times New Roman"/>
          <w:bCs/>
        </w:rPr>
        <w:t>w przypadku uchylania się od realizacji tego obowiązku,</w:t>
      </w:r>
    </w:p>
    <w:p w14:paraId="19929F82" w14:textId="312D5574" w:rsidR="00F52D89" w:rsidRPr="007C0284" w:rsidRDefault="00F52D89" w:rsidP="007C0284">
      <w:pPr>
        <w:numPr>
          <w:ilvl w:val="0"/>
          <w:numId w:val="1"/>
        </w:numPr>
        <w:spacing w:after="0" w:line="276" w:lineRule="auto"/>
        <w:jc w:val="both"/>
        <w:rPr>
          <w:rFonts w:ascii="Times New Roman" w:hAnsi="Times New Roman" w:cs="Times New Roman"/>
          <w:bCs/>
        </w:rPr>
      </w:pPr>
      <w:r w:rsidRPr="007C0284">
        <w:rPr>
          <w:rFonts w:ascii="Times New Roman" w:hAnsi="Times New Roman" w:cs="Times New Roman"/>
          <w:bCs/>
        </w:rPr>
        <w:t>brak</w:t>
      </w:r>
      <w:r w:rsidR="0009410A" w:rsidRPr="007C0284">
        <w:rPr>
          <w:rFonts w:ascii="Times New Roman" w:hAnsi="Times New Roman" w:cs="Times New Roman"/>
          <w:bCs/>
        </w:rPr>
        <w:t>u</w:t>
      </w:r>
      <w:r w:rsidRPr="007C0284">
        <w:rPr>
          <w:rFonts w:ascii="Times New Roman" w:hAnsi="Times New Roman" w:cs="Times New Roman"/>
          <w:bCs/>
        </w:rPr>
        <w:t xml:space="preserve"> elastyczności i obowią</w:t>
      </w:r>
      <w:r w:rsidR="009A0A2E" w:rsidRPr="007C0284">
        <w:rPr>
          <w:rFonts w:ascii="Times New Roman" w:hAnsi="Times New Roman" w:cs="Times New Roman"/>
          <w:bCs/>
        </w:rPr>
        <w:t>zek</w:t>
      </w:r>
      <w:r w:rsidRPr="007C0284">
        <w:rPr>
          <w:rFonts w:ascii="Times New Roman" w:hAnsi="Times New Roman" w:cs="Times New Roman"/>
          <w:bCs/>
        </w:rPr>
        <w:t xml:space="preserve"> prowadzenia działań monitorujących </w:t>
      </w:r>
      <w:r w:rsidR="0009410A" w:rsidRPr="007C0284">
        <w:rPr>
          <w:rFonts w:ascii="Times New Roman" w:hAnsi="Times New Roman" w:cs="Times New Roman"/>
          <w:bCs/>
        </w:rPr>
        <w:t xml:space="preserve">po zakończeniu procedury „Niebieskie Karty” </w:t>
      </w:r>
      <w:r w:rsidRPr="007C0284">
        <w:rPr>
          <w:rFonts w:ascii="Times New Roman" w:hAnsi="Times New Roman" w:cs="Times New Roman"/>
          <w:bCs/>
        </w:rPr>
        <w:t>zawsze przez okres 9 miesięcy.</w:t>
      </w:r>
    </w:p>
    <w:p w14:paraId="7EC965AB" w14:textId="5449522A" w:rsidR="00480F9E" w:rsidRPr="007C0284" w:rsidRDefault="0009410A" w:rsidP="007C0284">
      <w:pPr>
        <w:spacing w:after="0" w:line="276" w:lineRule="auto"/>
        <w:ind w:firstLine="708"/>
        <w:jc w:val="both"/>
        <w:rPr>
          <w:rFonts w:ascii="Times New Roman" w:hAnsi="Times New Roman" w:cs="Times New Roman"/>
        </w:rPr>
      </w:pPr>
      <w:r w:rsidRPr="007C0284">
        <w:rPr>
          <w:rFonts w:ascii="Times New Roman" w:hAnsi="Times New Roman" w:cs="Times New Roman"/>
          <w:bCs/>
        </w:rPr>
        <w:t xml:space="preserve">Przedłożony projekt </w:t>
      </w:r>
      <w:r w:rsidRPr="007C0284">
        <w:rPr>
          <w:rFonts w:ascii="Times New Roman" w:hAnsi="Times New Roman" w:cs="Times New Roman"/>
        </w:rPr>
        <w:t xml:space="preserve">nowelizacji </w:t>
      </w:r>
      <w:r w:rsidRPr="007C0284">
        <w:rPr>
          <w:rFonts w:ascii="Times New Roman" w:hAnsi="Times New Roman" w:cs="Times New Roman"/>
          <w:bCs/>
        </w:rPr>
        <w:t xml:space="preserve">adresuje powyższe kwestie i </w:t>
      </w:r>
      <w:r w:rsidR="00480F9E" w:rsidRPr="007C0284">
        <w:rPr>
          <w:rFonts w:ascii="Times New Roman" w:hAnsi="Times New Roman" w:cs="Times New Roman"/>
          <w:spacing w:val="-2"/>
        </w:rPr>
        <w:t xml:space="preserve">zakłada przede wszystkim uproszczenie procedury „Niebieskie </w:t>
      </w:r>
      <w:r w:rsidR="00611537" w:rsidRPr="007C0284">
        <w:rPr>
          <w:rFonts w:ascii="Times New Roman" w:hAnsi="Times New Roman" w:cs="Times New Roman"/>
          <w:spacing w:val="-2"/>
        </w:rPr>
        <w:t>K</w:t>
      </w:r>
      <w:r w:rsidR="00480F9E" w:rsidRPr="007C0284">
        <w:rPr>
          <w:rFonts w:ascii="Times New Roman" w:hAnsi="Times New Roman" w:cs="Times New Roman"/>
          <w:spacing w:val="-2"/>
        </w:rPr>
        <w:t xml:space="preserve">arty”, tak żeby </w:t>
      </w:r>
      <w:r w:rsidR="00480F9E" w:rsidRPr="007C0284">
        <w:rPr>
          <w:rFonts w:ascii="Times New Roman" w:hAnsi="Times New Roman" w:cs="Times New Roman"/>
        </w:rPr>
        <w:t xml:space="preserve">zmniejszyć liczbę dokumentów i tym samym zwiększyć ilości czasu członkiń i członków grup diagnostyczno-pomocowych </w:t>
      </w:r>
      <w:r w:rsidR="00B51BA0">
        <w:rPr>
          <w:rFonts w:ascii="Times New Roman" w:hAnsi="Times New Roman" w:cs="Times New Roman"/>
        </w:rPr>
        <w:br/>
      </w:r>
      <w:r w:rsidR="00480F9E" w:rsidRPr="007C0284">
        <w:rPr>
          <w:rFonts w:ascii="Times New Roman" w:hAnsi="Times New Roman" w:cs="Times New Roman"/>
        </w:rPr>
        <w:t>i zespołów interdyscyplinarnych na udzielanie wsparcia osobom doznającym przemocy domowej, pracę z osobami stosującymi przemoc domową oraz koordynowanie działań służb.</w:t>
      </w:r>
    </w:p>
    <w:p w14:paraId="0E21D76D" w14:textId="1FDEA93F" w:rsidR="00480F9E" w:rsidRPr="007C0284" w:rsidRDefault="00480F9E" w:rsidP="007C0284">
      <w:pPr>
        <w:spacing w:after="0" w:line="276" w:lineRule="auto"/>
        <w:ind w:firstLine="708"/>
        <w:jc w:val="both"/>
        <w:rPr>
          <w:rFonts w:ascii="Times New Roman" w:hAnsi="Times New Roman" w:cs="Times New Roman"/>
          <w:bCs/>
        </w:rPr>
      </w:pPr>
      <w:r w:rsidRPr="007C0284">
        <w:rPr>
          <w:rFonts w:ascii="Times New Roman" w:hAnsi="Times New Roman" w:cs="Times New Roman"/>
        </w:rPr>
        <w:t>Przedłożony projekt przewiduje również</w:t>
      </w:r>
      <w:r w:rsidRPr="007C0284">
        <w:rPr>
          <w:rFonts w:ascii="Times New Roman" w:hAnsi="Times New Roman" w:cs="Times New Roman"/>
          <w:bCs/>
        </w:rPr>
        <w:t xml:space="preserve"> utworzenie </w:t>
      </w:r>
      <w:r w:rsidR="00611537" w:rsidRPr="007C0284">
        <w:rPr>
          <w:rFonts w:ascii="Times New Roman" w:hAnsi="Times New Roman" w:cs="Times New Roman"/>
          <w:bCs/>
        </w:rPr>
        <w:t>systemu</w:t>
      </w:r>
      <w:r w:rsidRPr="007C0284">
        <w:rPr>
          <w:rFonts w:ascii="Times New Roman" w:hAnsi="Times New Roman" w:cs="Times New Roman"/>
          <w:bCs/>
        </w:rPr>
        <w:t xml:space="preserve"> „Niebieskie </w:t>
      </w:r>
      <w:r w:rsidR="00611537" w:rsidRPr="007C0284">
        <w:rPr>
          <w:rFonts w:ascii="Times New Roman" w:hAnsi="Times New Roman" w:cs="Times New Roman"/>
          <w:bCs/>
        </w:rPr>
        <w:t>K</w:t>
      </w:r>
      <w:r w:rsidRPr="007C0284">
        <w:rPr>
          <w:rFonts w:ascii="Times New Roman" w:hAnsi="Times New Roman" w:cs="Times New Roman"/>
          <w:bCs/>
        </w:rPr>
        <w:t>arty” (</w:t>
      </w:r>
      <w:proofErr w:type="spellStart"/>
      <w:r w:rsidRPr="007C0284">
        <w:rPr>
          <w:rFonts w:ascii="Times New Roman" w:hAnsi="Times New Roman" w:cs="Times New Roman"/>
          <w:bCs/>
        </w:rPr>
        <w:t>eNK</w:t>
      </w:r>
      <w:proofErr w:type="spellEnd"/>
      <w:r w:rsidRPr="007C0284">
        <w:rPr>
          <w:rFonts w:ascii="Times New Roman" w:hAnsi="Times New Roman" w:cs="Times New Roman"/>
          <w:bCs/>
        </w:rPr>
        <w:t xml:space="preserve">@), który umożliwi służbom szybki dostęp do pełnej informacji o rodzinie, monitorowanie losów rodziny i bezpieczeństwa oraz zdrowia dzieci, także w kontekście zmiany miejsca zamieszkania rodziny i zmiany właściwości służb udzielających tej rodzinie pomocy </w:t>
      </w:r>
      <w:r w:rsidR="00B51BA0">
        <w:rPr>
          <w:rFonts w:ascii="Times New Roman" w:hAnsi="Times New Roman" w:cs="Times New Roman"/>
          <w:bCs/>
        </w:rPr>
        <w:br/>
      </w:r>
      <w:r w:rsidRPr="007C0284">
        <w:rPr>
          <w:rFonts w:ascii="Times New Roman" w:hAnsi="Times New Roman" w:cs="Times New Roman"/>
          <w:bCs/>
        </w:rPr>
        <w:t xml:space="preserve">i wsparcia. </w:t>
      </w:r>
    </w:p>
    <w:p w14:paraId="320F01A1" w14:textId="77777777" w:rsidR="007C0284" w:rsidRPr="007C0284" w:rsidRDefault="007C0284" w:rsidP="007C0284">
      <w:pPr>
        <w:spacing w:after="0" w:line="276" w:lineRule="auto"/>
        <w:ind w:firstLine="708"/>
        <w:jc w:val="both"/>
        <w:rPr>
          <w:rFonts w:ascii="Times New Roman" w:hAnsi="Times New Roman" w:cs="Times New Roman"/>
          <w:bCs/>
        </w:rPr>
      </w:pPr>
    </w:p>
    <w:p w14:paraId="6C25354C" w14:textId="77777777" w:rsidR="00A12724" w:rsidRDefault="00A12724" w:rsidP="007C0284">
      <w:pPr>
        <w:spacing w:after="0" w:line="276" w:lineRule="auto"/>
        <w:jc w:val="both"/>
        <w:rPr>
          <w:rFonts w:ascii="Times New Roman" w:hAnsi="Times New Roman" w:cs="Times New Roman"/>
          <w:bCs/>
        </w:rPr>
      </w:pPr>
    </w:p>
    <w:p w14:paraId="575EF5BA" w14:textId="20EE2C46" w:rsidR="00E651F5" w:rsidRPr="007C0284" w:rsidRDefault="00E651F5" w:rsidP="007C0284">
      <w:pPr>
        <w:spacing w:after="0" w:line="276" w:lineRule="auto"/>
        <w:jc w:val="both"/>
        <w:rPr>
          <w:rFonts w:ascii="Times New Roman" w:hAnsi="Times New Roman" w:cs="Times New Roman"/>
          <w:bCs/>
        </w:rPr>
      </w:pPr>
      <w:r w:rsidRPr="007C0284">
        <w:rPr>
          <w:rFonts w:ascii="Times New Roman" w:hAnsi="Times New Roman" w:cs="Times New Roman"/>
          <w:bCs/>
        </w:rPr>
        <w:lastRenderedPageBreak/>
        <w:t>Projekt ustawy przewiduje również zmianę w:</w:t>
      </w:r>
    </w:p>
    <w:p w14:paraId="0DE13FA5" w14:textId="27EB475C" w:rsidR="00E651F5" w:rsidRPr="007C0284" w:rsidRDefault="00E651F5" w:rsidP="007C0284">
      <w:pPr>
        <w:pStyle w:val="Akapitzlist"/>
        <w:numPr>
          <w:ilvl w:val="0"/>
          <w:numId w:val="9"/>
        </w:numPr>
        <w:spacing w:after="0" w:line="276" w:lineRule="auto"/>
        <w:jc w:val="both"/>
        <w:rPr>
          <w:rFonts w:ascii="Times New Roman" w:hAnsi="Times New Roman" w:cs="Times New Roman"/>
          <w:bCs/>
        </w:rPr>
      </w:pPr>
      <w:r w:rsidRPr="007C0284">
        <w:rPr>
          <w:rFonts w:ascii="Times New Roman" w:hAnsi="Times New Roman" w:cs="Times New Roman"/>
          <w:bCs/>
        </w:rPr>
        <w:t>ustawie z dnia 25 lutego 1964 r. - Kodeks rodzinny i opiekuńczy (Dz. U. z 2026 r. poz. 236) polegającą na umożliwieniu sądowi opiekuńczemu zobowiązania rodziców oraz małoletniego do współpracy z grupą diagnostyczno-pomocową,</w:t>
      </w:r>
    </w:p>
    <w:p w14:paraId="1CEC497C" w14:textId="6999A7B7" w:rsidR="00E651F5" w:rsidRPr="007C0284" w:rsidRDefault="00E651F5" w:rsidP="007C0284">
      <w:pPr>
        <w:pStyle w:val="Akapitzlist"/>
        <w:numPr>
          <w:ilvl w:val="0"/>
          <w:numId w:val="9"/>
        </w:numPr>
        <w:spacing w:after="0" w:line="276" w:lineRule="auto"/>
        <w:jc w:val="both"/>
        <w:rPr>
          <w:rFonts w:ascii="Times New Roman" w:hAnsi="Times New Roman" w:cs="Times New Roman"/>
          <w:bCs/>
        </w:rPr>
      </w:pPr>
      <w:r w:rsidRPr="007C0284">
        <w:rPr>
          <w:rFonts w:ascii="Times New Roman" w:hAnsi="Times New Roman" w:cs="Times New Roman"/>
          <w:bCs/>
        </w:rPr>
        <w:t>ustawie z dnia 28 listopada 2003 r. o świadczeniach rodzinnych (Dz. U. z 2025 r. poz. 1208 oraz z 2026 r. poz. 203), warunkującą wypłatę zasiłku rodzinnego na dziecko do ukończenia 3. roku życia od pozostawania tego dziecka pod opieką medyczną.</w:t>
      </w:r>
    </w:p>
    <w:p w14:paraId="0946814C" w14:textId="77777777" w:rsidR="00E651F5" w:rsidRPr="007C0284" w:rsidRDefault="00E651F5" w:rsidP="007C0284">
      <w:pPr>
        <w:spacing w:after="0" w:line="276" w:lineRule="auto"/>
        <w:jc w:val="both"/>
        <w:rPr>
          <w:rFonts w:ascii="Times New Roman" w:hAnsi="Times New Roman" w:cs="Times New Roman"/>
          <w:b/>
        </w:rPr>
      </w:pPr>
    </w:p>
    <w:p w14:paraId="5E7E167E" w14:textId="744A3B64" w:rsidR="00480F9E" w:rsidRPr="007C0284" w:rsidRDefault="00480F9E" w:rsidP="007C0284">
      <w:pPr>
        <w:pStyle w:val="Akapitzlist"/>
        <w:numPr>
          <w:ilvl w:val="0"/>
          <w:numId w:val="12"/>
        </w:numPr>
        <w:spacing w:after="0" w:line="276" w:lineRule="auto"/>
        <w:jc w:val="both"/>
        <w:rPr>
          <w:rFonts w:ascii="Times New Roman" w:hAnsi="Times New Roman" w:cs="Times New Roman"/>
          <w:b/>
        </w:rPr>
      </w:pPr>
      <w:r w:rsidRPr="007C0284">
        <w:rPr>
          <w:rFonts w:ascii="Times New Roman" w:hAnsi="Times New Roman" w:cs="Times New Roman"/>
          <w:b/>
        </w:rPr>
        <w:t>Aktualny stan prawny</w:t>
      </w:r>
    </w:p>
    <w:p w14:paraId="26BC604D" w14:textId="1A0A2398" w:rsidR="00F22473" w:rsidRPr="007C0284" w:rsidRDefault="00F22473" w:rsidP="007C0284">
      <w:pPr>
        <w:spacing w:after="0" w:line="276" w:lineRule="auto"/>
        <w:ind w:firstLine="708"/>
        <w:jc w:val="both"/>
        <w:rPr>
          <w:rFonts w:ascii="Times New Roman" w:hAnsi="Times New Roman" w:cs="Times New Roman"/>
        </w:rPr>
      </w:pPr>
      <w:r w:rsidRPr="007C0284">
        <w:rPr>
          <w:rFonts w:ascii="Times New Roman" w:hAnsi="Times New Roman" w:cs="Times New Roman"/>
        </w:rPr>
        <w:t xml:space="preserve">Ustawa o przeciwdziałaniu przemocy domowej określa zadania w zakresie przeciwdziałania przemocy domowej, zasady postępowania wobec osób jej doznających </w:t>
      </w:r>
      <w:r w:rsidR="004A195B">
        <w:rPr>
          <w:rFonts w:ascii="Times New Roman" w:hAnsi="Times New Roman" w:cs="Times New Roman"/>
        </w:rPr>
        <w:br/>
      </w:r>
      <w:r w:rsidRPr="007C0284">
        <w:rPr>
          <w:rFonts w:ascii="Times New Roman" w:hAnsi="Times New Roman" w:cs="Times New Roman"/>
        </w:rPr>
        <w:t xml:space="preserve">i wobec osób ją stosujących. </w:t>
      </w:r>
    </w:p>
    <w:p w14:paraId="77D111F8" w14:textId="7FD07A16" w:rsidR="00DE7651" w:rsidRPr="007C0284" w:rsidRDefault="00DE7651" w:rsidP="007C0284">
      <w:pPr>
        <w:spacing w:after="0" w:line="276" w:lineRule="auto"/>
        <w:ind w:firstLine="708"/>
        <w:jc w:val="both"/>
        <w:rPr>
          <w:rFonts w:ascii="Times New Roman" w:hAnsi="Times New Roman" w:cs="Times New Roman"/>
        </w:rPr>
      </w:pPr>
      <w:r w:rsidRPr="007C0284">
        <w:rPr>
          <w:rFonts w:ascii="Times New Roman" w:hAnsi="Times New Roman" w:cs="Times New Roman"/>
        </w:rPr>
        <w:t xml:space="preserve">W ustawie definiuje się przemoc domową jako jednorazowe albo powtarzające się umyślne działanie lub zaniechanie, wykorzystujące przewagę fizyczną, psychiczną lub ekonomiczną, naruszające prawa lub dobra osobiste osoby doznającej przemocy domowej, </w:t>
      </w:r>
      <w:r w:rsidR="004A195B">
        <w:rPr>
          <w:rFonts w:ascii="Times New Roman" w:hAnsi="Times New Roman" w:cs="Times New Roman"/>
        </w:rPr>
        <w:br/>
      </w:r>
      <w:r w:rsidRPr="007C0284">
        <w:rPr>
          <w:rFonts w:ascii="Times New Roman" w:hAnsi="Times New Roman" w:cs="Times New Roman"/>
        </w:rPr>
        <w:t>w szczególności:</w:t>
      </w:r>
    </w:p>
    <w:p w14:paraId="09AB5716" w14:textId="0A0DEEFA" w:rsidR="00DE7651" w:rsidRPr="007C0284" w:rsidRDefault="00DE7651" w:rsidP="007C0284">
      <w:pPr>
        <w:pStyle w:val="Akapitzlist"/>
        <w:numPr>
          <w:ilvl w:val="0"/>
          <w:numId w:val="5"/>
        </w:numPr>
        <w:spacing w:after="0" w:line="276" w:lineRule="auto"/>
        <w:ind w:left="709" w:hanging="709"/>
        <w:jc w:val="both"/>
        <w:rPr>
          <w:rFonts w:ascii="Times New Roman" w:hAnsi="Times New Roman" w:cs="Times New Roman"/>
        </w:rPr>
      </w:pPr>
      <w:r w:rsidRPr="007C0284">
        <w:rPr>
          <w:rFonts w:ascii="Times New Roman" w:hAnsi="Times New Roman" w:cs="Times New Roman"/>
        </w:rPr>
        <w:t>narażające tę osobę na niebezpieczeństwo utraty życia, zdrowia lub mienia</w:t>
      </w:r>
      <w:r w:rsidR="004A195B">
        <w:rPr>
          <w:rFonts w:ascii="Times New Roman" w:hAnsi="Times New Roman" w:cs="Times New Roman"/>
        </w:rPr>
        <w:t>;</w:t>
      </w:r>
    </w:p>
    <w:p w14:paraId="4E236F6E" w14:textId="53959D39" w:rsidR="00DE7651" w:rsidRPr="007C0284" w:rsidRDefault="00DE7651" w:rsidP="007C0284">
      <w:pPr>
        <w:pStyle w:val="Akapitzlist"/>
        <w:numPr>
          <w:ilvl w:val="0"/>
          <w:numId w:val="5"/>
        </w:numPr>
        <w:spacing w:after="0" w:line="276" w:lineRule="auto"/>
        <w:ind w:left="709" w:hanging="709"/>
        <w:jc w:val="both"/>
        <w:rPr>
          <w:rFonts w:ascii="Times New Roman" w:hAnsi="Times New Roman" w:cs="Times New Roman"/>
        </w:rPr>
      </w:pPr>
      <w:r w:rsidRPr="007C0284">
        <w:rPr>
          <w:rFonts w:ascii="Times New Roman" w:hAnsi="Times New Roman" w:cs="Times New Roman"/>
        </w:rPr>
        <w:t>naruszające jej godność, nietykalność cielesną lub wolność, w tym seksualną</w:t>
      </w:r>
      <w:r w:rsidR="004A195B">
        <w:rPr>
          <w:rFonts w:ascii="Times New Roman" w:hAnsi="Times New Roman" w:cs="Times New Roman"/>
        </w:rPr>
        <w:t>;</w:t>
      </w:r>
    </w:p>
    <w:p w14:paraId="259AD69A" w14:textId="2DBD7A96" w:rsidR="00DE7651" w:rsidRPr="007C0284" w:rsidRDefault="00DE7651" w:rsidP="007C0284">
      <w:pPr>
        <w:pStyle w:val="Akapitzlist"/>
        <w:numPr>
          <w:ilvl w:val="0"/>
          <w:numId w:val="5"/>
        </w:numPr>
        <w:spacing w:after="0" w:line="276" w:lineRule="auto"/>
        <w:ind w:left="709" w:hanging="709"/>
        <w:jc w:val="both"/>
        <w:rPr>
          <w:rFonts w:ascii="Times New Roman" w:hAnsi="Times New Roman" w:cs="Times New Roman"/>
        </w:rPr>
      </w:pPr>
      <w:r w:rsidRPr="007C0284">
        <w:rPr>
          <w:rFonts w:ascii="Times New Roman" w:hAnsi="Times New Roman" w:cs="Times New Roman"/>
        </w:rPr>
        <w:t>powodujące szkody na jej zdrowiu fizycznym lub psychicznym, wywołujące u tej osoby cierpienie lub krzywdę</w:t>
      </w:r>
      <w:r w:rsidR="004A195B">
        <w:rPr>
          <w:rFonts w:ascii="Times New Roman" w:hAnsi="Times New Roman" w:cs="Times New Roman"/>
        </w:rPr>
        <w:t>;</w:t>
      </w:r>
    </w:p>
    <w:p w14:paraId="47D46ACB" w14:textId="59148F07" w:rsidR="00DE7651" w:rsidRPr="007C0284" w:rsidRDefault="00DE7651" w:rsidP="007C0284">
      <w:pPr>
        <w:pStyle w:val="Akapitzlist"/>
        <w:numPr>
          <w:ilvl w:val="0"/>
          <w:numId w:val="5"/>
        </w:numPr>
        <w:spacing w:after="0" w:line="276" w:lineRule="auto"/>
        <w:ind w:left="709" w:hanging="709"/>
        <w:jc w:val="both"/>
        <w:rPr>
          <w:rFonts w:ascii="Times New Roman" w:hAnsi="Times New Roman" w:cs="Times New Roman"/>
        </w:rPr>
      </w:pPr>
      <w:r w:rsidRPr="007C0284">
        <w:rPr>
          <w:rFonts w:ascii="Times New Roman" w:hAnsi="Times New Roman" w:cs="Times New Roman"/>
        </w:rPr>
        <w:t>ograniczające lub pozbawiające tę osobę dostępu do środków finansowych lub możliwości podjęcia pracy lub uzyskania samodzielności finansowej</w:t>
      </w:r>
      <w:r w:rsidR="004A195B">
        <w:rPr>
          <w:rFonts w:ascii="Times New Roman" w:hAnsi="Times New Roman" w:cs="Times New Roman"/>
        </w:rPr>
        <w:t>;</w:t>
      </w:r>
    </w:p>
    <w:p w14:paraId="349871DD" w14:textId="75F35F9E" w:rsidR="00DE7651" w:rsidRPr="007C0284" w:rsidRDefault="00DE7651" w:rsidP="007C0284">
      <w:pPr>
        <w:pStyle w:val="Akapitzlist"/>
        <w:numPr>
          <w:ilvl w:val="0"/>
          <w:numId w:val="5"/>
        </w:numPr>
        <w:spacing w:after="0" w:line="276" w:lineRule="auto"/>
        <w:ind w:left="709" w:hanging="709"/>
        <w:jc w:val="both"/>
        <w:rPr>
          <w:rFonts w:ascii="Times New Roman" w:hAnsi="Times New Roman" w:cs="Times New Roman"/>
        </w:rPr>
      </w:pPr>
      <w:r w:rsidRPr="007C0284">
        <w:rPr>
          <w:rFonts w:ascii="Times New Roman" w:hAnsi="Times New Roman" w:cs="Times New Roman"/>
        </w:rPr>
        <w:t>istotnie naruszające prywatność tej osoby lub wzbudzające u niej poczucie zagrożenia, poniżenia lub udręczenia, w tym podejmowane za pomocą środków komunikacji elektronicznej</w:t>
      </w:r>
      <w:r w:rsidR="00A22D11" w:rsidRPr="007C0284">
        <w:rPr>
          <w:rFonts w:ascii="Times New Roman" w:hAnsi="Times New Roman" w:cs="Times New Roman"/>
        </w:rPr>
        <w:t>.</w:t>
      </w:r>
    </w:p>
    <w:p w14:paraId="163AA712" w14:textId="50B8429D" w:rsidR="00A22D11" w:rsidRPr="007C0284" w:rsidRDefault="00AC6F2C" w:rsidP="007C0284">
      <w:pPr>
        <w:spacing w:after="0" w:line="276" w:lineRule="auto"/>
        <w:ind w:firstLine="708"/>
        <w:jc w:val="both"/>
        <w:rPr>
          <w:rFonts w:ascii="Times New Roman" w:hAnsi="Times New Roman" w:cs="Times New Roman"/>
        </w:rPr>
      </w:pPr>
      <w:bookmarkStart w:id="2" w:name="mip72373724"/>
      <w:bookmarkEnd w:id="2"/>
      <w:r w:rsidRPr="007C0284">
        <w:rPr>
          <w:rFonts w:ascii="Times New Roman" w:hAnsi="Times New Roman" w:cs="Times New Roman"/>
        </w:rPr>
        <w:t>Jednocześnie</w:t>
      </w:r>
      <w:r w:rsidR="000E5291">
        <w:rPr>
          <w:rFonts w:ascii="Times New Roman" w:hAnsi="Times New Roman" w:cs="Times New Roman"/>
        </w:rPr>
        <w:t xml:space="preserve"> </w:t>
      </w:r>
      <w:r w:rsidRPr="007C0284">
        <w:rPr>
          <w:rFonts w:ascii="Times New Roman" w:hAnsi="Times New Roman" w:cs="Times New Roman"/>
        </w:rPr>
        <w:t>ustawa określa krąg osób, które należy rozumieć jako osoby</w:t>
      </w:r>
      <w:r w:rsidR="00DE7651" w:rsidRPr="007C0284">
        <w:rPr>
          <w:rFonts w:ascii="Times New Roman" w:hAnsi="Times New Roman" w:cs="Times New Roman"/>
        </w:rPr>
        <w:t xml:space="preserve"> doznające</w:t>
      </w:r>
      <w:r w:rsidRPr="007C0284">
        <w:rPr>
          <w:rFonts w:ascii="Times New Roman" w:hAnsi="Times New Roman" w:cs="Times New Roman"/>
        </w:rPr>
        <w:t xml:space="preserve"> </w:t>
      </w:r>
      <w:r w:rsidR="00DE7651" w:rsidRPr="007C0284">
        <w:rPr>
          <w:rFonts w:ascii="Times New Roman" w:hAnsi="Times New Roman" w:cs="Times New Roman"/>
        </w:rPr>
        <w:t>przemocy domowej</w:t>
      </w:r>
      <w:r w:rsidR="008C57AA" w:rsidRPr="007C0284">
        <w:rPr>
          <w:rFonts w:ascii="Times New Roman" w:hAnsi="Times New Roman" w:cs="Times New Roman"/>
        </w:rPr>
        <w:t>, tj.</w:t>
      </w:r>
      <w:r w:rsidRPr="007C0284">
        <w:rPr>
          <w:rFonts w:ascii="Times New Roman" w:hAnsi="Times New Roman" w:cs="Times New Roman"/>
        </w:rPr>
        <w:t xml:space="preserve"> </w:t>
      </w:r>
      <w:r w:rsidR="00DE7651" w:rsidRPr="007C0284">
        <w:rPr>
          <w:rFonts w:ascii="Times New Roman" w:hAnsi="Times New Roman" w:cs="Times New Roman"/>
        </w:rPr>
        <w:t xml:space="preserve">małżonka, wstępnych i zstępnych oraz ich </w:t>
      </w:r>
      <w:r w:rsidRPr="007C0284">
        <w:rPr>
          <w:rFonts w:ascii="Times New Roman" w:hAnsi="Times New Roman" w:cs="Times New Roman"/>
        </w:rPr>
        <w:t>małżonków ro</w:t>
      </w:r>
      <w:r w:rsidR="00DE7651" w:rsidRPr="007C0284">
        <w:rPr>
          <w:rFonts w:ascii="Times New Roman" w:hAnsi="Times New Roman" w:cs="Times New Roman"/>
        </w:rPr>
        <w:t>dzeństwo oraz ich wstępnych, zstępnych i ich małżonków, osob</w:t>
      </w:r>
      <w:r w:rsidRPr="007C0284">
        <w:rPr>
          <w:rFonts w:ascii="Times New Roman" w:hAnsi="Times New Roman" w:cs="Times New Roman"/>
        </w:rPr>
        <w:t>y</w:t>
      </w:r>
      <w:r w:rsidR="00DE7651" w:rsidRPr="007C0284">
        <w:rPr>
          <w:rFonts w:ascii="Times New Roman" w:hAnsi="Times New Roman" w:cs="Times New Roman"/>
        </w:rPr>
        <w:t xml:space="preserve"> pozostając</w:t>
      </w:r>
      <w:r w:rsidRPr="007C0284">
        <w:rPr>
          <w:rFonts w:ascii="Times New Roman" w:hAnsi="Times New Roman" w:cs="Times New Roman"/>
        </w:rPr>
        <w:t>e</w:t>
      </w:r>
      <w:r w:rsidR="00DE7651" w:rsidRPr="007C0284">
        <w:rPr>
          <w:rFonts w:ascii="Times New Roman" w:hAnsi="Times New Roman" w:cs="Times New Roman"/>
        </w:rPr>
        <w:t xml:space="preserve"> w stosunku przysposobienia</w:t>
      </w:r>
      <w:r w:rsidR="004A195B">
        <w:rPr>
          <w:rFonts w:ascii="Times New Roman" w:hAnsi="Times New Roman" w:cs="Times New Roman"/>
        </w:rPr>
        <w:t xml:space="preserve"> </w:t>
      </w:r>
      <w:r w:rsidR="00DE7651" w:rsidRPr="007C0284">
        <w:rPr>
          <w:rFonts w:ascii="Times New Roman" w:hAnsi="Times New Roman" w:cs="Times New Roman"/>
        </w:rPr>
        <w:t xml:space="preserve">i </w:t>
      </w:r>
      <w:r w:rsidRPr="007C0284">
        <w:rPr>
          <w:rFonts w:ascii="Times New Roman" w:hAnsi="Times New Roman" w:cs="Times New Roman"/>
        </w:rPr>
        <w:t>ich</w:t>
      </w:r>
      <w:r w:rsidR="00DE7651" w:rsidRPr="007C0284">
        <w:rPr>
          <w:rFonts w:ascii="Times New Roman" w:hAnsi="Times New Roman" w:cs="Times New Roman"/>
        </w:rPr>
        <w:t xml:space="preserve"> małżonka oraz ich wstępnych, zstępnych, rodzeństwo i ich małżonków, osob</w:t>
      </w:r>
      <w:r w:rsidRPr="007C0284">
        <w:rPr>
          <w:rFonts w:ascii="Times New Roman" w:hAnsi="Times New Roman" w:cs="Times New Roman"/>
        </w:rPr>
        <w:t>y</w:t>
      </w:r>
      <w:r w:rsidR="00DE7651" w:rsidRPr="007C0284">
        <w:rPr>
          <w:rFonts w:ascii="Times New Roman" w:hAnsi="Times New Roman" w:cs="Times New Roman"/>
        </w:rPr>
        <w:t xml:space="preserve"> pozostając</w:t>
      </w:r>
      <w:r w:rsidRPr="007C0284">
        <w:rPr>
          <w:rFonts w:ascii="Times New Roman" w:hAnsi="Times New Roman" w:cs="Times New Roman"/>
        </w:rPr>
        <w:t>e</w:t>
      </w:r>
      <w:r w:rsidR="00DE7651" w:rsidRPr="007C0284">
        <w:rPr>
          <w:rFonts w:ascii="Times New Roman" w:hAnsi="Times New Roman" w:cs="Times New Roman"/>
        </w:rPr>
        <w:t xml:space="preserve"> obecnie lub w przeszłości we wspólnym pożyciu oraz jej wstępnych, zstępnych, rodzeństwo</w:t>
      </w:r>
      <w:r w:rsidR="00611537" w:rsidRPr="007C0284">
        <w:rPr>
          <w:rFonts w:ascii="Times New Roman" w:hAnsi="Times New Roman" w:cs="Times New Roman"/>
        </w:rPr>
        <w:br/>
      </w:r>
      <w:r w:rsidR="00DE7651" w:rsidRPr="007C0284">
        <w:rPr>
          <w:rFonts w:ascii="Times New Roman" w:hAnsi="Times New Roman" w:cs="Times New Roman"/>
        </w:rPr>
        <w:t>i ich małżonków, osob</w:t>
      </w:r>
      <w:r w:rsidRPr="007C0284">
        <w:rPr>
          <w:rFonts w:ascii="Times New Roman" w:hAnsi="Times New Roman" w:cs="Times New Roman"/>
        </w:rPr>
        <w:t>y</w:t>
      </w:r>
      <w:r w:rsidR="00DE7651" w:rsidRPr="007C0284">
        <w:rPr>
          <w:rFonts w:ascii="Times New Roman" w:hAnsi="Times New Roman" w:cs="Times New Roman"/>
        </w:rPr>
        <w:t xml:space="preserve"> wspólnie zamieszkując</w:t>
      </w:r>
      <w:r w:rsidRPr="007C0284">
        <w:rPr>
          <w:rFonts w:ascii="Times New Roman" w:hAnsi="Times New Roman" w:cs="Times New Roman"/>
        </w:rPr>
        <w:t>e</w:t>
      </w:r>
      <w:r w:rsidR="00DE7651" w:rsidRPr="007C0284">
        <w:rPr>
          <w:rFonts w:ascii="Times New Roman" w:hAnsi="Times New Roman" w:cs="Times New Roman"/>
        </w:rPr>
        <w:t xml:space="preserve"> i gospodarując</w:t>
      </w:r>
      <w:r w:rsidRPr="007C0284">
        <w:rPr>
          <w:rFonts w:ascii="Times New Roman" w:hAnsi="Times New Roman" w:cs="Times New Roman"/>
        </w:rPr>
        <w:t>e</w:t>
      </w:r>
      <w:r w:rsidR="00DE7651" w:rsidRPr="007C0284">
        <w:rPr>
          <w:rFonts w:ascii="Times New Roman" w:hAnsi="Times New Roman" w:cs="Times New Roman"/>
        </w:rPr>
        <w:t xml:space="preserve"> oraz </w:t>
      </w:r>
      <w:r w:rsidRPr="007C0284">
        <w:rPr>
          <w:rFonts w:ascii="Times New Roman" w:hAnsi="Times New Roman" w:cs="Times New Roman"/>
        </w:rPr>
        <w:t>ich</w:t>
      </w:r>
      <w:r w:rsidR="00DE7651" w:rsidRPr="007C0284">
        <w:rPr>
          <w:rFonts w:ascii="Times New Roman" w:hAnsi="Times New Roman" w:cs="Times New Roman"/>
        </w:rPr>
        <w:t xml:space="preserve"> wstępnych, zstępnych, rodzeństwo i ich małżonków, osob</w:t>
      </w:r>
      <w:r w:rsidRPr="007C0284">
        <w:rPr>
          <w:rFonts w:ascii="Times New Roman" w:hAnsi="Times New Roman" w:cs="Times New Roman"/>
        </w:rPr>
        <w:t>y</w:t>
      </w:r>
      <w:r w:rsidR="00DE7651" w:rsidRPr="007C0284">
        <w:rPr>
          <w:rFonts w:ascii="Times New Roman" w:hAnsi="Times New Roman" w:cs="Times New Roman"/>
        </w:rPr>
        <w:t xml:space="preserve"> pozostając</w:t>
      </w:r>
      <w:r w:rsidRPr="007C0284">
        <w:rPr>
          <w:rFonts w:ascii="Times New Roman" w:hAnsi="Times New Roman" w:cs="Times New Roman"/>
        </w:rPr>
        <w:t>e</w:t>
      </w:r>
      <w:r w:rsidR="00DE7651" w:rsidRPr="007C0284">
        <w:rPr>
          <w:rFonts w:ascii="Times New Roman" w:hAnsi="Times New Roman" w:cs="Times New Roman"/>
        </w:rPr>
        <w:t xml:space="preserve"> obecnie lub w przeszłości</w:t>
      </w:r>
      <w:r w:rsidR="00611537" w:rsidRPr="007C0284">
        <w:rPr>
          <w:rFonts w:ascii="Times New Roman" w:hAnsi="Times New Roman" w:cs="Times New Roman"/>
        </w:rPr>
        <w:br/>
      </w:r>
      <w:r w:rsidR="00DE7651" w:rsidRPr="007C0284">
        <w:rPr>
          <w:rFonts w:ascii="Times New Roman" w:hAnsi="Times New Roman" w:cs="Times New Roman"/>
        </w:rPr>
        <w:t>w trwałej relacji uczuciowej lub fizycznej niezależnie od wspólnego zamieszkiwania</w:t>
      </w:r>
      <w:r w:rsidR="00611537" w:rsidRPr="007C0284">
        <w:rPr>
          <w:rFonts w:ascii="Times New Roman" w:hAnsi="Times New Roman" w:cs="Times New Roman"/>
        </w:rPr>
        <w:br/>
      </w:r>
      <w:r w:rsidR="00DE7651" w:rsidRPr="007C0284">
        <w:rPr>
          <w:rFonts w:ascii="Times New Roman" w:hAnsi="Times New Roman" w:cs="Times New Roman"/>
        </w:rPr>
        <w:t>i</w:t>
      </w:r>
      <w:r w:rsidRPr="007C0284">
        <w:rPr>
          <w:rFonts w:ascii="Times New Roman" w:hAnsi="Times New Roman" w:cs="Times New Roman"/>
        </w:rPr>
        <w:t xml:space="preserve"> </w:t>
      </w:r>
      <w:r w:rsidR="00DE7651" w:rsidRPr="007C0284">
        <w:rPr>
          <w:rFonts w:ascii="Times New Roman" w:hAnsi="Times New Roman" w:cs="Times New Roman"/>
        </w:rPr>
        <w:t>gospodarowania, małoletniego</w:t>
      </w:r>
      <w:r w:rsidRPr="007C0284">
        <w:rPr>
          <w:rFonts w:ascii="Times New Roman" w:hAnsi="Times New Roman" w:cs="Times New Roman"/>
        </w:rPr>
        <w:t xml:space="preserve"> </w:t>
      </w:r>
      <w:r w:rsidR="00DE7651" w:rsidRPr="007C0284">
        <w:rPr>
          <w:rFonts w:ascii="Times New Roman" w:hAnsi="Times New Roman" w:cs="Times New Roman"/>
        </w:rPr>
        <w:t>- wobec których jest stosowana przemoc domowa</w:t>
      </w:r>
      <w:r w:rsidRPr="007C0284">
        <w:rPr>
          <w:rFonts w:ascii="Times New Roman" w:hAnsi="Times New Roman" w:cs="Times New Roman"/>
        </w:rPr>
        <w:t xml:space="preserve"> oraz </w:t>
      </w:r>
      <w:r w:rsidR="00DE7651" w:rsidRPr="007C0284">
        <w:rPr>
          <w:rFonts w:ascii="Times New Roman" w:hAnsi="Times New Roman" w:cs="Times New Roman"/>
        </w:rPr>
        <w:t>osob</w:t>
      </w:r>
      <w:r w:rsidR="002F2BE0" w:rsidRPr="007C0284">
        <w:rPr>
          <w:rFonts w:ascii="Times New Roman" w:hAnsi="Times New Roman" w:cs="Times New Roman"/>
        </w:rPr>
        <w:t xml:space="preserve">y </w:t>
      </w:r>
      <w:r w:rsidR="00DE7651" w:rsidRPr="007C0284">
        <w:rPr>
          <w:rFonts w:ascii="Times New Roman" w:hAnsi="Times New Roman" w:cs="Times New Roman"/>
        </w:rPr>
        <w:t>stosujące przemoc domową - należy przez to rozumieć pełnoletni</w:t>
      </w:r>
      <w:r w:rsidR="002F2BE0" w:rsidRPr="007C0284">
        <w:rPr>
          <w:rFonts w:ascii="Times New Roman" w:hAnsi="Times New Roman" w:cs="Times New Roman"/>
        </w:rPr>
        <w:t>ch</w:t>
      </w:r>
      <w:r w:rsidR="00DE7651" w:rsidRPr="007C0284">
        <w:rPr>
          <w:rFonts w:ascii="Times New Roman" w:hAnsi="Times New Roman" w:cs="Times New Roman"/>
        </w:rPr>
        <w:t>, któr</w:t>
      </w:r>
      <w:r w:rsidR="002F2BE0" w:rsidRPr="007C0284">
        <w:rPr>
          <w:rFonts w:ascii="Times New Roman" w:hAnsi="Times New Roman" w:cs="Times New Roman"/>
        </w:rPr>
        <w:t>zy</w:t>
      </w:r>
      <w:r w:rsidR="00DE7651" w:rsidRPr="007C0284">
        <w:rPr>
          <w:rFonts w:ascii="Times New Roman" w:hAnsi="Times New Roman" w:cs="Times New Roman"/>
        </w:rPr>
        <w:t xml:space="preserve"> dopuszcza</w:t>
      </w:r>
      <w:r w:rsidR="002F2BE0" w:rsidRPr="007C0284">
        <w:rPr>
          <w:rFonts w:ascii="Times New Roman" w:hAnsi="Times New Roman" w:cs="Times New Roman"/>
        </w:rPr>
        <w:t>ją</w:t>
      </w:r>
      <w:r w:rsidR="00DE7651" w:rsidRPr="007C0284">
        <w:rPr>
          <w:rFonts w:ascii="Times New Roman" w:hAnsi="Times New Roman" w:cs="Times New Roman"/>
        </w:rPr>
        <w:t xml:space="preserve"> się przemocy domowej wobec</w:t>
      </w:r>
      <w:r w:rsidR="002F2BE0" w:rsidRPr="007C0284">
        <w:rPr>
          <w:rFonts w:ascii="Times New Roman" w:hAnsi="Times New Roman" w:cs="Times New Roman"/>
        </w:rPr>
        <w:t xml:space="preserve"> ww.</w:t>
      </w:r>
      <w:r w:rsidR="00DE7651" w:rsidRPr="007C0284">
        <w:rPr>
          <w:rFonts w:ascii="Times New Roman" w:hAnsi="Times New Roman" w:cs="Times New Roman"/>
        </w:rPr>
        <w:t xml:space="preserve"> osób, </w:t>
      </w:r>
      <w:r w:rsidR="008C57AA" w:rsidRPr="007C0284">
        <w:rPr>
          <w:rFonts w:ascii="Times New Roman" w:hAnsi="Times New Roman" w:cs="Times New Roman"/>
        </w:rPr>
        <w:t>a</w:t>
      </w:r>
      <w:r w:rsidR="002F2BE0" w:rsidRPr="007C0284">
        <w:rPr>
          <w:rFonts w:ascii="Times New Roman" w:hAnsi="Times New Roman" w:cs="Times New Roman"/>
        </w:rPr>
        <w:t xml:space="preserve"> także </w:t>
      </w:r>
      <w:bookmarkStart w:id="3" w:name="mip72373726"/>
      <w:bookmarkEnd w:id="3"/>
      <w:r w:rsidR="00DE7651" w:rsidRPr="007C0284">
        <w:rPr>
          <w:rFonts w:ascii="Times New Roman" w:hAnsi="Times New Roman" w:cs="Times New Roman"/>
        </w:rPr>
        <w:t>świadk</w:t>
      </w:r>
      <w:r w:rsidR="002F2BE0" w:rsidRPr="007C0284">
        <w:rPr>
          <w:rFonts w:ascii="Times New Roman" w:hAnsi="Times New Roman" w:cs="Times New Roman"/>
        </w:rPr>
        <w:t>ów</w:t>
      </w:r>
      <w:r w:rsidR="00DE7651" w:rsidRPr="007C0284">
        <w:rPr>
          <w:rFonts w:ascii="Times New Roman" w:hAnsi="Times New Roman" w:cs="Times New Roman"/>
        </w:rPr>
        <w:t xml:space="preserve"> przemocy domowej - należy przez to rozumieć osob</w:t>
      </w:r>
      <w:r w:rsidR="002F2BE0" w:rsidRPr="007C0284">
        <w:rPr>
          <w:rFonts w:ascii="Times New Roman" w:hAnsi="Times New Roman" w:cs="Times New Roman"/>
        </w:rPr>
        <w:t>y</w:t>
      </w:r>
      <w:r w:rsidR="00DE7651" w:rsidRPr="007C0284">
        <w:rPr>
          <w:rFonts w:ascii="Times New Roman" w:hAnsi="Times New Roman" w:cs="Times New Roman"/>
        </w:rPr>
        <w:t>, któr</w:t>
      </w:r>
      <w:r w:rsidR="002F2BE0" w:rsidRPr="007C0284">
        <w:rPr>
          <w:rFonts w:ascii="Times New Roman" w:hAnsi="Times New Roman" w:cs="Times New Roman"/>
        </w:rPr>
        <w:t>e</w:t>
      </w:r>
      <w:r w:rsidR="00DE7651" w:rsidRPr="007C0284">
        <w:rPr>
          <w:rFonts w:ascii="Times New Roman" w:hAnsi="Times New Roman" w:cs="Times New Roman"/>
        </w:rPr>
        <w:t xml:space="preserve"> posiada</w:t>
      </w:r>
      <w:r w:rsidR="002F2BE0" w:rsidRPr="007C0284">
        <w:rPr>
          <w:rFonts w:ascii="Times New Roman" w:hAnsi="Times New Roman" w:cs="Times New Roman"/>
        </w:rPr>
        <w:t>ją</w:t>
      </w:r>
      <w:r w:rsidR="00DE7651" w:rsidRPr="007C0284">
        <w:rPr>
          <w:rFonts w:ascii="Times New Roman" w:hAnsi="Times New Roman" w:cs="Times New Roman"/>
        </w:rPr>
        <w:t xml:space="preserve"> wiedzę na temat stosowania przemocy domowej lub widział</w:t>
      </w:r>
      <w:r w:rsidR="002F2BE0" w:rsidRPr="007C0284">
        <w:rPr>
          <w:rFonts w:ascii="Times New Roman" w:hAnsi="Times New Roman" w:cs="Times New Roman"/>
        </w:rPr>
        <w:t xml:space="preserve">y </w:t>
      </w:r>
      <w:r w:rsidR="00DE7651" w:rsidRPr="007C0284">
        <w:rPr>
          <w:rFonts w:ascii="Times New Roman" w:hAnsi="Times New Roman" w:cs="Times New Roman"/>
        </w:rPr>
        <w:t>akt przemocy domowej.</w:t>
      </w:r>
      <w:bookmarkStart w:id="4" w:name="mip72373727"/>
      <w:bookmarkEnd w:id="4"/>
      <w:r w:rsidR="00A22D11" w:rsidRPr="007C0284">
        <w:rPr>
          <w:rFonts w:ascii="Times New Roman" w:hAnsi="Times New Roman" w:cs="Times New Roman"/>
        </w:rPr>
        <w:t xml:space="preserve"> Zgodnie z ustawą przez osobę doznającą przemocy domowej należy także rozumieć małoletniego będącego świadkiem przemocy domowej.</w:t>
      </w:r>
    </w:p>
    <w:p w14:paraId="753D8B16" w14:textId="5F5F7D92" w:rsidR="002F2BE0" w:rsidRPr="007C0284" w:rsidRDefault="002F2BE0" w:rsidP="007C0284">
      <w:pPr>
        <w:spacing w:after="0" w:line="276" w:lineRule="auto"/>
        <w:ind w:firstLine="708"/>
        <w:jc w:val="both"/>
        <w:rPr>
          <w:rFonts w:ascii="Times New Roman" w:hAnsi="Times New Roman" w:cs="Times New Roman"/>
        </w:rPr>
      </w:pPr>
      <w:r w:rsidRPr="007C0284">
        <w:rPr>
          <w:rFonts w:ascii="Times New Roman" w:hAnsi="Times New Roman" w:cs="Times New Roman"/>
        </w:rPr>
        <w:t>Zgodnie z art. 6 ustawy zadania w zakresie przeciwdziałania przemocy domowej są realizowane przez organy administracji rządowej i jednostki samorządu terytorialnego na zasadach określonych w przepisach ustawy z dnia 12 marca 2004 r. o pomocy społecznej (Dz.</w:t>
      </w:r>
      <w:r w:rsidR="009A0A2E" w:rsidRPr="007C0284">
        <w:rPr>
          <w:rFonts w:ascii="Times New Roman" w:hAnsi="Times New Roman" w:cs="Times New Roman"/>
        </w:rPr>
        <w:t xml:space="preserve"> </w:t>
      </w:r>
      <w:r w:rsidRPr="007C0284">
        <w:rPr>
          <w:rFonts w:ascii="Times New Roman" w:hAnsi="Times New Roman" w:cs="Times New Roman"/>
        </w:rPr>
        <w:t>U. z 202</w:t>
      </w:r>
      <w:r w:rsidR="00611537" w:rsidRPr="007C0284">
        <w:rPr>
          <w:rFonts w:ascii="Times New Roman" w:hAnsi="Times New Roman" w:cs="Times New Roman"/>
        </w:rPr>
        <w:t>6</w:t>
      </w:r>
      <w:r w:rsidRPr="007C0284">
        <w:rPr>
          <w:rFonts w:ascii="Times New Roman" w:hAnsi="Times New Roman" w:cs="Times New Roman"/>
        </w:rPr>
        <w:t xml:space="preserve"> r. poz. </w:t>
      </w:r>
      <w:r w:rsidR="00611537" w:rsidRPr="007C0284">
        <w:rPr>
          <w:rFonts w:ascii="Times New Roman" w:hAnsi="Times New Roman" w:cs="Times New Roman"/>
        </w:rPr>
        <w:t xml:space="preserve">639) </w:t>
      </w:r>
      <w:r w:rsidRPr="007C0284">
        <w:rPr>
          <w:rFonts w:ascii="Times New Roman" w:hAnsi="Times New Roman" w:cs="Times New Roman"/>
        </w:rPr>
        <w:t xml:space="preserve">lub ustawy z dnia 26 października 1982 r. o wychowaniu w trzeźwości i przeciwdziałaniu alkoholizmowi (Dz. U. z 2023 r. poz. 2151), chyba że przepisy ustawy </w:t>
      </w:r>
      <w:r w:rsidRPr="007C0284">
        <w:rPr>
          <w:rFonts w:ascii="Times New Roman" w:hAnsi="Times New Roman" w:cs="Times New Roman"/>
        </w:rPr>
        <w:lastRenderedPageBreak/>
        <w:t>stanowią inaczej. Jednostką wiodącą w zakresie realizacji zadań z zakresu przeciwdziałania przemocy domowej jest gmina, której ustawowo powierzone zadania – określone jako zadania własne – obejmują tworzenie gminnego systemu przeciwdziałania przemocy domowej, w tym:</w:t>
      </w:r>
    </w:p>
    <w:p w14:paraId="0E6CA127" w14:textId="58857BD5" w:rsidR="002F2BE0" w:rsidRPr="007C0284" w:rsidRDefault="002F2BE0" w:rsidP="007C0284">
      <w:pPr>
        <w:pStyle w:val="Akapitzlist"/>
        <w:numPr>
          <w:ilvl w:val="0"/>
          <w:numId w:val="6"/>
        </w:numPr>
        <w:spacing w:after="0" w:line="276" w:lineRule="auto"/>
        <w:ind w:left="709" w:hanging="709"/>
        <w:jc w:val="both"/>
        <w:rPr>
          <w:rFonts w:ascii="Times New Roman" w:hAnsi="Times New Roman" w:cs="Times New Roman"/>
        </w:rPr>
      </w:pPr>
      <w:bookmarkStart w:id="5" w:name="mip72373504"/>
      <w:bookmarkEnd w:id="5"/>
      <w:r w:rsidRPr="007C0284">
        <w:rPr>
          <w:rFonts w:ascii="Times New Roman" w:hAnsi="Times New Roman" w:cs="Times New Roman"/>
        </w:rPr>
        <w:t>opracowanie i realizacj</w:t>
      </w:r>
      <w:r w:rsidR="008C57AA" w:rsidRPr="007C0284">
        <w:rPr>
          <w:rFonts w:ascii="Times New Roman" w:hAnsi="Times New Roman" w:cs="Times New Roman"/>
        </w:rPr>
        <w:t>ę</w:t>
      </w:r>
      <w:r w:rsidRPr="007C0284">
        <w:rPr>
          <w:rFonts w:ascii="Times New Roman" w:hAnsi="Times New Roman" w:cs="Times New Roman"/>
        </w:rPr>
        <w:t xml:space="preserve"> gminnego programu przeciwdziałania przemocy domowej </w:t>
      </w:r>
      <w:r w:rsidR="004A195B">
        <w:rPr>
          <w:rFonts w:ascii="Times New Roman" w:hAnsi="Times New Roman" w:cs="Times New Roman"/>
        </w:rPr>
        <w:br/>
      </w:r>
      <w:r w:rsidRPr="007C0284">
        <w:rPr>
          <w:rFonts w:ascii="Times New Roman" w:hAnsi="Times New Roman" w:cs="Times New Roman"/>
        </w:rPr>
        <w:t>i ochrony osób doznających przemocy domowej;</w:t>
      </w:r>
    </w:p>
    <w:p w14:paraId="55D99D0E" w14:textId="3562469A" w:rsidR="002F2BE0" w:rsidRPr="007C0284" w:rsidRDefault="002F2BE0" w:rsidP="007C0284">
      <w:pPr>
        <w:pStyle w:val="Akapitzlist"/>
        <w:numPr>
          <w:ilvl w:val="0"/>
          <w:numId w:val="6"/>
        </w:numPr>
        <w:spacing w:after="0" w:line="276" w:lineRule="auto"/>
        <w:ind w:left="709" w:hanging="709"/>
        <w:jc w:val="both"/>
        <w:rPr>
          <w:rFonts w:ascii="Times New Roman" w:hAnsi="Times New Roman" w:cs="Times New Roman"/>
        </w:rPr>
      </w:pPr>
      <w:bookmarkStart w:id="6" w:name="mip72373505"/>
      <w:bookmarkEnd w:id="6"/>
      <w:r w:rsidRPr="007C0284">
        <w:rPr>
          <w:rFonts w:ascii="Times New Roman" w:hAnsi="Times New Roman" w:cs="Times New Roman"/>
        </w:rPr>
        <w:t xml:space="preserve">prowadzenie poradnictwa i interwencji w zakresie przeciwdziałania przemocy domowej w szczególności poprzez działania edukacyjne służące wzmocnieniu opiekuńczych </w:t>
      </w:r>
      <w:r w:rsidR="004A195B">
        <w:rPr>
          <w:rFonts w:ascii="Times New Roman" w:hAnsi="Times New Roman" w:cs="Times New Roman"/>
        </w:rPr>
        <w:br/>
      </w:r>
      <w:r w:rsidRPr="007C0284">
        <w:rPr>
          <w:rFonts w:ascii="Times New Roman" w:hAnsi="Times New Roman" w:cs="Times New Roman"/>
        </w:rPr>
        <w:t>i wychowawczych kompetencji rodziców w rodzinach zagrożonych przemocą domowej;</w:t>
      </w:r>
    </w:p>
    <w:p w14:paraId="5A584FE4" w14:textId="6F1234E5" w:rsidR="002F2BE0" w:rsidRPr="007C0284" w:rsidRDefault="002F2BE0" w:rsidP="007C0284">
      <w:pPr>
        <w:pStyle w:val="Akapitzlist"/>
        <w:numPr>
          <w:ilvl w:val="0"/>
          <w:numId w:val="6"/>
        </w:numPr>
        <w:spacing w:after="0" w:line="276" w:lineRule="auto"/>
        <w:ind w:left="709" w:hanging="709"/>
        <w:jc w:val="both"/>
        <w:rPr>
          <w:rFonts w:ascii="Times New Roman" w:hAnsi="Times New Roman" w:cs="Times New Roman"/>
        </w:rPr>
      </w:pPr>
      <w:bookmarkStart w:id="7" w:name="mip72373506"/>
      <w:bookmarkEnd w:id="7"/>
      <w:r w:rsidRPr="007C0284">
        <w:rPr>
          <w:rFonts w:ascii="Times New Roman" w:hAnsi="Times New Roman" w:cs="Times New Roman"/>
        </w:rPr>
        <w:t>zapewnienie osobom doznającym przemocy domowej miejsc w ośrodkach wsparcia;</w:t>
      </w:r>
    </w:p>
    <w:p w14:paraId="09C95DCB" w14:textId="5B14D34E" w:rsidR="002F2BE0" w:rsidRPr="007C0284" w:rsidRDefault="002F2BE0" w:rsidP="007C0284">
      <w:pPr>
        <w:pStyle w:val="Akapitzlist"/>
        <w:numPr>
          <w:ilvl w:val="0"/>
          <w:numId w:val="6"/>
        </w:numPr>
        <w:spacing w:after="0" w:line="276" w:lineRule="auto"/>
        <w:ind w:left="709" w:hanging="709"/>
        <w:jc w:val="both"/>
        <w:rPr>
          <w:rFonts w:ascii="Times New Roman" w:hAnsi="Times New Roman" w:cs="Times New Roman"/>
        </w:rPr>
      </w:pPr>
      <w:bookmarkStart w:id="8" w:name="mip72373507"/>
      <w:bookmarkEnd w:id="8"/>
      <w:r w:rsidRPr="007C0284">
        <w:rPr>
          <w:rFonts w:ascii="Times New Roman" w:hAnsi="Times New Roman" w:cs="Times New Roman"/>
        </w:rPr>
        <w:t>tworzenie zespołów interdyscyplinarnych.</w:t>
      </w:r>
    </w:p>
    <w:p w14:paraId="4EAD88CB" w14:textId="77777777" w:rsidR="00D760C9" w:rsidRPr="007C0284" w:rsidRDefault="00D760C9" w:rsidP="007C0284">
      <w:pPr>
        <w:spacing w:after="0" w:line="276" w:lineRule="auto"/>
        <w:ind w:firstLine="708"/>
        <w:jc w:val="both"/>
        <w:rPr>
          <w:rFonts w:ascii="Times New Roman" w:hAnsi="Times New Roman" w:cs="Times New Roman"/>
        </w:rPr>
      </w:pPr>
    </w:p>
    <w:p w14:paraId="138D948D" w14:textId="4AEE976F" w:rsidR="00D305DF" w:rsidRPr="007C0284" w:rsidRDefault="00D305DF" w:rsidP="007C0284">
      <w:pPr>
        <w:spacing w:after="0" w:line="276" w:lineRule="auto"/>
        <w:jc w:val="both"/>
        <w:rPr>
          <w:rFonts w:ascii="Times New Roman" w:hAnsi="Times New Roman" w:cs="Times New Roman"/>
          <w:b/>
          <w:bCs/>
          <w:i/>
          <w:iCs/>
        </w:rPr>
      </w:pPr>
      <w:r w:rsidRPr="007C0284">
        <w:rPr>
          <w:rFonts w:ascii="Times New Roman" w:hAnsi="Times New Roman" w:cs="Times New Roman"/>
          <w:b/>
          <w:bCs/>
          <w:i/>
          <w:iCs/>
        </w:rPr>
        <w:t>Zespół interdyscyplinarny</w:t>
      </w:r>
      <w:r w:rsidR="0065436E" w:rsidRPr="007C0284">
        <w:rPr>
          <w:rFonts w:ascii="Times New Roman" w:hAnsi="Times New Roman" w:cs="Times New Roman"/>
          <w:b/>
          <w:bCs/>
          <w:i/>
          <w:iCs/>
        </w:rPr>
        <w:t xml:space="preserve"> i grupa diagnostyczno-pomocowa</w:t>
      </w:r>
    </w:p>
    <w:p w14:paraId="39B2EA09" w14:textId="43C7CA6E" w:rsidR="00DA66CF" w:rsidRPr="007C0284" w:rsidRDefault="002F2BE0" w:rsidP="007C0284">
      <w:pPr>
        <w:spacing w:after="0" w:line="276" w:lineRule="auto"/>
        <w:ind w:firstLine="708"/>
        <w:jc w:val="both"/>
        <w:rPr>
          <w:rFonts w:ascii="Times New Roman" w:hAnsi="Times New Roman" w:cs="Times New Roman"/>
        </w:rPr>
      </w:pPr>
      <w:r w:rsidRPr="007C0284">
        <w:rPr>
          <w:rFonts w:ascii="Times New Roman" w:hAnsi="Times New Roman" w:cs="Times New Roman"/>
        </w:rPr>
        <w:t>Jak wskazano powyżej, k</w:t>
      </w:r>
      <w:r w:rsidR="00D305DF" w:rsidRPr="007C0284">
        <w:rPr>
          <w:rFonts w:ascii="Times New Roman" w:hAnsi="Times New Roman" w:cs="Times New Roman"/>
        </w:rPr>
        <w:t>ażda gmina ma obowiązek powołać zespół interdyscyplinarny</w:t>
      </w:r>
      <w:r w:rsidR="00406FDA" w:rsidRPr="007C0284">
        <w:rPr>
          <w:rFonts w:ascii="Times New Roman" w:hAnsi="Times New Roman" w:cs="Times New Roman"/>
        </w:rPr>
        <w:t>.</w:t>
      </w:r>
      <w:r w:rsidR="00DA66CF" w:rsidRPr="007C0284">
        <w:rPr>
          <w:rFonts w:ascii="Times New Roman" w:hAnsi="Times New Roman" w:cs="Times New Roman"/>
        </w:rPr>
        <w:t xml:space="preserve"> Zespół interdyscyplinarny – zgodnie z postanowieniem Wojewódzkiego Sądu Administracyjnego w Gorzowie Wlk. z dnia 13 grudnia 2013 r. (sygn. II SA/Go 883/13) - stanowi swoistego rodzaju płaszczyznę współpracy przedstawicieli różnych organów </w:t>
      </w:r>
      <w:r w:rsidR="0001762F">
        <w:rPr>
          <w:rFonts w:ascii="Times New Roman" w:hAnsi="Times New Roman" w:cs="Times New Roman"/>
        </w:rPr>
        <w:br/>
      </w:r>
      <w:r w:rsidR="00DA66CF" w:rsidRPr="007C0284">
        <w:rPr>
          <w:rFonts w:ascii="Times New Roman" w:hAnsi="Times New Roman" w:cs="Times New Roman"/>
        </w:rPr>
        <w:t>i organizacji, mającą umożliwić sprawne i kompleksowe podejmowanie działań przez członków wchodzących w jego skład, a którzy i tak działając w ramach zespołu wykonują swoje obowiązki zawodowe lub służbowe. Celem podejmowanych działań jest udzielenie pomocy osobom lub całym rodzinom znajdującym się w kryzysie i dotkniętym problemem przemocy.</w:t>
      </w:r>
    </w:p>
    <w:p w14:paraId="47EAB8CD" w14:textId="157EC8C2" w:rsidR="00D305DF" w:rsidRPr="007C0284" w:rsidRDefault="00406FDA" w:rsidP="007C0284">
      <w:pPr>
        <w:spacing w:after="0" w:line="276" w:lineRule="auto"/>
        <w:ind w:firstLine="708"/>
        <w:jc w:val="both"/>
        <w:rPr>
          <w:rFonts w:ascii="Times New Roman" w:hAnsi="Times New Roman" w:cs="Times New Roman"/>
        </w:rPr>
      </w:pPr>
      <w:r w:rsidRPr="007C0284">
        <w:rPr>
          <w:rFonts w:ascii="Times New Roman" w:hAnsi="Times New Roman" w:cs="Times New Roman"/>
        </w:rPr>
        <w:t xml:space="preserve">W </w:t>
      </w:r>
      <w:r w:rsidR="00D305DF" w:rsidRPr="007C0284">
        <w:rPr>
          <w:rFonts w:ascii="Times New Roman" w:hAnsi="Times New Roman" w:cs="Times New Roman"/>
        </w:rPr>
        <w:t xml:space="preserve">skład </w:t>
      </w:r>
      <w:r w:rsidRPr="007C0284">
        <w:rPr>
          <w:rFonts w:ascii="Times New Roman" w:hAnsi="Times New Roman" w:cs="Times New Roman"/>
        </w:rPr>
        <w:t xml:space="preserve">zespołu interdyscyplinarnego </w:t>
      </w:r>
      <w:r w:rsidR="00D305DF" w:rsidRPr="007C0284">
        <w:rPr>
          <w:rFonts w:ascii="Times New Roman" w:hAnsi="Times New Roman" w:cs="Times New Roman"/>
        </w:rPr>
        <w:t>- zgodnie z art. 9a ust. 3 i 4 ustawy - obligatoryjnie wchodzą przedstawiciele: jednostek organizacyjnych pomocy społecznej, Policji, oświaty, ochrony zdrowia, gminnej komisji rozwiązywania problemów alkoholowych, organizacji pozarządowych oraz kuratorzy sądowi.</w:t>
      </w:r>
    </w:p>
    <w:p w14:paraId="6C2D365E" w14:textId="47E07433" w:rsidR="00D305DF" w:rsidRPr="007C0284" w:rsidRDefault="00D305DF" w:rsidP="007C0284">
      <w:pPr>
        <w:spacing w:after="0" w:line="276" w:lineRule="auto"/>
        <w:ind w:firstLine="708"/>
        <w:jc w:val="both"/>
        <w:rPr>
          <w:rFonts w:ascii="Times New Roman" w:hAnsi="Times New Roman" w:cs="Times New Roman"/>
        </w:rPr>
      </w:pPr>
      <w:r w:rsidRPr="007C0284">
        <w:rPr>
          <w:rFonts w:ascii="Times New Roman" w:hAnsi="Times New Roman" w:cs="Times New Roman"/>
        </w:rPr>
        <w:t xml:space="preserve">Obecność w składzie zespołu interdyscyplinarnego prokuratorów, a także przedstawicieli innych podmiotów działających w obszarze przeciwdziałania przemocy domowej nie jest obligatoryjna (art. 9a ust. 5 ustawy). Od </w:t>
      </w:r>
      <w:r w:rsidR="008C57AA" w:rsidRPr="007C0284">
        <w:rPr>
          <w:rFonts w:ascii="Times New Roman" w:hAnsi="Times New Roman" w:cs="Times New Roman"/>
        </w:rPr>
        <w:t xml:space="preserve">dnia </w:t>
      </w:r>
      <w:r w:rsidRPr="007C0284">
        <w:rPr>
          <w:rFonts w:ascii="Times New Roman" w:hAnsi="Times New Roman" w:cs="Times New Roman"/>
        </w:rPr>
        <w:t xml:space="preserve">30 listopada 2020 r. (na podstawie przepisów ustawy z dnia 30 kwietnia 2020 r. o zmianie ustawy - Kodeks postępowania cywilnego oraz niektórych innych ustaw </w:t>
      </w:r>
      <w:r w:rsidR="004A195B">
        <w:rPr>
          <w:rFonts w:ascii="Times New Roman" w:hAnsi="Times New Roman" w:cs="Times New Roman"/>
        </w:rPr>
        <w:t>(</w:t>
      </w:r>
      <w:r w:rsidRPr="007C0284">
        <w:rPr>
          <w:rFonts w:ascii="Times New Roman" w:hAnsi="Times New Roman" w:cs="Times New Roman"/>
        </w:rPr>
        <w:t>Dz.</w:t>
      </w:r>
      <w:r w:rsidR="009A0A2E" w:rsidRPr="007C0284">
        <w:rPr>
          <w:rFonts w:ascii="Times New Roman" w:hAnsi="Times New Roman" w:cs="Times New Roman"/>
        </w:rPr>
        <w:t xml:space="preserve"> </w:t>
      </w:r>
      <w:r w:rsidRPr="007C0284">
        <w:rPr>
          <w:rFonts w:ascii="Times New Roman" w:hAnsi="Times New Roman" w:cs="Times New Roman"/>
        </w:rPr>
        <w:t>U. poz. 956</w:t>
      </w:r>
      <w:r w:rsidR="004A195B">
        <w:rPr>
          <w:rFonts w:ascii="Times New Roman" w:hAnsi="Times New Roman" w:cs="Times New Roman"/>
        </w:rPr>
        <w:t>)</w:t>
      </w:r>
      <w:r w:rsidRPr="007C0284">
        <w:rPr>
          <w:rFonts w:ascii="Times New Roman" w:hAnsi="Times New Roman" w:cs="Times New Roman"/>
        </w:rPr>
        <w:t>) prawo uzyskania członkostwa w zespole interdyscyplinarnym zyskali przedstawiciele Żandarmerii Wojskowej</w:t>
      </w:r>
      <w:r w:rsidRPr="007C0284">
        <w:rPr>
          <w:rStyle w:val="Odwoanieprzypisudolnego"/>
          <w:rFonts w:ascii="Times New Roman" w:hAnsi="Times New Roman" w:cs="Times New Roman"/>
        </w:rPr>
        <w:footnoteReference w:id="1"/>
      </w:r>
      <w:r w:rsidR="004A195B">
        <w:rPr>
          <w:rFonts w:ascii="Times New Roman" w:hAnsi="Times New Roman" w:cs="Times New Roman"/>
          <w:vertAlign w:val="superscript"/>
        </w:rPr>
        <w:t>)</w:t>
      </w:r>
      <w:r w:rsidRPr="007C0284">
        <w:rPr>
          <w:rFonts w:ascii="Times New Roman" w:hAnsi="Times New Roman" w:cs="Times New Roman"/>
        </w:rPr>
        <w:t xml:space="preserve">.  </w:t>
      </w:r>
    </w:p>
    <w:p w14:paraId="444169DF" w14:textId="6D6135EF" w:rsidR="00D305DF" w:rsidRPr="007C0284" w:rsidRDefault="00D305DF" w:rsidP="007C0284">
      <w:pPr>
        <w:spacing w:after="0" w:line="276" w:lineRule="auto"/>
        <w:ind w:firstLine="708"/>
        <w:jc w:val="both"/>
        <w:rPr>
          <w:rFonts w:ascii="Times New Roman" w:hAnsi="Times New Roman" w:cs="Times New Roman"/>
        </w:rPr>
      </w:pPr>
      <w:r w:rsidRPr="007C0284">
        <w:rPr>
          <w:rFonts w:ascii="Times New Roman" w:hAnsi="Times New Roman" w:cs="Times New Roman"/>
        </w:rPr>
        <w:t>Zgodnie</w:t>
      </w:r>
      <w:r w:rsidRPr="007C0284">
        <w:rPr>
          <w:rFonts w:ascii="Times New Roman" w:hAnsi="Times New Roman" w:cs="Times New Roman"/>
          <w:b/>
          <w:bCs/>
        </w:rPr>
        <w:t xml:space="preserve"> </w:t>
      </w:r>
      <w:r w:rsidRPr="007C0284">
        <w:rPr>
          <w:rFonts w:ascii="Times New Roman" w:hAnsi="Times New Roman" w:cs="Times New Roman"/>
        </w:rPr>
        <w:t>z art. 9a ust. 6 i 6a ustawy przewodniczący zespołu interdyscyplinarnego jest wybierany na pierwszym posiedzeniu zespołu spośród jego członków. Zespół interdyscyplinarny wybiera spośród swoich członków również zastępcę przewodniczącego, który wykonuje obowiązki powierzone mu przez przewodniczącego tego zespołu i zastępuje go w czasie nieobecności. Na podstawie art. 9a us</w:t>
      </w:r>
      <w:r w:rsidR="0013261C" w:rsidRPr="007C0284">
        <w:rPr>
          <w:rFonts w:ascii="Times New Roman" w:hAnsi="Times New Roman" w:cs="Times New Roman"/>
        </w:rPr>
        <w:t>t</w:t>
      </w:r>
      <w:r w:rsidRPr="007C0284">
        <w:rPr>
          <w:rFonts w:ascii="Times New Roman" w:hAnsi="Times New Roman" w:cs="Times New Roman"/>
        </w:rPr>
        <w:t xml:space="preserve">. 7i </w:t>
      </w:r>
      <w:r w:rsidR="0013261C" w:rsidRPr="007C0284">
        <w:rPr>
          <w:rFonts w:ascii="Times New Roman" w:hAnsi="Times New Roman" w:cs="Times New Roman"/>
        </w:rPr>
        <w:t xml:space="preserve">ustawy </w:t>
      </w:r>
      <w:r w:rsidRPr="007C0284">
        <w:rPr>
          <w:rFonts w:ascii="Times New Roman" w:hAnsi="Times New Roman" w:cs="Times New Roman"/>
        </w:rPr>
        <w:t xml:space="preserve">ustawodawca określił główne zadania przewodniczącego obejmujące w szczególności </w:t>
      </w:r>
      <w:bookmarkStart w:id="9" w:name="mip75650124"/>
      <w:bookmarkEnd w:id="9"/>
      <w:r w:rsidRPr="007C0284">
        <w:rPr>
          <w:rFonts w:ascii="Times New Roman" w:hAnsi="Times New Roman" w:cs="Times New Roman"/>
        </w:rPr>
        <w:t>kierowanie pracami zespołu interdyscyplinarnego, organizowanie jego pracy oraz reprezentacj</w:t>
      </w:r>
      <w:r w:rsidR="0013261C" w:rsidRPr="007C0284">
        <w:rPr>
          <w:rFonts w:ascii="Times New Roman" w:hAnsi="Times New Roman" w:cs="Times New Roman"/>
        </w:rPr>
        <w:t>ę</w:t>
      </w:r>
      <w:r w:rsidRPr="007C0284">
        <w:rPr>
          <w:rFonts w:ascii="Times New Roman" w:hAnsi="Times New Roman" w:cs="Times New Roman"/>
        </w:rPr>
        <w:t xml:space="preserve"> zespołu na zewnątrz.</w:t>
      </w:r>
    </w:p>
    <w:p w14:paraId="45036CC8" w14:textId="53321497" w:rsidR="00CE55E5" w:rsidRPr="007C0284" w:rsidRDefault="00CE55E5" w:rsidP="007C0284">
      <w:pPr>
        <w:spacing w:after="0" w:line="276" w:lineRule="auto"/>
        <w:ind w:firstLine="708"/>
        <w:jc w:val="both"/>
        <w:rPr>
          <w:rFonts w:ascii="Times New Roman" w:hAnsi="Times New Roman" w:cs="Times New Roman"/>
        </w:rPr>
      </w:pPr>
      <w:r w:rsidRPr="007C0284">
        <w:rPr>
          <w:rFonts w:ascii="Times New Roman" w:hAnsi="Times New Roman" w:cs="Times New Roman"/>
        </w:rPr>
        <w:lastRenderedPageBreak/>
        <w:t xml:space="preserve"> W art.</w:t>
      </w:r>
      <w:r w:rsidR="00406FDA" w:rsidRPr="007C0284">
        <w:rPr>
          <w:rFonts w:ascii="Times New Roman" w:hAnsi="Times New Roman" w:cs="Times New Roman"/>
        </w:rPr>
        <w:t xml:space="preserve"> </w:t>
      </w:r>
      <w:r w:rsidRPr="007C0284">
        <w:rPr>
          <w:rFonts w:ascii="Times New Roman" w:hAnsi="Times New Roman" w:cs="Times New Roman"/>
        </w:rPr>
        <w:t>9b ustawy wskazuje się, że z</w:t>
      </w:r>
      <w:r w:rsidR="0013261C" w:rsidRPr="007C0284">
        <w:rPr>
          <w:rFonts w:ascii="Times New Roman" w:hAnsi="Times New Roman" w:cs="Times New Roman"/>
        </w:rPr>
        <w:t xml:space="preserve">espół interdyscyplinarny realizuje działania określone w gminnym programie przeciwdziałania przemocy domowej oraz ochrony osób doznających przemocy domowej i do jego zadań należy tworzenie warunków umożliwiających realizację zadań z zakresu przeciwdziałania przemocy domowej oraz integrowanie </w:t>
      </w:r>
      <w:r w:rsidR="0001762F">
        <w:rPr>
          <w:rFonts w:ascii="Times New Roman" w:hAnsi="Times New Roman" w:cs="Times New Roman"/>
        </w:rPr>
        <w:br/>
      </w:r>
      <w:r w:rsidR="0013261C" w:rsidRPr="007C0284">
        <w:rPr>
          <w:rFonts w:ascii="Times New Roman" w:hAnsi="Times New Roman" w:cs="Times New Roman"/>
        </w:rPr>
        <w:t>i koordynowanie działań podmiotów, których przedstawiciele należą do zespołu</w:t>
      </w:r>
      <w:r w:rsidRPr="007C0284">
        <w:rPr>
          <w:rFonts w:ascii="Times New Roman" w:hAnsi="Times New Roman" w:cs="Times New Roman"/>
        </w:rPr>
        <w:t xml:space="preserve">, </w:t>
      </w:r>
      <w:r w:rsidR="0001762F">
        <w:rPr>
          <w:rFonts w:ascii="Times New Roman" w:hAnsi="Times New Roman" w:cs="Times New Roman"/>
        </w:rPr>
        <w:br/>
      </w:r>
      <w:r w:rsidRPr="007C0284">
        <w:rPr>
          <w:rFonts w:ascii="Times New Roman" w:hAnsi="Times New Roman" w:cs="Times New Roman"/>
        </w:rPr>
        <w:t>w szczególności przez:</w:t>
      </w:r>
    </w:p>
    <w:p w14:paraId="21EF3129" w14:textId="2EC17FF8" w:rsidR="00CE55E5" w:rsidRPr="007C0284" w:rsidRDefault="00CE55E5" w:rsidP="007C0284">
      <w:pPr>
        <w:pStyle w:val="Akapitzlist"/>
        <w:numPr>
          <w:ilvl w:val="0"/>
          <w:numId w:val="3"/>
        </w:numPr>
        <w:spacing w:after="0" w:line="276" w:lineRule="auto"/>
        <w:ind w:left="709" w:hanging="709"/>
        <w:jc w:val="both"/>
        <w:rPr>
          <w:rFonts w:ascii="Times New Roman" w:hAnsi="Times New Roman" w:cs="Times New Roman"/>
        </w:rPr>
      </w:pPr>
      <w:bookmarkStart w:id="10" w:name="mip75649939"/>
      <w:bookmarkEnd w:id="10"/>
      <w:r w:rsidRPr="007C0284">
        <w:rPr>
          <w:rFonts w:ascii="Times New Roman" w:hAnsi="Times New Roman" w:cs="Times New Roman"/>
        </w:rPr>
        <w:t>diagnozowanie problemu przemocy domowej na poziomie lokalnym;</w:t>
      </w:r>
    </w:p>
    <w:p w14:paraId="0B08FC24" w14:textId="2424F5C4" w:rsidR="00CE55E5" w:rsidRPr="007C0284" w:rsidRDefault="00CE55E5" w:rsidP="007C0284">
      <w:pPr>
        <w:pStyle w:val="Akapitzlist"/>
        <w:numPr>
          <w:ilvl w:val="0"/>
          <w:numId w:val="3"/>
        </w:numPr>
        <w:spacing w:after="0" w:line="276" w:lineRule="auto"/>
        <w:ind w:left="709" w:hanging="709"/>
        <w:jc w:val="both"/>
        <w:rPr>
          <w:rFonts w:ascii="Times New Roman" w:hAnsi="Times New Roman" w:cs="Times New Roman"/>
        </w:rPr>
      </w:pPr>
      <w:bookmarkStart w:id="11" w:name="mip75649940"/>
      <w:bookmarkEnd w:id="11"/>
      <w:r w:rsidRPr="007C0284">
        <w:rPr>
          <w:rFonts w:ascii="Times New Roman" w:hAnsi="Times New Roman" w:cs="Times New Roman"/>
        </w:rPr>
        <w:t>inicjowanie działań profilaktycznych, edukacyjnych i informacyjnych mających na celu przeciwdziałanie przemocy domowej i powierzanie ich wykonania właściwym podmiotom;</w:t>
      </w:r>
    </w:p>
    <w:p w14:paraId="6FAC7546" w14:textId="4AA03BEB" w:rsidR="00CE55E5" w:rsidRPr="007C0284" w:rsidRDefault="00CE55E5" w:rsidP="007C0284">
      <w:pPr>
        <w:pStyle w:val="Akapitzlist"/>
        <w:numPr>
          <w:ilvl w:val="0"/>
          <w:numId w:val="3"/>
        </w:numPr>
        <w:spacing w:after="0" w:line="276" w:lineRule="auto"/>
        <w:ind w:left="709" w:hanging="709"/>
        <w:jc w:val="both"/>
        <w:rPr>
          <w:rFonts w:ascii="Times New Roman" w:hAnsi="Times New Roman" w:cs="Times New Roman"/>
        </w:rPr>
      </w:pPr>
      <w:bookmarkStart w:id="12" w:name="mip75649941"/>
      <w:bookmarkEnd w:id="12"/>
      <w:r w:rsidRPr="007C0284">
        <w:rPr>
          <w:rFonts w:ascii="Times New Roman" w:hAnsi="Times New Roman" w:cs="Times New Roman"/>
        </w:rPr>
        <w:t>inicjowanie działań w stosunku do osób doznających przemocy domowej oraz osób stosujących przemoc domową;</w:t>
      </w:r>
    </w:p>
    <w:p w14:paraId="38FEF5E1" w14:textId="0AEDF59E" w:rsidR="00CE55E5" w:rsidRPr="007C0284" w:rsidRDefault="00CE55E5" w:rsidP="007C0284">
      <w:pPr>
        <w:pStyle w:val="Akapitzlist"/>
        <w:numPr>
          <w:ilvl w:val="0"/>
          <w:numId w:val="3"/>
        </w:numPr>
        <w:spacing w:after="0" w:line="276" w:lineRule="auto"/>
        <w:ind w:left="709" w:hanging="709"/>
        <w:jc w:val="both"/>
        <w:rPr>
          <w:rFonts w:ascii="Times New Roman" w:hAnsi="Times New Roman" w:cs="Times New Roman"/>
        </w:rPr>
      </w:pPr>
      <w:bookmarkStart w:id="13" w:name="mip75649942"/>
      <w:bookmarkEnd w:id="13"/>
      <w:r w:rsidRPr="007C0284">
        <w:rPr>
          <w:rFonts w:ascii="Times New Roman" w:hAnsi="Times New Roman" w:cs="Times New Roman"/>
        </w:rPr>
        <w:t>opracowanie projektu gminnego programu przeciwdziałania przemocy domowej oraz ochrony osób doznających przemocy domowej;</w:t>
      </w:r>
    </w:p>
    <w:p w14:paraId="27CBCA29" w14:textId="200F3626" w:rsidR="00CE55E5" w:rsidRPr="007C0284" w:rsidRDefault="00CE55E5" w:rsidP="007C0284">
      <w:pPr>
        <w:pStyle w:val="Akapitzlist"/>
        <w:numPr>
          <w:ilvl w:val="0"/>
          <w:numId w:val="3"/>
        </w:numPr>
        <w:spacing w:after="0" w:line="276" w:lineRule="auto"/>
        <w:ind w:left="709" w:hanging="709"/>
        <w:jc w:val="both"/>
        <w:rPr>
          <w:rFonts w:ascii="Times New Roman" w:hAnsi="Times New Roman" w:cs="Times New Roman"/>
        </w:rPr>
      </w:pPr>
      <w:bookmarkStart w:id="14" w:name="mip75649943"/>
      <w:bookmarkEnd w:id="14"/>
      <w:r w:rsidRPr="007C0284">
        <w:rPr>
          <w:rFonts w:ascii="Times New Roman" w:hAnsi="Times New Roman" w:cs="Times New Roman"/>
        </w:rPr>
        <w:t>rozpowszechnianie informacji o instytucjach, osobach i możliwościach udzielenia pomocy w środowisku lokalnym;</w:t>
      </w:r>
    </w:p>
    <w:p w14:paraId="271B7531" w14:textId="5233DBDE" w:rsidR="00CE55E5" w:rsidRPr="007C0284" w:rsidRDefault="00CE55E5" w:rsidP="007C0284">
      <w:pPr>
        <w:pStyle w:val="Akapitzlist"/>
        <w:numPr>
          <w:ilvl w:val="0"/>
          <w:numId w:val="3"/>
        </w:numPr>
        <w:spacing w:after="0" w:line="276" w:lineRule="auto"/>
        <w:ind w:left="709" w:hanging="709"/>
        <w:jc w:val="both"/>
        <w:rPr>
          <w:rFonts w:ascii="Times New Roman" w:hAnsi="Times New Roman" w:cs="Times New Roman"/>
        </w:rPr>
      </w:pPr>
      <w:bookmarkStart w:id="15" w:name="mip75650140"/>
      <w:bookmarkEnd w:id="15"/>
      <w:r w:rsidRPr="007C0284">
        <w:rPr>
          <w:rFonts w:ascii="Times New Roman" w:hAnsi="Times New Roman" w:cs="Times New Roman"/>
        </w:rPr>
        <w:t>powoływanie grup diagnostyczno-pomocowych i bieżące monitorowanie realizowanych przez nie zadań;</w:t>
      </w:r>
    </w:p>
    <w:p w14:paraId="34DF38B1" w14:textId="1FB1A1F9" w:rsidR="00CE55E5" w:rsidRPr="007C0284" w:rsidRDefault="00CE55E5" w:rsidP="007C0284">
      <w:pPr>
        <w:pStyle w:val="Akapitzlist"/>
        <w:numPr>
          <w:ilvl w:val="0"/>
          <w:numId w:val="3"/>
        </w:numPr>
        <w:spacing w:after="0" w:line="276" w:lineRule="auto"/>
        <w:ind w:left="709" w:hanging="709"/>
        <w:jc w:val="both"/>
        <w:rPr>
          <w:rFonts w:ascii="Times New Roman" w:hAnsi="Times New Roman" w:cs="Times New Roman"/>
        </w:rPr>
      </w:pPr>
      <w:bookmarkStart w:id="16" w:name="mip75650141"/>
      <w:bookmarkEnd w:id="16"/>
      <w:r w:rsidRPr="007C0284">
        <w:rPr>
          <w:rFonts w:ascii="Times New Roman" w:hAnsi="Times New Roman" w:cs="Times New Roman"/>
        </w:rPr>
        <w:t>monitorowanie procedury „Niebieskie Karty”;</w:t>
      </w:r>
    </w:p>
    <w:p w14:paraId="0DD485FE" w14:textId="41BB6E55" w:rsidR="00CE55E5" w:rsidRPr="007C0284" w:rsidRDefault="00CE55E5" w:rsidP="007C0284">
      <w:pPr>
        <w:pStyle w:val="Akapitzlist"/>
        <w:numPr>
          <w:ilvl w:val="0"/>
          <w:numId w:val="3"/>
        </w:numPr>
        <w:spacing w:after="0" w:line="276" w:lineRule="auto"/>
        <w:ind w:left="709" w:hanging="709"/>
        <w:jc w:val="both"/>
        <w:rPr>
          <w:rFonts w:ascii="Times New Roman" w:hAnsi="Times New Roman" w:cs="Times New Roman"/>
        </w:rPr>
      </w:pPr>
      <w:bookmarkStart w:id="17" w:name="mip75650142"/>
      <w:bookmarkEnd w:id="17"/>
      <w:r w:rsidRPr="007C0284">
        <w:rPr>
          <w:rFonts w:ascii="Times New Roman" w:hAnsi="Times New Roman" w:cs="Times New Roman"/>
        </w:rPr>
        <w:t xml:space="preserve">przekazywanie informacji o prowadzeniu procedury „Niebieskie Karty” oraz dokumentacji innemu zespołowi interdyscyplinarnemu w związku z zmianą miejsca zamieszkania osoby, w stosunku do której są realizowane działania w ramach ww. procedury; </w:t>
      </w:r>
    </w:p>
    <w:p w14:paraId="69929288" w14:textId="732AA9A6" w:rsidR="00CE55E5" w:rsidRPr="007C0284" w:rsidRDefault="00CE55E5" w:rsidP="007C0284">
      <w:pPr>
        <w:pStyle w:val="Akapitzlist"/>
        <w:numPr>
          <w:ilvl w:val="0"/>
          <w:numId w:val="3"/>
        </w:numPr>
        <w:spacing w:after="0" w:line="276" w:lineRule="auto"/>
        <w:ind w:left="709" w:hanging="709"/>
        <w:jc w:val="both"/>
        <w:rPr>
          <w:rFonts w:ascii="Times New Roman" w:hAnsi="Times New Roman" w:cs="Times New Roman"/>
        </w:rPr>
      </w:pPr>
      <w:r w:rsidRPr="007C0284">
        <w:rPr>
          <w:rFonts w:ascii="Times New Roman" w:hAnsi="Times New Roman" w:cs="Times New Roman"/>
        </w:rPr>
        <w:t>kierowanie osoby stosującej przemoc domową do uczestnictwa w programie korekcyjno-edukacyjnym dla osób stosujących przemoc domową lub programie psychologiczno-terapeutycznym dla osób stosujących przemoc domową;</w:t>
      </w:r>
    </w:p>
    <w:p w14:paraId="6FBA71AC" w14:textId="7664EC57" w:rsidR="00CE55E5" w:rsidRPr="007C0284" w:rsidRDefault="00CE55E5" w:rsidP="007C0284">
      <w:pPr>
        <w:pStyle w:val="Akapitzlist"/>
        <w:numPr>
          <w:ilvl w:val="0"/>
          <w:numId w:val="3"/>
        </w:numPr>
        <w:spacing w:after="0" w:line="276" w:lineRule="auto"/>
        <w:ind w:left="709" w:hanging="709"/>
        <w:jc w:val="both"/>
        <w:rPr>
          <w:rFonts w:ascii="Times New Roman" w:hAnsi="Times New Roman" w:cs="Times New Roman"/>
        </w:rPr>
      </w:pPr>
      <w:bookmarkStart w:id="18" w:name="mip75650144"/>
      <w:bookmarkEnd w:id="18"/>
      <w:r w:rsidRPr="007C0284">
        <w:rPr>
          <w:rFonts w:ascii="Times New Roman" w:hAnsi="Times New Roman" w:cs="Times New Roman"/>
        </w:rPr>
        <w:t>składanie, na wniosek grupy diagnostyczno-pomocowej, zawiadomienia o popełnieniu przez osobę stosującą przemoc domową wykroczenia, o którym mowa w</w:t>
      </w:r>
      <w:r w:rsidR="007A67D8">
        <w:rPr>
          <w:rFonts w:ascii="Times New Roman" w:hAnsi="Times New Roman" w:cs="Times New Roman"/>
        </w:rPr>
        <w:t xml:space="preserve"> </w:t>
      </w:r>
      <w:r w:rsidRPr="007C0284">
        <w:rPr>
          <w:rFonts w:ascii="Times New Roman" w:hAnsi="Times New Roman" w:cs="Times New Roman"/>
        </w:rPr>
        <w:t>art. 66c</w:t>
      </w:r>
      <w:r w:rsidR="007A67D8">
        <w:rPr>
          <w:rFonts w:ascii="Times New Roman" w:hAnsi="Times New Roman" w:cs="Times New Roman"/>
        </w:rPr>
        <w:t xml:space="preserve"> </w:t>
      </w:r>
      <w:r w:rsidRPr="007C0284">
        <w:rPr>
          <w:rFonts w:ascii="Times New Roman" w:hAnsi="Times New Roman" w:cs="Times New Roman"/>
        </w:rPr>
        <w:t>ustawy z dnia 20 maja 1971 r. - Kodeks wykroczeń</w:t>
      </w:r>
      <w:r w:rsidR="0001762F">
        <w:rPr>
          <w:rFonts w:ascii="Times New Roman" w:hAnsi="Times New Roman" w:cs="Times New Roman"/>
        </w:rPr>
        <w:t xml:space="preserve"> </w:t>
      </w:r>
      <w:r w:rsidR="0001762F" w:rsidRPr="0001762F">
        <w:rPr>
          <w:rFonts w:ascii="Times New Roman" w:hAnsi="Times New Roman" w:cs="Times New Roman"/>
        </w:rPr>
        <w:t>(</w:t>
      </w:r>
      <w:r w:rsidR="0001762F" w:rsidRPr="00E34159">
        <w:rPr>
          <w:rFonts w:ascii="Times New Roman" w:hAnsi="Times New Roman" w:cs="Times New Roman"/>
        </w:rPr>
        <w:t>Dz. U. z 2025 r</w:t>
      </w:r>
      <w:r w:rsidR="0001762F" w:rsidRPr="0001762F">
        <w:rPr>
          <w:rFonts w:ascii="Times New Roman" w:hAnsi="Times New Roman" w:cs="Times New Roman"/>
        </w:rPr>
        <w:t xml:space="preserve"> </w:t>
      </w:r>
      <w:r w:rsidR="0001762F">
        <w:rPr>
          <w:rFonts w:ascii="Times New Roman" w:hAnsi="Times New Roman" w:cs="Times New Roman"/>
        </w:rPr>
        <w:t>poz. 734</w:t>
      </w:r>
      <w:r w:rsidR="00A24BB2">
        <w:rPr>
          <w:rFonts w:ascii="Times New Roman" w:hAnsi="Times New Roman" w:cs="Times New Roman"/>
        </w:rPr>
        <w:t>, 1676, 1814, 1818 i 1872</w:t>
      </w:r>
      <w:r w:rsidR="0001762F">
        <w:rPr>
          <w:rFonts w:ascii="Times New Roman" w:hAnsi="Times New Roman" w:cs="Times New Roman"/>
        </w:rPr>
        <w:t>)</w:t>
      </w:r>
      <w:r w:rsidRPr="007C0284">
        <w:rPr>
          <w:rFonts w:ascii="Times New Roman" w:hAnsi="Times New Roman" w:cs="Times New Roman"/>
        </w:rPr>
        <w:t xml:space="preserve"> </w:t>
      </w:r>
    </w:p>
    <w:p w14:paraId="4A2A3180" w14:textId="32634A36" w:rsidR="0065436E" w:rsidRPr="007C0284" w:rsidRDefault="0013261C" w:rsidP="007C0284">
      <w:pPr>
        <w:spacing w:after="0" w:line="276" w:lineRule="auto"/>
        <w:ind w:firstLine="708"/>
        <w:jc w:val="both"/>
        <w:rPr>
          <w:rFonts w:ascii="Times New Roman" w:hAnsi="Times New Roman" w:cs="Times New Roman"/>
        </w:rPr>
      </w:pPr>
      <w:r w:rsidRPr="007C0284">
        <w:rPr>
          <w:rFonts w:ascii="Times New Roman" w:hAnsi="Times New Roman" w:cs="Times New Roman"/>
        </w:rPr>
        <w:t xml:space="preserve">Zgodnie z art. 9a ust. 10 i nast. </w:t>
      </w:r>
      <w:r w:rsidR="000E5291">
        <w:rPr>
          <w:rFonts w:ascii="Times New Roman" w:hAnsi="Times New Roman" w:cs="Times New Roman"/>
        </w:rPr>
        <w:t>u</w:t>
      </w:r>
      <w:r w:rsidR="0065436E" w:rsidRPr="007C0284">
        <w:rPr>
          <w:rFonts w:ascii="Times New Roman" w:hAnsi="Times New Roman" w:cs="Times New Roman"/>
        </w:rPr>
        <w:t xml:space="preserve">stawy </w:t>
      </w:r>
      <w:r w:rsidRPr="007C0284">
        <w:rPr>
          <w:rFonts w:ascii="Times New Roman" w:hAnsi="Times New Roman" w:cs="Times New Roman"/>
        </w:rPr>
        <w:t xml:space="preserve">w celu dokonania diagnozy i oceny sytuacji </w:t>
      </w:r>
      <w:r w:rsidR="00E34159">
        <w:rPr>
          <w:rFonts w:ascii="Times New Roman" w:hAnsi="Times New Roman" w:cs="Times New Roman"/>
        </w:rPr>
        <w:br/>
      </w:r>
      <w:r w:rsidRPr="007C0284">
        <w:rPr>
          <w:rFonts w:ascii="Times New Roman" w:hAnsi="Times New Roman" w:cs="Times New Roman"/>
        </w:rPr>
        <w:t xml:space="preserve">w związku ze zgłoszonym podejrzeniem wystąpienia przemocy domowej </w:t>
      </w:r>
      <w:r w:rsidR="0065436E" w:rsidRPr="007C0284">
        <w:rPr>
          <w:rFonts w:ascii="Times New Roman" w:hAnsi="Times New Roman" w:cs="Times New Roman"/>
        </w:rPr>
        <w:t xml:space="preserve">zespół interdyscyplinarny </w:t>
      </w:r>
      <w:r w:rsidRPr="007C0284">
        <w:rPr>
          <w:rFonts w:ascii="Times New Roman" w:hAnsi="Times New Roman" w:cs="Times New Roman"/>
        </w:rPr>
        <w:t xml:space="preserve">powołuje grupę diagnostyczno-pomocową, w której skład </w:t>
      </w:r>
      <w:r w:rsidR="00E34159">
        <w:rPr>
          <w:rFonts w:ascii="Times New Roman" w:hAnsi="Times New Roman" w:cs="Times New Roman"/>
        </w:rPr>
        <w:t>w</w:t>
      </w:r>
      <w:r w:rsidRPr="007C0284">
        <w:rPr>
          <w:rFonts w:ascii="Times New Roman" w:hAnsi="Times New Roman" w:cs="Times New Roman"/>
        </w:rPr>
        <w:t>chodzą</w:t>
      </w:r>
      <w:bookmarkStart w:id="19" w:name="mip75649929"/>
      <w:bookmarkEnd w:id="19"/>
      <w:r w:rsidRPr="007C0284">
        <w:rPr>
          <w:rFonts w:ascii="Times New Roman" w:hAnsi="Times New Roman" w:cs="Times New Roman"/>
        </w:rPr>
        <w:t xml:space="preserve"> pracownik socjalny jednostki organizacyjnej pomocy społecznej oraz funkcjonariusz Policji </w:t>
      </w:r>
      <w:r w:rsidR="0065436E" w:rsidRPr="007C0284">
        <w:rPr>
          <w:rFonts w:ascii="Times New Roman" w:hAnsi="Times New Roman" w:cs="Times New Roman"/>
        </w:rPr>
        <w:t>(</w:t>
      </w:r>
      <w:r w:rsidR="009A0A2E" w:rsidRPr="007C0284">
        <w:rPr>
          <w:rFonts w:ascii="Times New Roman" w:hAnsi="Times New Roman" w:cs="Times New Roman"/>
        </w:rPr>
        <w:t>dodatkowo ewentualnie</w:t>
      </w:r>
      <w:r w:rsidRPr="007C0284">
        <w:rPr>
          <w:rFonts w:ascii="Times New Roman" w:hAnsi="Times New Roman" w:cs="Times New Roman"/>
        </w:rPr>
        <w:t xml:space="preserve"> </w:t>
      </w:r>
      <w:r w:rsidR="009A0A2E" w:rsidRPr="007C0284">
        <w:rPr>
          <w:rFonts w:ascii="Times New Roman" w:hAnsi="Times New Roman" w:cs="Times New Roman"/>
        </w:rPr>
        <w:t xml:space="preserve">funkcjonariusz </w:t>
      </w:r>
      <w:r w:rsidRPr="007C0284">
        <w:rPr>
          <w:rFonts w:ascii="Times New Roman" w:hAnsi="Times New Roman" w:cs="Times New Roman"/>
        </w:rPr>
        <w:t>Żandarmerii Wojskowej</w:t>
      </w:r>
      <w:r w:rsidR="0065436E" w:rsidRPr="007C0284">
        <w:rPr>
          <w:rFonts w:ascii="Times New Roman" w:hAnsi="Times New Roman" w:cs="Times New Roman"/>
        </w:rPr>
        <w:t>)</w:t>
      </w:r>
      <w:r w:rsidRPr="007C0284">
        <w:rPr>
          <w:rFonts w:ascii="Times New Roman" w:hAnsi="Times New Roman" w:cs="Times New Roman"/>
        </w:rPr>
        <w:t xml:space="preserve">. </w:t>
      </w:r>
    </w:p>
    <w:p w14:paraId="16299B9E" w14:textId="2BA73219" w:rsidR="0065436E" w:rsidRPr="007C0284" w:rsidRDefault="0065436E" w:rsidP="007C0284">
      <w:pPr>
        <w:spacing w:after="0" w:line="276" w:lineRule="auto"/>
        <w:ind w:firstLine="708"/>
        <w:jc w:val="both"/>
        <w:rPr>
          <w:rFonts w:ascii="Times New Roman" w:hAnsi="Times New Roman" w:cs="Times New Roman"/>
        </w:rPr>
      </w:pPr>
      <w:r w:rsidRPr="007C0284">
        <w:rPr>
          <w:rFonts w:ascii="Times New Roman" w:hAnsi="Times New Roman" w:cs="Times New Roman"/>
        </w:rPr>
        <w:t xml:space="preserve">Skład grupy diagnostyczno-pomocowej może być poszerzony przez zespół interdyscyplinarny na wniosek powyższych stałych </w:t>
      </w:r>
      <w:r w:rsidR="008C57AA" w:rsidRPr="007C0284">
        <w:rPr>
          <w:rFonts w:ascii="Times New Roman" w:hAnsi="Times New Roman" w:cs="Times New Roman"/>
        </w:rPr>
        <w:t xml:space="preserve">jej </w:t>
      </w:r>
      <w:r w:rsidRPr="007C0284">
        <w:rPr>
          <w:rFonts w:ascii="Times New Roman" w:hAnsi="Times New Roman" w:cs="Times New Roman"/>
        </w:rPr>
        <w:t xml:space="preserve">członków o następujące osoby: </w:t>
      </w:r>
      <w:r w:rsidR="0013261C" w:rsidRPr="007C0284">
        <w:rPr>
          <w:rFonts w:ascii="Times New Roman" w:hAnsi="Times New Roman" w:cs="Times New Roman"/>
        </w:rPr>
        <w:t xml:space="preserve">pracownik socjalny specjalistycznego ośrodka wsparcia dla osób doznających przemocy domowej, </w:t>
      </w:r>
      <w:bookmarkStart w:id="20" w:name="mip75650132"/>
      <w:bookmarkEnd w:id="20"/>
      <w:r w:rsidR="0013261C" w:rsidRPr="007C0284">
        <w:rPr>
          <w:rFonts w:ascii="Times New Roman" w:hAnsi="Times New Roman" w:cs="Times New Roman"/>
        </w:rPr>
        <w:t xml:space="preserve">asystent rodziny, </w:t>
      </w:r>
      <w:bookmarkStart w:id="21" w:name="mip75650133"/>
      <w:bookmarkEnd w:id="21"/>
      <w:r w:rsidR="0013261C" w:rsidRPr="007C0284">
        <w:rPr>
          <w:rFonts w:ascii="Times New Roman" w:hAnsi="Times New Roman" w:cs="Times New Roman"/>
        </w:rPr>
        <w:t xml:space="preserve">nauczyciel wychowawca będący wychowawcą klasy lub nauczyciel znający sytuację domową małoletniego, </w:t>
      </w:r>
      <w:bookmarkStart w:id="22" w:name="mip75650134"/>
      <w:bookmarkEnd w:id="22"/>
      <w:r w:rsidR="0013261C" w:rsidRPr="007C0284">
        <w:rPr>
          <w:rFonts w:ascii="Times New Roman" w:hAnsi="Times New Roman" w:cs="Times New Roman"/>
        </w:rPr>
        <w:t>osoby wykonujące zawód medyczny, w tym lekarz, pielęgniarka, położna lub ratownik medyczny, przedstawiciel gminnej komisji rozwiązywania problemów alkoholowych, pedagog, psycholog lub terapeuta, będący przedstawicielami podmiotów będących członkami zespołu interdyscyplinarnego</w:t>
      </w:r>
      <w:r w:rsidRPr="007C0284">
        <w:rPr>
          <w:rFonts w:ascii="Times New Roman" w:hAnsi="Times New Roman" w:cs="Times New Roman"/>
        </w:rPr>
        <w:t xml:space="preserve">. W skład grupy wchodzi także </w:t>
      </w:r>
      <w:r w:rsidR="0013261C" w:rsidRPr="007C0284">
        <w:rPr>
          <w:rFonts w:ascii="Times New Roman" w:hAnsi="Times New Roman" w:cs="Times New Roman"/>
        </w:rPr>
        <w:t xml:space="preserve">zawodowy kurator sądowy lub wskazany przez kierownika zespołu kuratorskiej służby sądowej </w:t>
      </w:r>
      <w:r w:rsidR="0013261C" w:rsidRPr="007C0284">
        <w:rPr>
          <w:rFonts w:ascii="Times New Roman" w:hAnsi="Times New Roman" w:cs="Times New Roman"/>
        </w:rPr>
        <w:lastRenderedPageBreak/>
        <w:t>społeczny kurator sądowy</w:t>
      </w:r>
      <w:r w:rsidRPr="007C0284">
        <w:rPr>
          <w:rFonts w:ascii="Times New Roman" w:hAnsi="Times New Roman" w:cs="Times New Roman"/>
        </w:rPr>
        <w:t xml:space="preserve"> - </w:t>
      </w:r>
      <w:r w:rsidR="0013261C" w:rsidRPr="007C0284">
        <w:rPr>
          <w:rFonts w:ascii="Times New Roman" w:hAnsi="Times New Roman" w:cs="Times New Roman"/>
        </w:rPr>
        <w:t>w sprawach osób stosujących przemoc domową, pozostających pod dozorem lub nadzorem kuratora sądowego.</w:t>
      </w:r>
      <w:r w:rsidRPr="007C0284">
        <w:rPr>
          <w:rFonts w:ascii="Times New Roman" w:hAnsi="Times New Roman" w:cs="Times New Roman"/>
        </w:rPr>
        <w:t xml:space="preserve"> </w:t>
      </w:r>
    </w:p>
    <w:p w14:paraId="5B27147E" w14:textId="60AD49D0" w:rsidR="0013261C" w:rsidRPr="007C0284" w:rsidRDefault="0013261C" w:rsidP="007C0284">
      <w:pPr>
        <w:spacing w:after="0" w:line="276" w:lineRule="auto"/>
        <w:ind w:firstLine="708"/>
        <w:jc w:val="both"/>
        <w:rPr>
          <w:rFonts w:ascii="Times New Roman" w:hAnsi="Times New Roman" w:cs="Times New Roman"/>
        </w:rPr>
      </w:pPr>
      <w:r w:rsidRPr="007C0284">
        <w:rPr>
          <w:rFonts w:ascii="Times New Roman" w:hAnsi="Times New Roman" w:cs="Times New Roman"/>
        </w:rPr>
        <w:t>Zespół interdyscyplinarny</w:t>
      </w:r>
      <w:r w:rsidR="0065436E" w:rsidRPr="007C0284">
        <w:rPr>
          <w:rFonts w:ascii="Times New Roman" w:hAnsi="Times New Roman" w:cs="Times New Roman"/>
        </w:rPr>
        <w:t xml:space="preserve"> </w:t>
      </w:r>
      <w:r w:rsidRPr="007C0284">
        <w:rPr>
          <w:rFonts w:ascii="Times New Roman" w:hAnsi="Times New Roman" w:cs="Times New Roman"/>
        </w:rPr>
        <w:t xml:space="preserve">na wniosek </w:t>
      </w:r>
      <w:r w:rsidR="0065436E" w:rsidRPr="007C0284">
        <w:rPr>
          <w:rFonts w:ascii="Times New Roman" w:hAnsi="Times New Roman" w:cs="Times New Roman"/>
        </w:rPr>
        <w:t>stałych członków grupy</w:t>
      </w:r>
      <w:r w:rsidRPr="007C0284">
        <w:rPr>
          <w:rFonts w:ascii="Times New Roman" w:hAnsi="Times New Roman" w:cs="Times New Roman"/>
        </w:rPr>
        <w:t xml:space="preserve"> poszerza </w:t>
      </w:r>
      <w:r w:rsidR="0065436E" w:rsidRPr="007C0284">
        <w:rPr>
          <w:rFonts w:ascii="Times New Roman" w:hAnsi="Times New Roman" w:cs="Times New Roman"/>
        </w:rPr>
        <w:t xml:space="preserve">jej </w:t>
      </w:r>
      <w:r w:rsidRPr="007C0284">
        <w:rPr>
          <w:rFonts w:ascii="Times New Roman" w:hAnsi="Times New Roman" w:cs="Times New Roman"/>
        </w:rPr>
        <w:t xml:space="preserve">skład </w:t>
      </w:r>
      <w:r w:rsidR="0065436E" w:rsidRPr="007C0284">
        <w:rPr>
          <w:rFonts w:ascii="Times New Roman" w:hAnsi="Times New Roman" w:cs="Times New Roman"/>
        </w:rPr>
        <w:t xml:space="preserve">także </w:t>
      </w:r>
      <w:r w:rsidRPr="007C0284">
        <w:rPr>
          <w:rFonts w:ascii="Times New Roman" w:hAnsi="Times New Roman" w:cs="Times New Roman"/>
        </w:rPr>
        <w:t>o przedstawicieli innych podmiotów działających na rzecz przeciwdziałania przemocy domowej, w zależności od potrzeb i konieczności dokonania oceny sytuacji oraz zaplanowania pomocy.</w:t>
      </w:r>
    </w:p>
    <w:p w14:paraId="6B1CE4CF" w14:textId="774D54F7" w:rsidR="00013A25" w:rsidRPr="007C0284" w:rsidRDefault="00013A25" w:rsidP="007C0284">
      <w:pPr>
        <w:spacing w:after="0" w:line="276" w:lineRule="auto"/>
        <w:ind w:firstLine="708"/>
        <w:jc w:val="both"/>
        <w:rPr>
          <w:rFonts w:ascii="Times New Roman" w:hAnsi="Times New Roman" w:cs="Times New Roman"/>
          <w:lang w:eastAsia="pl-PL"/>
        </w:rPr>
      </w:pPr>
      <w:r w:rsidRPr="007C0284">
        <w:rPr>
          <w:rFonts w:ascii="Times New Roman" w:hAnsi="Times New Roman" w:cs="Times New Roman"/>
        </w:rPr>
        <w:t xml:space="preserve">Zgodnie z art. 9b ust. </w:t>
      </w:r>
      <w:r w:rsidRPr="007C0284">
        <w:rPr>
          <w:rFonts w:ascii="Times New Roman" w:hAnsi="Times New Roman" w:cs="Times New Roman"/>
          <w:lang w:eastAsia="pl-PL"/>
        </w:rPr>
        <w:t>8</w:t>
      </w:r>
      <w:r w:rsidRPr="007C0284">
        <w:rPr>
          <w:rFonts w:ascii="Times New Roman" w:hAnsi="Times New Roman" w:cs="Times New Roman"/>
        </w:rPr>
        <w:t xml:space="preserve"> ustawy d</w:t>
      </w:r>
      <w:r w:rsidRPr="007C0284">
        <w:rPr>
          <w:rFonts w:ascii="Times New Roman" w:hAnsi="Times New Roman" w:cs="Times New Roman"/>
          <w:lang w:eastAsia="pl-PL"/>
        </w:rPr>
        <w:t xml:space="preserve">o zadań grup diagnostyczno-pomocowych należy </w:t>
      </w:r>
      <w:r w:rsidR="00A24BB2">
        <w:rPr>
          <w:rFonts w:ascii="Times New Roman" w:hAnsi="Times New Roman" w:cs="Times New Roman"/>
          <w:lang w:eastAsia="pl-PL"/>
        </w:rPr>
        <w:br/>
      </w:r>
      <w:r w:rsidRPr="007C0284">
        <w:rPr>
          <w:rFonts w:ascii="Times New Roman" w:hAnsi="Times New Roman" w:cs="Times New Roman"/>
          <w:lang w:eastAsia="pl-PL"/>
        </w:rPr>
        <w:t>w szczególności:</w:t>
      </w:r>
    </w:p>
    <w:p w14:paraId="0CA198C1" w14:textId="6E0EEBCC" w:rsidR="00013A25" w:rsidRPr="007C0284" w:rsidRDefault="00013A25" w:rsidP="007C0284">
      <w:pPr>
        <w:pStyle w:val="Akapitzlist"/>
        <w:numPr>
          <w:ilvl w:val="0"/>
          <w:numId w:val="2"/>
        </w:numPr>
        <w:spacing w:after="0" w:line="276" w:lineRule="auto"/>
        <w:ind w:hanging="720"/>
        <w:jc w:val="both"/>
        <w:rPr>
          <w:rFonts w:ascii="Times New Roman" w:hAnsi="Times New Roman" w:cs="Times New Roman"/>
          <w:lang w:eastAsia="pl-PL"/>
        </w:rPr>
      </w:pPr>
      <w:bookmarkStart w:id="23" w:name="mip75650151"/>
      <w:bookmarkEnd w:id="23"/>
      <w:r w:rsidRPr="007C0284">
        <w:rPr>
          <w:rFonts w:ascii="Times New Roman" w:hAnsi="Times New Roman" w:cs="Times New Roman"/>
          <w:lang w:eastAsia="pl-PL"/>
        </w:rPr>
        <w:t>dokonanie, na podstawie procedury „Niebieskie Karty”, oceny sytuacji domowej osób doznających przemocy domowej oraz osób stosujących przemoc domową;</w:t>
      </w:r>
    </w:p>
    <w:p w14:paraId="48C91872" w14:textId="1D09504E" w:rsidR="00013A25" w:rsidRPr="007C0284" w:rsidRDefault="00013A25" w:rsidP="007C0284">
      <w:pPr>
        <w:pStyle w:val="Akapitzlist"/>
        <w:numPr>
          <w:ilvl w:val="0"/>
          <w:numId w:val="2"/>
        </w:numPr>
        <w:spacing w:after="0" w:line="276" w:lineRule="auto"/>
        <w:ind w:hanging="720"/>
        <w:jc w:val="both"/>
        <w:rPr>
          <w:rFonts w:ascii="Times New Roman" w:hAnsi="Times New Roman" w:cs="Times New Roman"/>
          <w:lang w:eastAsia="pl-PL"/>
        </w:rPr>
      </w:pPr>
      <w:bookmarkStart w:id="24" w:name="mip75650152"/>
      <w:bookmarkEnd w:id="24"/>
      <w:r w:rsidRPr="007C0284">
        <w:rPr>
          <w:rFonts w:ascii="Times New Roman" w:hAnsi="Times New Roman" w:cs="Times New Roman"/>
          <w:lang w:eastAsia="pl-PL"/>
        </w:rPr>
        <w:t>realizacja procedury „Niebieskie Karty” w przypadku potwierdzenia podejrzenia wystąpienia przemocy domowej, zwłaszcza w sytuacji wystąpienia ryzyka zagrożenia życia lub zdrowia;</w:t>
      </w:r>
    </w:p>
    <w:p w14:paraId="6DCC7A99" w14:textId="51E4CD73" w:rsidR="00013A25" w:rsidRPr="007C0284" w:rsidRDefault="00013A25" w:rsidP="007C0284">
      <w:pPr>
        <w:pStyle w:val="Akapitzlist"/>
        <w:numPr>
          <w:ilvl w:val="0"/>
          <w:numId w:val="2"/>
        </w:numPr>
        <w:spacing w:after="0" w:line="276" w:lineRule="auto"/>
        <w:ind w:hanging="720"/>
        <w:jc w:val="both"/>
        <w:rPr>
          <w:rFonts w:ascii="Times New Roman" w:hAnsi="Times New Roman" w:cs="Times New Roman"/>
          <w:lang w:eastAsia="pl-PL"/>
        </w:rPr>
      </w:pPr>
      <w:bookmarkStart w:id="25" w:name="mip75650153"/>
      <w:bookmarkEnd w:id="25"/>
      <w:r w:rsidRPr="007C0284">
        <w:rPr>
          <w:rFonts w:ascii="Times New Roman" w:hAnsi="Times New Roman" w:cs="Times New Roman"/>
          <w:lang w:eastAsia="pl-PL"/>
        </w:rPr>
        <w:t>zawiadomienie osoby podejrzanej o stosowanie przemocy domowej o wszczęciu procedury „Niebieskie Karty” pod jej nieobecność;</w:t>
      </w:r>
    </w:p>
    <w:p w14:paraId="7C1E09B2" w14:textId="6A33C411" w:rsidR="00013A25" w:rsidRPr="007C0284" w:rsidRDefault="00013A25" w:rsidP="007C0284">
      <w:pPr>
        <w:pStyle w:val="Akapitzlist"/>
        <w:numPr>
          <w:ilvl w:val="0"/>
          <w:numId w:val="2"/>
        </w:numPr>
        <w:spacing w:after="0" w:line="276" w:lineRule="auto"/>
        <w:ind w:hanging="720"/>
        <w:jc w:val="both"/>
        <w:rPr>
          <w:rFonts w:ascii="Times New Roman" w:hAnsi="Times New Roman" w:cs="Times New Roman"/>
          <w:lang w:eastAsia="pl-PL"/>
        </w:rPr>
      </w:pPr>
      <w:bookmarkStart w:id="26" w:name="mip75650154"/>
      <w:bookmarkEnd w:id="26"/>
      <w:r w:rsidRPr="007C0284">
        <w:rPr>
          <w:rFonts w:ascii="Times New Roman" w:hAnsi="Times New Roman" w:cs="Times New Roman"/>
          <w:lang w:eastAsia="pl-PL"/>
        </w:rPr>
        <w:t>realizacja działań w stosunku do osób doznających przemocy domowej oraz osób stosujących przemoc domową;</w:t>
      </w:r>
    </w:p>
    <w:p w14:paraId="30826431" w14:textId="5FBF610D" w:rsidR="00013A25" w:rsidRPr="007C0284" w:rsidRDefault="00013A25" w:rsidP="007C0284">
      <w:pPr>
        <w:pStyle w:val="Akapitzlist"/>
        <w:numPr>
          <w:ilvl w:val="0"/>
          <w:numId w:val="2"/>
        </w:numPr>
        <w:spacing w:after="0" w:line="276" w:lineRule="auto"/>
        <w:ind w:hanging="720"/>
        <w:jc w:val="both"/>
        <w:rPr>
          <w:rFonts w:ascii="Times New Roman" w:hAnsi="Times New Roman" w:cs="Times New Roman"/>
          <w:lang w:eastAsia="pl-PL"/>
        </w:rPr>
      </w:pPr>
      <w:bookmarkStart w:id="27" w:name="mip75650155"/>
      <w:bookmarkEnd w:id="27"/>
      <w:r w:rsidRPr="007C0284">
        <w:rPr>
          <w:rFonts w:ascii="Times New Roman" w:hAnsi="Times New Roman" w:cs="Times New Roman"/>
          <w:lang w:eastAsia="pl-PL"/>
        </w:rPr>
        <w:t>występowanie do zespołu interdyscyplinarnego z wnioskiem o skierowanie osoby stosującej przemoc domową do uczestnictwa w programach korekcyjno-edukacyjnych dla osób stosujących przemoc domową albo w programach psychologiczno-terapeutycznych dla osób stosujących przemoc domową;</w:t>
      </w:r>
    </w:p>
    <w:p w14:paraId="6440F56A" w14:textId="5E00CAE8" w:rsidR="00013A25" w:rsidRPr="007C0284" w:rsidRDefault="00013A25" w:rsidP="007C0284">
      <w:pPr>
        <w:pStyle w:val="Akapitzlist"/>
        <w:numPr>
          <w:ilvl w:val="0"/>
          <w:numId w:val="2"/>
        </w:numPr>
        <w:spacing w:after="0" w:line="276" w:lineRule="auto"/>
        <w:ind w:hanging="720"/>
        <w:jc w:val="both"/>
        <w:rPr>
          <w:rFonts w:ascii="Times New Roman" w:hAnsi="Times New Roman" w:cs="Times New Roman"/>
          <w:lang w:eastAsia="pl-PL"/>
        </w:rPr>
      </w:pPr>
      <w:bookmarkStart w:id="28" w:name="mip75650156"/>
      <w:bookmarkEnd w:id="28"/>
      <w:r w:rsidRPr="007C0284">
        <w:rPr>
          <w:rFonts w:ascii="Times New Roman" w:hAnsi="Times New Roman" w:cs="Times New Roman"/>
          <w:lang w:eastAsia="pl-PL"/>
        </w:rPr>
        <w:t>występowanie do zespołu interdyscyplinarnego z wnioskiem o złożenie zawiadomienia o popełnieniu przez osobę stosującą przemoc domową wykroczenia, o którym mowa w art. 66c ustawy z dnia 20 maja 1971 r. - Kodeks wykroczeń;</w:t>
      </w:r>
    </w:p>
    <w:p w14:paraId="345E76F0" w14:textId="36567068" w:rsidR="00013A25" w:rsidRPr="007C0284" w:rsidRDefault="00013A25" w:rsidP="007C0284">
      <w:pPr>
        <w:pStyle w:val="Akapitzlist"/>
        <w:numPr>
          <w:ilvl w:val="0"/>
          <w:numId w:val="2"/>
        </w:numPr>
        <w:spacing w:after="0" w:line="276" w:lineRule="auto"/>
        <w:ind w:hanging="720"/>
        <w:jc w:val="both"/>
        <w:rPr>
          <w:rFonts w:ascii="Times New Roman" w:hAnsi="Times New Roman" w:cs="Times New Roman"/>
          <w:lang w:eastAsia="pl-PL"/>
        </w:rPr>
      </w:pPr>
      <w:bookmarkStart w:id="29" w:name="mip75650157"/>
      <w:bookmarkEnd w:id="29"/>
      <w:r w:rsidRPr="007C0284">
        <w:rPr>
          <w:rFonts w:ascii="Times New Roman" w:hAnsi="Times New Roman" w:cs="Times New Roman"/>
          <w:lang w:eastAsia="pl-PL"/>
        </w:rPr>
        <w:t>monitorowanie sytuacji osób doznających przemocy domowej, a także zagrożonych wystąpieniem przemocy domowej, w tym również po zakończeniu procedury „Niebieskie Karty”;</w:t>
      </w:r>
    </w:p>
    <w:p w14:paraId="1EB12162" w14:textId="779F5637" w:rsidR="00013A25" w:rsidRPr="007C0284" w:rsidRDefault="00013A25" w:rsidP="007C0284">
      <w:pPr>
        <w:pStyle w:val="Akapitzlist"/>
        <w:numPr>
          <w:ilvl w:val="0"/>
          <w:numId w:val="2"/>
        </w:numPr>
        <w:spacing w:after="0" w:line="276" w:lineRule="auto"/>
        <w:ind w:hanging="720"/>
        <w:jc w:val="both"/>
        <w:rPr>
          <w:rFonts w:ascii="Times New Roman" w:hAnsi="Times New Roman" w:cs="Times New Roman"/>
          <w:lang w:eastAsia="pl-PL"/>
        </w:rPr>
      </w:pPr>
      <w:bookmarkStart w:id="30" w:name="mip75650158"/>
      <w:bookmarkEnd w:id="30"/>
      <w:r w:rsidRPr="007C0284">
        <w:rPr>
          <w:rFonts w:ascii="Times New Roman" w:hAnsi="Times New Roman" w:cs="Times New Roman"/>
          <w:lang w:eastAsia="pl-PL"/>
        </w:rPr>
        <w:t>zakończenie procedury „Niebieskie Karty”;</w:t>
      </w:r>
    </w:p>
    <w:p w14:paraId="4A434298" w14:textId="0F427FF1" w:rsidR="00013A25" w:rsidRPr="007C0284" w:rsidRDefault="00013A25" w:rsidP="007C0284">
      <w:pPr>
        <w:pStyle w:val="Akapitzlist"/>
        <w:numPr>
          <w:ilvl w:val="0"/>
          <w:numId w:val="2"/>
        </w:numPr>
        <w:spacing w:after="0" w:line="276" w:lineRule="auto"/>
        <w:ind w:hanging="720"/>
        <w:jc w:val="both"/>
        <w:rPr>
          <w:rFonts w:ascii="Times New Roman" w:hAnsi="Times New Roman" w:cs="Times New Roman"/>
          <w:lang w:eastAsia="pl-PL"/>
        </w:rPr>
      </w:pPr>
      <w:bookmarkStart w:id="31" w:name="mip75650159"/>
      <w:bookmarkEnd w:id="31"/>
      <w:r w:rsidRPr="007C0284">
        <w:rPr>
          <w:rFonts w:ascii="Times New Roman" w:hAnsi="Times New Roman" w:cs="Times New Roman"/>
          <w:lang w:eastAsia="pl-PL"/>
        </w:rPr>
        <w:t xml:space="preserve">dokumentowanie podejmowanych działań, stanowiących podstawę uznania braku zasadności wszczęcia procedury „Niebieskie Karty” albo jej wszczęcia; </w:t>
      </w:r>
    </w:p>
    <w:p w14:paraId="68423E38" w14:textId="3477AD37" w:rsidR="00961B55" w:rsidRPr="007C0284" w:rsidRDefault="00013A25" w:rsidP="007C0284">
      <w:pPr>
        <w:pStyle w:val="Akapitzlist"/>
        <w:numPr>
          <w:ilvl w:val="0"/>
          <w:numId w:val="2"/>
        </w:numPr>
        <w:spacing w:after="0" w:line="276" w:lineRule="auto"/>
        <w:ind w:hanging="720"/>
        <w:jc w:val="both"/>
        <w:rPr>
          <w:rFonts w:ascii="Times New Roman" w:hAnsi="Times New Roman" w:cs="Times New Roman"/>
          <w:lang w:eastAsia="pl-PL"/>
        </w:rPr>
      </w:pPr>
      <w:bookmarkStart w:id="32" w:name="mip75650160"/>
      <w:bookmarkEnd w:id="32"/>
      <w:r w:rsidRPr="007C0284">
        <w:rPr>
          <w:rFonts w:ascii="Times New Roman" w:hAnsi="Times New Roman" w:cs="Times New Roman"/>
          <w:lang w:eastAsia="pl-PL"/>
        </w:rPr>
        <w:t>informowanie przewodniczącego zespołu interdyscyplinarnego o efektach podjętych działań w ramach procedury „Niebieskie Karty”.</w:t>
      </w:r>
      <w:bookmarkStart w:id="33" w:name="mip75650172"/>
      <w:bookmarkEnd w:id="33"/>
    </w:p>
    <w:p w14:paraId="43EECC13" w14:textId="1C8515D0" w:rsidR="00D760C9" w:rsidRPr="007C0284" w:rsidRDefault="00961B55" w:rsidP="007C0284">
      <w:pPr>
        <w:spacing w:after="0" w:line="276" w:lineRule="auto"/>
        <w:ind w:firstLine="708"/>
        <w:jc w:val="both"/>
        <w:rPr>
          <w:rFonts w:ascii="Times New Roman" w:hAnsi="Times New Roman" w:cs="Times New Roman"/>
          <w:lang w:eastAsia="pl-PL"/>
        </w:rPr>
      </w:pPr>
      <w:r w:rsidRPr="007C0284">
        <w:rPr>
          <w:rFonts w:ascii="Times New Roman" w:hAnsi="Times New Roman" w:cs="Times New Roman"/>
          <w:lang w:eastAsia="pl-PL"/>
        </w:rPr>
        <w:t xml:space="preserve">Jak wskazuje się w art. 9b ust. </w:t>
      </w:r>
      <w:r w:rsidR="00DA66CF" w:rsidRPr="007C0284">
        <w:rPr>
          <w:rFonts w:ascii="Times New Roman" w:hAnsi="Times New Roman" w:cs="Times New Roman"/>
          <w:lang w:eastAsia="pl-PL"/>
        </w:rPr>
        <w:t>1</w:t>
      </w:r>
      <w:r w:rsidRPr="007C0284">
        <w:rPr>
          <w:rFonts w:ascii="Times New Roman" w:hAnsi="Times New Roman" w:cs="Times New Roman"/>
          <w:lang w:eastAsia="pl-PL"/>
        </w:rPr>
        <w:t>5 ustawy w przypadku niepotwierdzenia informacji</w:t>
      </w:r>
      <w:r w:rsidR="00E34159">
        <w:rPr>
          <w:rFonts w:ascii="Times New Roman" w:hAnsi="Times New Roman" w:cs="Times New Roman"/>
          <w:lang w:eastAsia="pl-PL"/>
        </w:rPr>
        <w:br/>
      </w:r>
      <w:r w:rsidRPr="007C0284">
        <w:rPr>
          <w:rFonts w:ascii="Times New Roman" w:hAnsi="Times New Roman" w:cs="Times New Roman"/>
          <w:lang w:eastAsia="pl-PL"/>
        </w:rPr>
        <w:t>o stosowaniu przemocy domowej grupa diagnostyczno-pomocowa odstępuje od dalszych działań, co jest dokumentowane w formie pisemnej i elektronicznej.</w:t>
      </w:r>
    </w:p>
    <w:p w14:paraId="6C400098" w14:textId="77777777" w:rsidR="007C0284" w:rsidRPr="007C0284" w:rsidRDefault="007C0284" w:rsidP="007C0284">
      <w:pPr>
        <w:spacing w:after="0" w:line="276" w:lineRule="auto"/>
        <w:jc w:val="both"/>
        <w:rPr>
          <w:rFonts w:ascii="Times New Roman" w:hAnsi="Times New Roman" w:cs="Times New Roman"/>
          <w:b/>
          <w:bCs/>
          <w:i/>
          <w:iCs/>
          <w:lang w:eastAsia="pl-PL"/>
        </w:rPr>
      </w:pPr>
    </w:p>
    <w:p w14:paraId="236A01C0" w14:textId="5D6AFB85" w:rsidR="00C17352" w:rsidRPr="007C0284" w:rsidRDefault="00C17352" w:rsidP="007C0284">
      <w:pPr>
        <w:spacing w:after="0" w:line="276" w:lineRule="auto"/>
        <w:jc w:val="both"/>
        <w:rPr>
          <w:rFonts w:ascii="Times New Roman" w:hAnsi="Times New Roman" w:cs="Times New Roman"/>
          <w:b/>
          <w:bCs/>
          <w:i/>
          <w:iCs/>
          <w:lang w:eastAsia="pl-PL"/>
        </w:rPr>
      </w:pPr>
      <w:r w:rsidRPr="007C0284">
        <w:rPr>
          <w:rFonts w:ascii="Times New Roman" w:hAnsi="Times New Roman" w:cs="Times New Roman"/>
          <w:b/>
          <w:bCs/>
          <w:i/>
          <w:iCs/>
          <w:lang w:eastAsia="pl-PL"/>
        </w:rPr>
        <w:t>Procedura ,,Niebieskie Karty</w:t>
      </w:r>
      <w:bookmarkStart w:id="34" w:name="mip75649967"/>
      <w:bookmarkEnd w:id="34"/>
      <w:r w:rsidRPr="007C0284">
        <w:rPr>
          <w:rFonts w:ascii="Times New Roman" w:hAnsi="Times New Roman" w:cs="Times New Roman"/>
          <w:b/>
          <w:bCs/>
          <w:i/>
          <w:iCs/>
          <w:lang w:eastAsia="pl-PL"/>
        </w:rPr>
        <w:t>”</w:t>
      </w:r>
    </w:p>
    <w:p w14:paraId="6DD03A52" w14:textId="77777777" w:rsidR="00446F04" w:rsidRPr="007C0284" w:rsidRDefault="00E64A5B" w:rsidP="007C0284">
      <w:pPr>
        <w:spacing w:after="0" w:line="276" w:lineRule="auto"/>
        <w:ind w:firstLine="708"/>
        <w:jc w:val="both"/>
        <w:rPr>
          <w:rFonts w:ascii="Times New Roman" w:hAnsi="Times New Roman" w:cs="Times New Roman"/>
          <w:lang w:eastAsia="pl-PL"/>
        </w:rPr>
      </w:pPr>
      <w:r w:rsidRPr="007C0284">
        <w:rPr>
          <w:rFonts w:ascii="Times New Roman" w:hAnsi="Times New Roman" w:cs="Times New Roman"/>
          <w:lang w:eastAsia="pl-PL"/>
        </w:rPr>
        <w:t xml:space="preserve">Procedura „Niebieskie Karty” jest narzędziem, które ma na celu zapewnienie bezpieczeństwa osób doznających przemocy domowej, ale także skuteczną współpracę przedstawicieli różnych instytucji, które są zobowiązane do reagowania w przypadku wystąpienia przemocy domowej. </w:t>
      </w:r>
      <w:r w:rsidR="008F7FC9" w:rsidRPr="007C0284">
        <w:rPr>
          <w:rFonts w:ascii="Times New Roman" w:hAnsi="Times New Roman" w:cs="Times New Roman"/>
          <w:lang w:eastAsia="pl-PL"/>
        </w:rPr>
        <w:t>Jej celem jest zatrzymanie przemocy domowej, czyli powstrzymanie osoby stosującej przemoc przed dalszym krzywdzeniem oraz zapewnienie bezpieczeństwa i niezbędnej pomocy osobom doznającym przemocy.</w:t>
      </w:r>
    </w:p>
    <w:p w14:paraId="77ED17C6" w14:textId="7905E506" w:rsidR="00446F04" w:rsidRPr="007C0284" w:rsidRDefault="00446F04" w:rsidP="007C0284">
      <w:pPr>
        <w:spacing w:after="0" w:line="276" w:lineRule="auto"/>
        <w:ind w:firstLine="708"/>
        <w:jc w:val="both"/>
        <w:rPr>
          <w:rFonts w:ascii="Times New Roman" w:hAnsi="Times New Roman" w:cs="Times New Roman"/>
          <w:lang w:eastAsia="pl-PL"/>
        </w:rPr>
      </w:pPr>
      <w:r w:rsidRPr="007C0284">
        <w:rPr>
          <w:rFonts w:ascii="Times New Roman" w:hAnsi="Times New Roman" w:cs="Times New Roman"/>
          <w:kern w:val="0"/>
        </w:rPr>
        <w:lastRenderedPageBreak/>
        <w:t xml:space="preserve">Procedura przeciwdziałania przemocy </w:t>
      </w:r>
      <w:r w:rsidRPr="007C0284">
        <w:rPr>
          <w:rFonts w:ascii="Times New Roman" w:hAnsi="Times New Roman" w:cs="Times New Roman"/>
          <w:lang w:eastAsia="pl-PL"/>
        </w:rPr>
        <w:t xml:space="preserve">„Niebieskie Karty” </w:t>
      </w:r>
      <w:r w:rsidRPr="007C0284">
        <w:rPr>
          <w:rFonts w:ascii="Times New Roman" w:hAnsi="Times New Roman" w:cs="Times New Roman"/>
          <w:kern w:val="0"/>
        </w:rPr>
        <w:t xml:space="preserve">jest prowadzona w sposób analogowy i dokumentowana jest w wersji papierowej, </w:t>
      </w:r>
      <w:r w:rsidRPr="007C0284">
        <w:rPr>
          <w:rFonts w:ascii="Times New Roman" w:hAnsi="Times New Roman" w:cs="Times New Roman"/>
        </w:rPr>
        <w:t xml:space="preserve">począwszy od wszczynającego ją formularza </w:t>
      </w:r>
      <w:r w:rsidRPr="007C0284">
        <w:rPr>
          <w:rFonts w:ascii="Times New Roman" w:hAnsi="Times New Roman" w:cs="Times New Roman"/>
          <w:lang w:eastAsia="pl-PL"/>
        </w:rPr>
        <w:t>„Niebieska Karta</w:t>
      </w:r>
      <w:r w:rsidR="009A0A2E" w:rsidRPr="007C0284">
        <w:rPr>
          <w:rFonts w:ascii="Times New Roman" w:hAnsi="Times New Roman" w:cs="Times New Roman"/>
          <w:lang w:eastAsia="pl-PL"/>
        </w:rPr>
        <w:t>-</w:t>
      </w:r>
      <w:r w:rsidRPr="007C0284">
        <w:rPr>
          <w:rFonts w:ascii="Times New Roman" w:hAnsi="Times New Roman" w:cs="Times New Roman"/>
          <w:lang w:eastAsia="pl-PL"/>
        </w:rPr>
        <w:t xml:space="preserve">A”. </w:t>
      </w:r>
      <w:r w:rsidRPr="007C0284">
        <w:rPr>
          <w:rFonts w:ascii="Times New Roman" w:hAnsi="Times New Roman" w:cs="Times New Roman"/>
        </w:rPr>
        <w:t xml:space="preserve">Wszystkie działania prowadzone przez zespół interdyscyplinarny </w:t>
      </w:r>
      <w:r w:rsidR="009A0A2E" w:rsidRPr="007C0284">
        <w:rPr>
          <w:rFonts w:ascii="Times New Roman" w:hAnsi="Times New Roman" w:cs="Times New Roman"/>
        </w:rPr>
        <w:t>i</w:t>
      </w:r>
      <w:r w:rsidRPr="007C0284">
        <w:rPr>
          <w:rFonts w:ascii="Times New Roman" w:hAnsi="Times New Roman" w:cs="Times New Roman"/>
        </w:rPr>
        <w:t xml:space="preserve"> grupę diagnostyczno-pomocową są dokumentowane, zaś - w przypadku podejrzenia o popełnieniu przestępstwa - dokumentacja ta jest przekazywana Policji lub prokuraturze. Dodatkowo </w:t>
      </w:r>
      <w:r w:rsidRPr="007C0284">
        <w:rPr>
          <w:rFonts w:ascii="Times New Roman" w:hAnsi="Times New Roman" w:cs="Times New Roman"/>
          <w:lang w:eastAsia="pl-PL"/>
        </w:rPr>
        <w:t xml:space="preserve">każda ze służb zaangażowanych w proces przeciwdziałania przemocy wykorzystuje swoje wewnętrzne systemy do zbierania i gromadzenia informacji </w:t>
      </w:r>
      <w:r w:rsidR="00A24BB2">
        <w:rPr>
          <w:rFonts w:ascii="Times New Roman" w:hAnsi="Times New Roman" w:cs="Times New Roman"/>
          <w:lang w:eastAsia="pl-PL"/>
        </w:rPr>
        <w:br/>
      </w:r>
      <w:r w:rsidRPr="007C0284">
        <w:rPr>
          <w:rFonts w:ascii="Times New Roman" w:hAnsi="Times New Roman" w:cs="Times New Roman"/>
          <w:lang w:eastAsia="pl-PL"/>
        </w:rPr>
        <w:t xml:space="preserve">o zidentyfikowanych i zgłoszonych aktach przemocy odpowiednio do swoich kompetencji </w:t>
      </w:r>
      <w:r w:rsidR="00A24BB2">
        <w:rPr>
          <w:rFonts w:ascii="Times New Roman" w:hAnsi="Times New Roman" w:cs="Times New Roman"/>
          <w:lang w:eastAsia="pl-PL"/>
        </w:rPr>
        <w:br/>
      </w:r>
      <w:r w:rsidRPr="007C0284">
        <w:rPr>
          <w:rFonts w:ascii="Times New Roman" w:hAnsi="Times New Roman" w:cs="Times New Roman"/>
          <w:lang w:eastAsia="pl-PL"/>
        </w:rPr>
        <w:t xml:space="preserve">w zakresie przeciwdziałania przemocy, które następnie mogą wykorzystać w ramach prac grupy (np.: funkcjonariusze Policji prowadzą </w:t>
      </w:r>
      <w:r w:rsidR="009A0A2E" w:rsidRPr="007C0284">
        <w:rPr>
          <w:rFonts w:ascii="Times New Roman" w:hAnsi="Times New Roman" w:cs="Times New Roman"/>
          <w:lang w:eastAsia="pl-PL"/>
        </w:rPr>
        <w:t>dokumentację</w:t>
      </w:r>
      <w:r w:rsidRPr="007C0284">
        <w:rPr>
          <w:rFonts w:ascii="Times New Roman" w:hAnsi="Times New Roman" w:cs="Times New Roman"/>
          <w:lang w:eastAsia="pl-PL"/>
        </w:rPr>
        <w:t>, w której gromadzi się dokumenty potwierdzające czynności podjęte przez Policję wobec zjawiska przemocy domowej, nauczyciele wykorzystują funkcjonalności e-dziennika do robienia adnotacji o zachowaniu uczniów</w:t>
      </w:r>
      <w:r w:rsidR="00E3395D" w:rsidRPr="007C0284">
        <w:rPr>
          <w:rFonts w:ascii="Times New Roman" w:hAnsi="Times New Roman" w:cs="Times New Roman"/>
          <w:lang w:eastAsia="pl-PL"/>
        </w:rPr>
        <w:t>,</w:t>
      </w:r>
      <w:r w:rsidRPr="007C0284">
        <w:rPr>
          <w:rFonts w:ascii="Times New Roman" w:hAnsi="Times New Roman" w:cs="Times New Roman"/>
          <w:lang w:eastAsia="pl-PL"/>
        </w:rPr>
        <w:t xml:space="preserve"> itp.).  </w:t>
      </w:r>
    </w:p>
    <w:p w14:paraId="330EB1C9" w14:textId="38A29B3D" w:rsidR="00C17352" w:rsidRPr="007C0284" w:rsidRDefault="00C17352" w:rsidP="007C0284">
      <w:pPr>
        <w:spacing w:after="0" w:line="276" w:lineRule="auto"/>
        <w:ind w:firstLine="708"/>
        <w:jc w:val="both"/>
        <w:rPr>
          <w:rFonts w:ascii="Times New Roman" w:hAnsi="Times New Roman" w:cs="Times New Roman"/>
          <w:lang w:eastAsia="pl-PL"/>
        </w:rPr>
      </w:pPr>
      <w:r w:rsidRPr="007C0284">
        <w:rPr>
          <w:rFonts w:ascii="Times New Roman" w:hAnsi="Times New Roman" w:cs="Times New Roman"/>
          <w:lang w:eastAsia="pl-PL"/>
        </w:rPr>
        <w:t xml:space="preserve">Podstawę prawną wszczęcia i przeprowadzenia procedury „Niebieskie Karty” stanowi art. 9d ustawy, w którym wskazano ramy i </w:t>
      </w:r>
      <w:r w:rsidR="00DA66CF" w:rsidRPr="007C0284">
        <w:rPr>
          <w:rFonts w:ascii="Times New Roman" w:hAnsi="Times New Roman" w:cs="Times New Roman"/>
          <w:lang w:eastAsia="pl-PL"/>
        </w:rPr>
        <w:t xml:space="preserve">interwencyjny </w:t>
      </w:r>
      <w:r w:rsidRPr="007C0284">
        <w:rPr>
          <w:rFonts w:ascii="Times New Roman" w:hAnsi="Times New Roman" w:cs="Times New Roman"/>
          <w:lang w:eastAsia="pl-PL"/>
        </w:rPr>
        <w:t>charakter tej procedury.</w:t>
      </w:r>
    </w:p>
    <w:p w14:paraId="50637943" w14:textId="458F3892" w:rsidR="00C17352" w:rsidRPr="007C0284" w:rsidRDefault="007D7961" w:rsidP="007C0284">
      <w:pPr>
        <w:spacing w:after="0" w:line="276" w:lineRule="auto"/>
        <w:ind w:firstLine="708"/>
        <w:jc w:val="both"/>
        <w:rPr>
          <w:rFonts w:ascii="Times New Roman" w:hAnsi="Times New Roman" w:cs="Times New Roman"/>
          <w:lang w:eastAsia="pl-PL"/>
        </w:rPr>
      </w:pPr>
      <w:r w:rsidRPr="007C0284">
        <w:rPr>
          <w:rFonts w:ascii="Times New Roman" w:hAnsi="Times New Roman" w:cs="Times New Roman"/>
          <w:lang w:eastAsia="pl-PL"/>
        </w:rPr>
        <w:t>Procedurę tę wszczynają osoby wskazane w art. 9a ust. 11-11d ustawy, czyli</w:t>
      </w:r>
      <w:r w:rsidR="00DF59E7" w:rsidRPr="007C0284">
        <w:rPr>
          <w:rFonts w:ascii="Times New Roman" w:hAnsi="Times New Roman" w:cs="Times New Roman"/>
          <w:lang w:eastAsia="pl-PL"/>
        </w:rPr>
        <w:t xml:space="preserve"> przedstawiciele instytucji, z których wywodzą się</w:t>
      </w:r>
      <w:r w:rsidRPr="007C0284">
        <w:rPr>
          <w:rFonts w:ascii="Times New Roman" w:hAnsi="Times New Roman" w:cs="Times New Roman"/>
          <w:lang w:eastAsia="pl-PL"/>
        </w:rPr>
        <w:t xml:space="preserve"> członkowie grupy diagnostyczno-pomocowej</w:t>
      </w:r>
      <w:r w:rsidR="00C17352" w:rsidRPr="007C0284">
        <w:rPr>
          <w:rFonts w:ascii="Times New Roman" w:hAnsi="Times New Roman" w:cs="Times New Roman"/>
          <w:lang w:eastAsia="pl-PL"/>
        </w:rPr>
        <w:t>.</w:t>
      </w:r>
      <w:bookmarkStart w:id="35" w:name="mip75649970"/>
      <w:bookmarkEnd w:id="35"/>
      <w:r w:rsidRPr="007C0284">
        <w:rPr>
          <w:rFonts w:ascii="Times New Roman" w:hAnsi="Times New Roman" w:cs="Times New Roman"/>
          <w:lang w:eastAsia="pl-PL"/>
        </w:rPr>
        <w:t xml:space="preserve"> </w:t>
      </w:r>
      <w:r w:rsidR="00C17352" w:rsidRPr="007C0284">
        <w:rPr>
          <w:rFonts w:ascii="Times New Roman" w:hAnsi="Times New Roman" w:cs="Times New Roman"/>
          <w:lang w:eastAsia="pl-PL"/>
        </w:rPr>
        <w:t xml:space="preserve">Wszczęcie procedury </w:t>
      </w:r>
      <w:r w:rsidRPr="007C0284">
        <w:rPr>
          <w:rFonts w:ascii="Times New Roman" w:hAnsi="Times New Roman" w:cs="Times New Roman"/>
          <w:lang w:eastAsia="pl-PL"/>
        </w:rPr>
        <w:t xml:space="preserve">„Niebieskie Karty” </w:t>
      </w:r>
      <w:r w:rsidR="00C17352" w:rsidRPr="007C0284">
        <w:rPr>
          <w:rFonts w:ascii="Times New Roman" w:hAnsi="Times New Roman" w:cs="Times New Roman"/>
          <w:lang w:eastAsia="pl-PL"/>
        </w:rPr>
        <w:t xml:space="preserve">następuje przez wypełnienie formularza </w:t>
      </w:r>
      <w:r w:rsidRPr="007C0284">
        <w:rPr>
          <w:rFonts w:ascii="Times New Roman" w:hAnsi="Times New Roman" w:cs="Times New Roman"/>
          <w:lang w:eastAsia="pl-PL"/>
        </w:rPr>
        <w:t>„Niebieska Karta</w:t>
      </w:r>
      <w:r w:rsidR="002A3A11">
        <w:rPr>
          <w:rFonts w:ascii="Times New Roman" w:hAnsi="Times New Roman" w:cs="Times New Roman"/>
          <w:lang w:eastAsia="pl-PL"/>
        </w:rPr>
        <w:t>-A</w:t>
      </w:r>
      <w:r w:rsidRPr="007C0284">
        <w:rPr>
          <w:rFonts w:ascii="Times New Roman" w:hAnsi="Times New Roman" w:cs="Times New Roman"/>
          <w:lang w:eastAsia="pl-PL"/>
        </w:rPr>
        <w:t xml:space="preserve">” </w:t>
      </w:r>
      <w:r w:rsidR="00C17352" w:rsidRPr="007C0284">
        <w:rPr>
          <w:rFonts w:ascii="Times New Roman" w:hAnsi="Times New Roman" w:cs="Times New Roman"/>
          <w:lang w:eastAsia="pl-PL"/>
        </w:rPr>
        <w:t>w przypadku powzięcia w toku prowadzonych czynności służbowych lub zawodowych podejrzenia stosowania przemocy wobec osób doznających przemocy domowej lub w wyniku zgłoszenia dokonanego przez świadka przemocy domowej.</w:t>
      </w:r>
      <w:r w:rsidRPr="007C0284">
        <w:rPr>
          <w:rFonts w:ascii="Times New Roman" w:hAnsi="Times New Roman" w:cs="Times New Roman"/>
          <w:lang w:eastAsia="pl-PL"/>
        </w:rPr>
        <w:t xml:space="preserve"> </w:t>
      </w:r>
    </w:p>
    <w:p w14:paraId="197A2E58" w14:textId="512A425C" w:rsidR="00E64A5B" w:rsidRPr="007C0284" w:rsidRDefault="007D7961" w:rsidP="007C0284">
      <w:pPr>
        <w:spacing w:after="0" w:line="276" w:lineRule="auto"/>
        <w:ind w:firstLine="708"/>
        <w:jc w:val="both"/>
        <w:rPr>
          <w:rFonts w:ascii="Times New Roman" w:hAnsi="Times New Roman" w:cs="Times New Roman"/>
          <w:lang w:eastAsia="pl-PL"/>
        </w:rPr>
      </w:pPr>
      <w:bookmarkStart w:id="36" w:name="mip75649971"/>
      <w:bookmarkEnd w:id="36"/>
      <w:r w:rsidRPr="007C0284">
        <w:rPr>
          <w:rFonts w:ascii="Times New Roman" w:hAnsi="Times New Roman" w:cs="Times New Roman"/>
          <w:lang w:eastAsia="pl-PL"/>
        </w:rPr>
        <w:t xml:space="preserve">Rada Ministrów na podstawie </w:t>
      </w:r>
      <w:r w:rsidR="00E64A5B" w:rsidRPr="007C0284">
        <w:rPr>
          <w:rFonts w:ascii="Times New Roman" w:hAnsi="Times New Roman" w:cs="Times New Roman"/>
          <w:lang w:eastAsia="pl-PL"/>
        </w:rPr>
        <w:t xml:space="preserve">upoważnienia zawartego w </w:t>
      </w:r>
      <w:r w:rsidRPr="007C0284">
        <w:rPr>
          <w:rFonts w:ascii="Times New Roman" w:hAnsi="Times New Roman" w:cs="Times New Roman"/>
          <w:lang w:eastAsia="pl-PL"/>
        </w:rPr>
        <w:t xml:space="preserve">art. 9d ust. 5 ustawy </w:t>
      </w:r>
      <w:r w:rsidR="00E64A5B" w:rsidRPr="007C0284">
        <w:rPr>
          <w:rFonts w:ascii="Times New Roman" w:hAnsi="Times New Roman" w:cs="Times New Roman"/>
          <w:lang w:eastAsia="pl-PL"/>
        </w:rPr>
        <w:t>wydała rozporządzenie z dnia 6 września 2023 r. w sprawie procedury „Niebieskie Karty” oraz wzorów formularzy „Niebieska Karta” (Dz. U. poz. 1870), w którym określono sposób postępowania przedstawicieli instytucji uprawnionych do realizacji przedmiotowej procedury w przypadku zgłoszenia przemocy domowej. Akt ten zawiera regulacje, które określają zadania podmiotów odpowiedzialnych za realizację procedury „Niebieskie Karty” i terminy konieczne do wypełnienia, a także wzory formularzy „Niebieska Karta”, w oparciu</w:t>
      </w:r>
      <w:r w:rsidR="005222FF">
        <w:rPr>
          <w:rFonts w:ascii="Times New Roman" w:hAnsi="Times New Roman" w:cs="Times New Roman"/>
          <w:lang w:eastAsia="pl-PL"/>
        </w:rPr>
        <w:t>,</w:t>
      </w:r>
      <w:r w:rsidR="00DE76B6">
        <w:rPr>
          <w:rFonts w:ascii="Times New Roman" w:hAnsi="Times New Roman" w:cs="Times New Roman"/>
          <w:lang w:eastAsia="pl-PL"/>
        </w:rPr>
        <w:t xml:space="preserve"> </w:t>
      </w:r>
      <w:r w:rsidR="00E64A5B" w:rsidRPr="007C0284">
        <w:rPr>
          <w:rFonts w:ascii="Times New Roman" w:hAnsi="Times New Roman" w:cs="Times New Roman"/>
          <w:lang w:eastAsia="pl-PL"/>
        </w:rPr>
        <w:t xml:space="preserve">o które prowadzi się pracę zarówno z osobą doznającą przemocy domowej, jak również z osobą tę przemoc stosującą. </w:t>
      </w:r>
    </w:p>
    <w:p w14:paraId="7F50B7B6" w14:textId="77777777" w:rsidR="00E64A5B" w:rsidRPr="007C0284" w:rsidRDefault="00E64A5B" w:rsidP="007C0284">
      <w:pPr>
        <w:spacing w:after="0" w:line="276" w:lineRule="auto"/>
        <w:ind w:firstLine="708"/>
        <w:jc w:val="both"/>
        <w:rPr>
          <w:rFonts w:ascii="Times New Roman" w:hAnsi="Times New Roman" w:cs="Times New Roman"/>
          <w:lang w:eastAsia="pl-PL"/>
        </w:rPr>
      </w:pPr>
      <w:r w:rsidRPr="007C0284">
        <w:rPr>
          <w:rFonts w:ascii="Times New Roman" w:hAnsi="Times New Roman" w:cs="Times New Roman"/>
          <w:lang w:eastAsia="pl-PL"/>
        </w:rPr>
        <w:t>Formularz „Niebieska Karta – A”, stanowiący załącznik nr 1 do rozporządzenia, jest wstępną diagnozą i zawiera podstawowe informacje o osobach, które doznały przemocy domowej oraz informacje dotyczące osoby, która taką przemoc stosuje.</w:t>
      </w:r>
    </w:p>
    <w:p w14:paraId="56A4C7D6" w14:textId="5EF8B9B0" w:rsidR="00E64A5B" w:rsidRPr="007C0284" w:rsidRDefault="00E64A5B" w:rsidP="007C0284">
      <w:pPr>
        <w:spacing w:after="0" w:line="276" w:lineRule="auto"/>
        <w:ind w:firstLine="708"/>
        <w:jc w:val="both"/>
        <w:rPr>
          <w:rFonts w:ascii="Times New Roman" w:hAnsi="Times New Roman" w:cs="Times New Roman"/>
          <w:lang w:eastAsia="pl-PL"/>
        </w:rPr>
      </w:pPr>
      <w:r w:rsidRPr="007C0284">
        <w:rPr>
          <w:rFonts w:ascii="Times New Roman" w:hAnsi="Times New Roman" w:cs="Times New Roman"/>
          <w:lang w:eastAsia="pl-PL"/>
        </w:rPr>
        <w:t>Formularz „Niebieska Karta – B”, stanowiący załącznik nr 2 do rozporządzenia, otrzymuje osoba doznająca przemocy domowej lub w przypadku przemocy wobec małoletniego – rodzic, opiekun prawny lub faktyczny albo osoba pełnoletnia przez niego wskazana. Formularz B jest dla osób doznających przemocy domowej i zawiera definicję przemocy domowej, prawa osoby doznającej przemocy domowej czy informację o miejscach</w:t>
      </w:r>
      <w:r w:rsidR="00DE76B6">
        <w:rPr>
          <w:rFonts w:ascii="Times New Roman" w:hAnsi="Times New Roman" w:cs="Times New Roman"/>
          <w:lang w:eastAsia="pl-PL"/>
        </w:rPr>
        <w:t>,</w:t>
      </w:r>
      <w:r w:rsidRPr="007C0284">
        <w:rPr>
          <w:rFonts w:ascii="Times New Roman" w:hAnsi="Times New Roman" w:cs="Times New Roman"/>
          <w:lang w:eastAsia="pl-PL"/>
        </w:rPr>
        <w:t xml:space="preserve"> gdzie można uzyskać pomoc. Formularza B nie przekazuje się osobie stosującej przemoc domową. </w:t>
      </w:r>
    </w:p>
    <w:p w14:paraId="0A934D5D" w14:textId="767FA32D" w:rsidR="00E64A5B" w:rsidRPr="007C0284" w:rsidRDefault="00E64A5B" w:rsidP="007C0284">
      <w:pPr>
        <w:spacing w:after="0" w:line="276" w:lineRule="auto"/>
        <w:ind w:firstLine="708"/>
        <w:jc w:val="both"/>
        <w:rPr>
          <w:rFonts w:ascii="Times New Roman" w:hAnsi="Times New Roman" w:cs="Times New Roman"/>
          <w:lang w:eastAsia="pl-PL"/>
        </w:rPr>
      </w:pPr>
      <w:r w:rsidRPr="007C0284">
        <w:rPr>
          <w:rFonts w:ascii="Times New Roman" w:hAnsi="Times New Roman" w:cs="Times New Roman"/>
          <w:lang w:eastAsia="pl-PL"/>
        </w:rPr>
        <w:t xml:space="preserve">W oparciu o dane zebrane na podstawie formularza „Niebieska Karta – C”, stanowiącego załącznik nr 3 do rozporządzenia, grupa diagnostyczno-pomocowa pracuje </w:t>
      </w:r>
      <w:r w:rsidR="00A24BB2">
        <w:rPr>
          <w:rFonts w:ascii="Times New Roman" w:hAnsi="Times New Roman" w:cs="Times New Roman"/>
          <w:lang w:eastAsia="pl-PL"/>
        </w:rPr>
        <w:br/>
      </w:r>
      <w:r w:rsidRPr="007C0284">
        <w:rPr>
          <w:rFonts w:ascii="Times New Roman" w:hAnsi="Times New Roman" w:cs="Times New Roman"/>
          <w:lang w:eastAsia="pl-PL"/>
        </w:rPr>
        <w:t xml:space="preserve">z osobą doznającą przemocy domowej, opracowując przy jej udziale i we współpracy z nią indywidualny plan pomocy. </w:t>
      </w:r>
    </w:p>
    <w:p w14:paraId="500B9C7C" w14:textId="77777777" w:rsidR="00E64A5B" w:rsidRPr="007C0284" w:rsidRDefault="00E64A5B" w:rsidP="007C0284">
      <w:pPr>
        <w:spacing w:after="0" w:line="276" w:lineRule="auto"/>
        <w:ind w:firstLine="708"/>
        <w:jc w:val="both"/>
        <w:rPr>
          <w:rFonts w:ascii="Times New Roman" w:hAnsi="Times New Roman" w:cs="Times New Roman"/>
          <w:lang w:eastAsia="pl-PL"/>
        </w:rPr>
      </w:pPr>
      <w:r w:rsidRPr="007C0284">
        <w:rPr>
          <w:rFonts w:ascii="Times New Roman" w:hAnsi="Times New Roman" w:cs="Times New Roman"/>
          <w:lang w:eastAsia="pl-PL"/>
        </w:rPr>
        <w:lastRenderedPageBreak/>
        <w:t>Formularz „Niebieska Karta – D”, stanowiący załącznik nr 4 do rozporządzenia, jest natomiast narzędziem, które będzie wykorzystywane do pracy z osobą stosującą przemoc domową i zawiera przede wszystkim zestaw możliwych do wykorzystania działań w celu zatrzymania przemocy domowej.</w:t>
      </w:r>
    </w:p>
    <w:p w14:paraId="687F279F" w14:textId="23667699" w:rsidR="00E64A5B" w:rsidRPr="007C0284" w:rsidRDefault="00E64A5B" w:rsidP="007C0284">
      <w:pPr>
        <w:spacing w:after="0" w:line="276" w:lineRule="auto"/>
        <w:ind w:firstLine="708"/>
        <w:jc w:val="both"/>
        <w:rPr>
          <w:rFonts w:ascii="Times New Roman" w:hAnsi="Times New Roman" w:cs="Times New Roman"/>
          <w:lang w:eastAsia="pl-PL"/>
        </w:rPr>
      </w:pPr>
      <w:r w:rsidRPr="007C0284">
        <w:rPr>
          <w:rFonts w:ascii="Times New Roman" w:hAnsi="Times New Roman" w:cs="Times New Roman"/>
          <w:lang w:eastAsia="pl-PL"/>
        </w:rPr>
        <w:t>W rozporządzeniu określono także sposób monitorowania i oceny sytuacji zarówno osoby doznającej przemocy domowej, jej bliskich, a także osoby stosującej przemoc domową.</w:t>
      </w:r>
    </w:p>
    <w:p w14:paraId="674FF252" w14:textId="4A50E6BB" w:rsidR="00E64A5B" w:rsidRPr="007C0284" w:rsidRDefault="00E64A5B" w:rsidP="007C0284">
      <w:pPr>
        <w:spacing w:after="0" w:line="276" w:lineRule="auto"/>
        <w:ind w:firstLine="708"/>
        <w:jc w:val="both"/>
        <w:rPr>
          <w:rFonts w:ascii="Times New Roman" w:hAnsi="Times New Roman" w:cs="Times New Roman"/>
          <w:lang w:eastAsia="pl-PL"/>
        </w:rPr>
      </w:pPr>
      <w:r w:rsidRPr="007C0284">
        <w:rPr>
          <w:rFonts w:ascii="Times New Roman" w:hAnsi="Times New Roman" w:cs="Times New Roman"/>
          <w:lang w:eastAsia="pl-PL"/>
        </w:rPr>
        <w:t xml:space="preserve">Zgodnie z art. 9h ustawy zakończenie procedury „Niebieskie Karty” następuje </w:t>
      </w:r>
      <w:r w:rsidR="00A24BB2">
        <w:rPr>
          <w:rFonts w:ascii="Times New Roman" w:hAnsi="Times New Roman" w:cs="Times New Roman"/>
          <w:lang w:eastAsia="pl-PL"/>
        </w:rPr>
        <w:br/>
      </w:r>
      <w:r w:rsidRPr="007C0284">
        <w:rPr>
          <w:rFonts w:ascii="Times New Roman" w:hAnsi="Times New Roman" w:cs="Times New Roman"/>
          <w:lang w:eastAsia="pl-PL"/>
        </w:rPr>
        <w:t>w przypadku:</w:t>
      </w:r>
    </w:p>
    <w:p w14:paraId="64F810D5" w14:textId="074761D9" w:rsidR="00E64A5B" w:rsidRPr="007C0284" w:rsidRDefault="00E64A5B" w:rsidP="007C0284">
      <w:pPr>
        <w:pStyle w:val="Akapitzlist"/>
        <w:numPr>
          <w:ilvl w:val="0"/>
          <w:numId w:val="4"/>
        </w:numPr>
        <w:spacing w:after="0" w:line="276" w:lineRule="auto"/>
        <w:ind w:hanging="720"/>
        <w:jc w:val="both"/>
        <w:rPr>
          <w:rFonts w:ascii="Times New Roman" w:hAnsi="Times New Roman" w:cs="Times New Roman"/>
          <w:lang w:eastAsia="pl-PL"/>
        </w:rPr>
      </w:pPr>
      <w:bookmarkStart w:id="37" w:name="mip75650200"/>
      <w:bookmarkEnd w:id="37"/>
      <w:r w:rsidRPr="007C0284">
        <w:rPr>
          <w:rFonts w:ascii="Times New Roman" w:hAnsi="Times New Roman" w:cs="Times New Roman"/>
          <w:lang w:eastAsia="pl-PL"/>
        </w:rPr>
        <w:t>ustania przemocy domowej i uzasadnionego przypuszczenia, że zaprzestano dalszego stosowania przemocy domowej;</w:t>
      </w:r>
    </w:p>
    <w:p w14:paraId="7D479EA7" w14:textId="19FDD426" w:rsidR="00E64A5B" w:rsidRPr="007C0284" w:rsidRDefault="00E64A5B" w:rsidP="007C0284">
      <w:pPr>
        <w:pStyle w:val="Akapitzlist"/>
        <w:numPr>
          <w:ilvl w:val="0"/>
          <w:numId w:val="4"/>
        </w:numPr>
        <w:spacing w:after="0" w:line="276" w:lineRule="auto"/>
        <w:ind w:hanging="720"/>
        <w:jc w:val="both"/>
        <w:rPr>
          <w:rFonts w:ascii="Times New Roman" w:hAnsi="Times New Roman" w:cs="Times New Roman"/>
          <w:lang w:eastAsia="pl-PL"/>
        </w:rPr>
      </w:pPr>
      <w:bookmarkStart w:id="38" w:name="mip75650201"/>
      <w:bookmarkEnd w:id="38"/>
      <w:r w:rsidRPr="007C0284">
        <w:rPr>
          <w:rFonts w:ascii="Times New Roman" w:hAnsi="Times New Roman" w:cs="Times New Roman"/>
          <w:lang w:eastAsia="pl-PL"/>
        </w:rPr>
        <w:t>rozstrzygnięcia o braku zasadności podejmowania działań.</w:t>
      </w:r>
    </w:p>
    <w:p w14:paraId="3AFB3840" w14:textId="73CCF631" w:rsidR="00E64A5B" w:rsidRPr="007C0284" w:rsidRDefault="00E64A5B" w:rsidP="007C0284">
      <w:pPr>
        <w:spacing w:after="0" w:line="276" w:lineRule="auto"/>
        <w:ind w:firstLine="708"/>
        <w:jc w:val="both"/>
        <w:rPr>
          <w:rFonts w:ascii="Times New Roman" w:hAnsi="Times New Roman" w:cs="Times New Roman"/>
          <w:lang w:eastAsia="pl-PL"/>
        </w:rPr>
      </w:pPr>
      <w:bookmarkStart w:id="39" w:name="mip75650202"/>
      <w:bookmarkEnd w:id="39"/>
      <w:r w:rsidRPr="007C0284">
        <w:rPr>
          <w:rFonts w:ascii="Times New Roman" w:hAnsi="Times New Roman" w:cs="Times New Roman"/>
          <w:lang w:eastAsia="pl-PL"/>
        </w:rPr>
        <w:t xml:space="preserve">Po zakończeniu procedury wobec osoby </w:t>
      </w:r>
      <w:r w:rsidRPr="007C0284">
        <w:rPr>
          <w:rFonts w:ascii="Times New Roman" w:eastAsia="Times New Roman" w:hAnsi="Times New Roman" w:cs="Times New Roman"/>
          <w:kern w:val="0"/>
          <w:lang w:eastAsia="pl-PL"/>
          <w14:ligatures w14:val="none"/>
        </w:rPr>
        <w:t xml:space="preserve">doznającej przemocy domowej i osoby stosującej przemoc domową, </w:t>
      </w:r>
      <w:r w:rsidRPr="007C0284">
        <w:rPr>
          <w:rFonts w:ascii="Times New Roman" w:hAnsi="Times New Roman" w:cs="Times New Roman"/>
          <w:lang w:eastAsia="pl-PL"/>
        </w:rPr>
        <w:t>uczestniczących w tej procedurze, są prowadzone działania monitorujące przez okres 9 miesięcy.</w:t>
      </w:r>
      <w:bookmarkStart w:id="40" w:name="mip75650203"/>
      <w:bookmarkEnd w:id="40"/>
      <w:r w:rsidRPr="007C0284">
        <w:rPr>
          <w:rFonts w:ascii="Times New Roman" w:hAnsi="Times New Roman" w:cs="Times New Roman"/>
          <w:lang w:eastAsia="pl-PL"/>
        </w:rPr>
        <w:t xml:space="preserve"> Działania te są prowadzone przez grupę diagnostyczno-pomocową i polegają w szczególności na analizie i ocenie sytuacji osób, wobec których była prowadzona procedura.</w:t>
      </w:r>
    </w:p>
    <w:p w14:paraId="173978EA" w14:textId="5ABF7964" w:rsidR="00276B01" w:rsidRPr="007C0284" w:rsidRDefault="00C9191F" w:rsidP="007C0284">
      <w:pPr>
        <w:spacing w:after="0" w:line="276" w:lineRule="auto"/>
        <w:ind w:firstLine="708"/>
        <w:jc w:val="both"/>
        <w:rPr>
          <w:rFonts w:ascii="Times New Roman" w:hAnsi="Times New Roman" w:cs="Times New Roman"/>
          <w:lang w:eastAsia="pl-PL"/>
        </w:rPr>
      </w:pPr>
      <w:r w:rsidRPr="007C0284">
        <w:rPr>
          <w:rFonts w:ascii="Times New Roman" w:hAnsi="Times New Roman" w:cs="Times New Roman"/>
          <w:lang w:eastAsia="pl-PL"/>
        </w:rPr>
        <w:t>Przepis art. 9e ustawy określa natomiast właściwość</w:t>
      </w:r>
      <w:r w:rsidR="00C17352" w:rsidRPr="007C0284">
        <w:rPr>
          <w:rFonts w:ascii="Times New Roman" w:hAnsi="Times New Roman" w:cs="Times New Roman"/>
          <w:lang w:eastAsia="pl-PL"/>
        </w:rPr>
        <w:t xml:space="preserve"> miejscową gminy do realizacji procedury </w:t>
      </w:r>
      <w:r w:rsidRPr="007C0284">
        <w:rPr>
          <w:rFonts w:ascii="Times New Roman" w:hAnsi="Times New Roman" w:cs="Times New Roman"/>
          <w:lang w:eastAsia="pl-PL"/>
        </w:rPr>
        <w:t>„</w:t>
      </w:r>
      <w:r w:rsidR="00C17352" w:rsidRPr="007C0284">
        <w:rPr>
          <w:rFonts w:ascii="Times New Roman" w:hAnsi="Times New Roman" w:cs="Times New Roman"/>
          <w:lang w:eastAsia="pl-PL"/>
        </w:rPr>
        <w:t>Niebieskie Karty</w:t>
      </w:r>
      <w:r w:rsidRPr="007C0284">
        <w:rPr>
          <w:rFonts w:ascii="Times New Roman" w:hAnsi="Times New Roman" w:cs="Times New Roman"/>
          <w:lang w:eastAsia="pl-PL"/>
        </w:rPr>
        <w:t>”, którą</w:t>
      </w:r>
      <w:r w:rsidR="00C17352" w:rsidRPr="007C0284">
        <w:rPr>
          <w:rFonts w:ascii="Times New Roman" w:hAnsi="Times New Roman" w:cs="Times New Roman"/>
          <w:lang w:eastAsia="pl-PL"/>
        </w:rPr>
        <w:t xml:space="preserve"> ustala się według miejsca zamieszkania osoby doznającej przemocy domowej.</w:t>
      </w:r>
      <w:r w:rsidRPr="007C0284">
        <w:rPr>
          <w:rFonts w:ascii="Times New Roman" w:hAnsi="Times New Roman" w:cs="Times New Roman"/>
          <w:lang w:eastAsia="pl-PL"/>
        </w:rPr>
        <w:t xml:space="preserve"> W przypadku zaś zmiany miejsca zamieszkania osoby, w stosunku do której są realizowane działania w ramach procedury, zespół interdyscyplinarny dotychczasowego miejsca zamieszkania informuje o prowadzeniu procedury zespół interdyscyplinarny obecnego miejsca zamieszkania.</w:t>
      </w:r>
      <w:r w:rsidR="00276B01" w:rsidRPr="007C0284">
        <w:rPr>
          <w:rFonts w:ascii="Times New Roman" w:hAnsi="Times New Roman" w:cs="Times New Roman"/>
          <w:lang w:eastAsia="pl-PL"/>
        </w:rPr>
        <w:t xml:space="preserve"> Ustawa określa też, że zespół interdyscyplinarny dotychczasowego miejsca zamieszkania osób, wobec których była realizowana procedura „Niebieskie Karty”, na wniosek zespołu interdyscyplinarnego obecnego miejsca zamieszkania tych osób, przekazuje dokumentację prowadzoną przez grupę diagnostyczno-pomocową dotychczasowego miejsca zamieszkania.</w:t>
      </w:r>
    </w:p>
    <w:p w14:paraId="7263D824" w14:textId="77E2D17A" w:rsidR="00E651F5" w:rsidRPr="007C0284" w:rsidRDefault="00C9191F" w:rsidP="007C0284">
      <w:pPr>
        <w:spacing w:after="0" w:line="276" w:lineRule="auto"/>
        <w:ind w:firstLine="708"/>
        <w:jc w:val="both"/>
        <w:rPr>
          <w:rFonts w:ascii="Times New Roman" w:hAnsi="Times New Roman" w:cs="Times New Roman"/>
          <w:lang w:eastAsia="pl-PL"/>
        </w:rPr>
      </w:pPr>
      <w:r w:rsidRPr="007C0284">
        <w:rPr>
          <w:rFonts w:ascii="Times New Roman" w:hAnsi="Times New Roman" w:cs="Times New Roman"/>
          <w:lang w:eastAsia="pl-PL"/>
        </w:rPr>
        <w:t xml:space="preserve">W ustawie </w:t>
      </w:r>
      <w:r w:rsidR="00532F74" w:rsidRPr="007C0284">
        <w:rPr>
          <w:rFonts w:ascii="Times New Roman" w:hAnsi="Times New Roman" w:cs="Times New Roman"/>
          <w:lang w:eastAsia="pl-PL"/>
        </w:rPr>
        <w:t>wskazano</w:t>
      </w:r>
      <w:r w:rsidRPr="007C0284">
        <w:rPr>
          <w:rFonts w:ascii="Times New Roman" w:hAnsi="Times New Roman" w:cs="Times New Roman"/>
          <w:lang w:eastAsia="pl-PL"/>
        </w:rPr>
        <w:t xml:space="preserve">, że </w:t>
      </w:r>
      <w:bookmarkStart w:id="41" w:name="mip75650180"/>
      <w:bookmarkEnd w:id="41"/>
      <w:r w:rsidRPr="007C0284">
        <w:rPr>
          <w:rFonts w:ascii="Times New Roman" w:hAnsi="Times New Roman" w:cs="Times New Roman"/>
          <w:lang w:eastAsia="pl-PL"/>
        </w:rPr>
        <w:t>w</w:t>
      </w:r>
      <w:r w:rsidR="00C17352" w:rsidRPr="007C0284">
        <w:rPr>
          <w:rFonts w:ascii="Times New Roman" w:hAnsi="Times New Roman" w:cs="Times New Roman"/>
          <w:lang w:eastAsia="pl-PL"/>
        </w:rPr>
        <w:t xml:space="preserve"> przypadku</w:t>
      </w:r>
      <w:r w:rsidR="00DE76B6">
        <w:rPr>
          <w:rFonts w:ascii="Times New Roman" w:hAnsi="Times New Roman" w:cs="Times New Roman"/>
          <w:lang w:eastAsia="pl-PL"/>
        </w:rPr>
        <w:t>,</w:t>
      </w:r>
      <w:r w:rsidR="00C17352" w:rsidRPr="007C0284">
        <w:rPr>
          <w:rFonts w:ascii="Times New Roman" w:hAnsi="Times New Roman" w:cs="Times New Roman"/>
          <w:lang w:eastAsia="pl-PL"/>
        </w:rPr>
        <w:t xml:space="preserve"> gdy miejsce zamieszkania osoby stosującej przemoc domową jest w innej gminie niż miejsce zamieszkania osoby doznającej przemocy domowej, w gminie właściwej dla miejsca zamieszkania osoby stosującej przemoc domową może zostać powołana grupa diagnostyczno-po</w:t>
      </w:r>
      <w:r w:rsidR="009B5C61" w:rsidRPr="007C0284">
        <w:rPr>
          <w:rFonts w:ascii="Times New Roman" w:hAnsi="Times New Roman" w:cs="Times New Roman"/>
          <w:lang w:eastAsia="pl-PL"/>
        </w:rPr>
        <w:t>mo</w:t>
      </w:r>
      <w:r w:rsidR="00C17352" w:rsidRPr="007C0284">
        <w:rPr>
          <w:rFonts w:ascii="Times New Roman" w:hAnsi="Times New Roman" w:cs="Times New Roman"/>
          <w:lang w:eastAsia="pl-PL"/>
        </w:rPr>
        <w:t>cowa.</w:t>
      </w:r>
      <w:bookmarkStart w:id="42" w:name="mip75650181"/>
      <w:bookmarkStart w:id="43" w:name="mip75650182"/>
      <w:bookmarkEnd w:id="42"/>
      <w:bookmarkEnd w:id="43"/>
    </w:p>
    <w:p w14:paraId="03064182" w14:textId="77777777" w:rsidR="007C0284" w:rsidRPr="007C0284" w:rsidRDefault="007C0284" w:rsidP="007C0284">
      <w:pPr>
        <w:spacing w:after="0" w:line="276" w:lineRule="auto"/>
        <w:ind w:firstLine="708"/>
        <w:jc w:val="both"/>
        <w:rPr>
          <w:rFonts w:ascii="Times New Roman" w:hAnsi="Times New Roman" w:cs="Times New Roman"/>
          <w:lang w:eastAsia="pl-PL"/>
        </w:rPr>
      </w:pPr>
    </w:p>
    <w:p w14:paraId="790304E2" w14:textId="62B4066C" w:rsidR="007C0284" w:rsidRDefault="00282C53" w:rsidP="00A12724">
      <w:pPr>
        <w:pStyle w:val="Akapitzlist"/>
        <w:numPr>
          <w:ilvl w:val="0"/>
          <w:numId w:val="12"/>
        </w:numPr>
        <w:spacing w:after="0" w:line="276" w:lineRule="auto"/>
        <w:jc w:val="both"/>
        <w:rPr>
          <w:rFonts w:ascii="Times New Roman" w:hAnsi="Times New Roman" w:cs="Times New Roman"/>
          <w:b/>
        </w:rPr>
      </w:pPr>
      <w:bookmarkStart w:id="44" w:name="mip75650125"/>
      <w:bookmarkEnd w:id="44"/>
      <w:r w:rsidRPr="007C0284">
        <w:rPr>
          <w:rFonts w:ascii="Times New Roman" w:hAnsi="Times New Roman" w:cs="Times New Roman"/>
          <w:b/>
        </w:rPr>
        <w:t>Projektowane zmiany</w:t>
      </w:r>
    </w:p>
    <w:p w14:paraId="2179A219" w14:textId="77777777" w:rsidR="00A904ED" w:rsidRPr="00E34159" w:rsidRDefault="00A904ED" w:rsidP="00E34159">
      <w:pPr>
        <w:spacing w:after="0" w:line="276" w:lineRule="auto"/>
        <w:ind w:left="708"/>
        <w:jc w:val="both"/>
        <w:rPr>
          <w:rFonts w:ascii="Times New Roman" w:hAnsi="Times New Roman" w:cs="Times New Roman"/>
          <w:b/>
        </w:rPr>
      </w:pPr>
    </w:p>
    <w:p w14:paraId="4D4F4F73" w14:textId="2549F7DA" w:rsidR="007C0284" w:rsidRDefault="00307705" w:rsidP="007C0284">
      <w:pPr>
        <w:pStyle w:val="Akapitzlist"/>
        <w:numPr>
          <w:ilvl w:val="0"/>
          <w:numId w:val="13"/>
        </w:numPr>
        <w:spacing w:after="0" w:line="276" w:lineRule="auto"/>
        <w:ind w:left="284" w:hanging="284"/>
        <w:jc w:val="both"/>
        <w:rPr>
          <w:rFonts w:ascii="Times New Roman" w:hAnsi="Times New Roman" w:cs="Times New Roman"/>
          <w:b/>
        </w:rPr>
      </w:pPr>
      <w:r w:rsidRPr="007C0284">
        <w:rPr>
          <w:rFonts w:ascii="Times New Roman" w:hAnsi="Times New Roman" w:cs="Times New Roman"/>
          <w:b/>
        </w:rPr>
        <w:t>Ustawa</w:t>
      </w:r>
      <w:r w:rsidR="00282C53" w:rsidRPr="007C0284">
        <w:rPr>
          <w:rFonts w:ascii="Times New Roman" w:hAnsi="Times New Roman" w:cs="Times New Roman"/>
          <w:b/>
        </w:rPr>
        <w:t xml:space="preserve"> o </w:t>
      </w:r>
      <w:r w:rsidR="006911E0" w:rsidRPr="007C0284">
        <w:rPr>
          <w:rFonts w:ascii="Times New Roman" w:hAnsi="Times New Roman" w:cs="Times New Roman"/>
          <w:b/>
        </w:rPr>
        <w:t>przeciwdziałaniu przemocy domowej</w:t>
      </w:r>
    </w:p>
    <w:p w14:paraId="33BEC28F" w14:textId="77777777" w:rsidR="00A904ED" w:rsidRPr="007C0284" w:rsidRDefault="00A904ED" w:rsidP="00E34159">
      <w:pPr>
        <w:pStyle w:val="Akapitzlist"/>
        <w:spacing w:after="0" w:line="276" w:lineRule="auto"/>
        <w:ind w:left="284"/>
        <w:jc w:val="both"/>
        <w:rPr>
          <w:rFonts w:ascii="Times New Roman" w:hAnsi="Times New Roman" w:cs="Times New Roman"/>
          <w:b/>
        </w:rPr>
      </w:pPr>
    </w:p>
    <w:p w14:paraId="083FC3BE" w14:textId="31FD8120" w:rsidR="00CD0315" w:rsidRPr="007C0284" w:rsidRDefault="00CD0315" w:rsidP="007C0284">
      <w:pPr>
        <w:spacing w:after="0" w:line="276" w:lineRule="auto"/>
        <w:jc w:val="both"/>
        <w:rPr>
          <w:rFonts w:ascii="Times New Roman" w:hAnsi="Times New Roman" w:cs="Times New Roman"/>
          <w:bCs/>
        </w:rPr>
      </w:pPr>
      <w:r w:rsidRPr="007C0284">
        <w:rPr>
          <w:rFonts w:ascii="Times New Roman" w:hAnsi="Times New Roman" w:cs="Times New Roman"/>
          <w:bCs/>
        </w:rPr>
        <w:t xml:space="preserve">Projekt </w:t>
      </w:r>
      <w:r w:rsidR="00A904ED">
        <w:rPr>
          <w:rFonts w:ascii="Times New Roman" w:hAnsi="Times New Roman" w:cs="Times New Roman"/>
          <w:bCs/>
        </w:rPr>
        <w:t xml:space="preserve">nowelizacji </w:t>
      </w:r>
      <w:r w:rsidRPr="007C0284">
        <w:rPr>
          <w:rFonts w:ascii="Times New Roman" w:hAnsi="Times New Roman" w:cs="Times New Roman"/>
          <w:bCs/>
        </w:rPr>
        <w:t>ustawy</w:t>
      </w:r>
      <w:r w:rsidR="000E5291">
        <w:rPr>
          <w:rFonts w:ascii="Times New Roman" w:hAnsi="Times New Roman" w:cs="Times New Roman"/>
          <w:bCs/>
        </w:rPr>
        <w:t xml:space="preserve"> o przeciwdziałaniu przemocy domowej</w:t>
      </w:r>
      <w:r w:rsidRPr="007C0284">
        <w:rPr>
          <w:rFonts w:ascii="Times New Roman" w:hAnsi="Times New Roman" w:cs="Times New Roman"/>
          <w:bCs/>
        </w:rPr>
        <w:t xml:space="preserve"> </w:t>
      </w:r>
      <w:r w:rsidR="00282C53" w:rsidRPr="007C0284">
        <w:rPr>
          <w:rFonts w:ascii="Times New Roman" w:hAnsi="Times New Roman" w:cs="Times New Roman"/>
          <w:bCs/>
        </w:rPr>
        <w:t>przewiduje wprowadzenie następujących zmian</w:t>
      </w:r>
      <w:r w:rsidRPr="007C0284">
        <w:rPr>
          <w:rFonts w:ascii="Times New Roman" w:hAnsi="Times New Roman" w:cs="Times New Roman"/>
          <w:bCs/>
        </w:rPr>
        <w:t>:</w:t>
      </w:r>
    </w:p>
    <w:p w14:paraId="3A555C80" w14:textId="03BB241C" w:rsidR="00174088" w:rsidRPr="007C0284" w:rsidRDefault="00174088" w:rsidP="007C0284">
      <w:pPr>
        <w:pStyle w:val="Akapitzlist"/>
        <w:numPr>
          <w:ilvl w:val="0"/>
          <w:numId w:val="7"/>
        </w:numPr>
        <w:spacing w:after="0" w:line="276" w:lineRule="auto"/>
        <w:ind w:left="284" w:hanging="284"/>
        <w:jc w:val="both"/>
        <w:rPr>
          <w:rFonts w:ascii="Times New Roman" w:hAnsi="Times New Roman" w:cs="Times New Roman"/>
          <w:bCs/>
        </w:rPr>
      </w:pPr>
      <w:r w:rsidRPr="007C0284">
        <w:rPr>
          <w:rFonts w:ascii="Times New Roman" w:hAnsi="Times New Roman" w:cs="Times New Roman"/>
          <w:bCs/>
        </w:rPr>
        <w:t xml:space="preserve">w zakresie pracy </w:t>
      </w:r>
      <w:r w:rsidR="009855F9" w:rsidRPr="007C0284">
        <w:rPr>
          <w:rFonts w:ascii="Times New Roman" w:hAnsi="Times New Roman" w:cs="Times New Roman"/>
          <w:bCs/>
        </w:rPr>
        <w:t>z</w:t>
      </w:r>
      <w:r w:rsidRPr="007C0284">
        <w:rPr>
          <w:rFonts w:ascii="Times New Roman" w:hAnsi="Times New Roman" w:cs="Times New Roman"/>
          <w:bCs/>
        </w:rPr>
        <w:t>espołów interdyscyplinarnych</w:t>
      </w:r>
    </w:p>
    <w:p w14:paraId="7E5200CA" w14:textId="61954EBD" w:rsidR="009855F9" w:rsidRPr="007C0284" w:rsidRDefault="00641032" w:rsidP="007C0284">
      <w:pPr>
        <w:numPr>
          <w:ilvl w:val="0"/>
          <w:numId w:val="1"/>
        </w:numPr>
        <w:spacing w:after="0" w:line="276" w:lineRule="auto"/>
        <w:ind w:left="284" w:hanging="284"/>
        <w:jc w:val="both"/>
        <w:rPr>
          <w:rFonts w:ascii="Times New Roman" w:hAnsi="Times New Roman" w:cs="Times New Roman"/>
          <w:bCs/>
        </w:rPr>
      </w:pPr>
      <w:r w:rsidRPr="007C0284">
        <w:rPr>
          <w:rFonts w:ascii="Times New Roman" w:hAnsi="Times New Roman" w:cs="Times New Roman"/>
          <w:bCs/>
        </w:rPr>
        <w:t xml:space="preserve">projektowany art. 9a ust. 10 - </w:t>
      </w:r>
      <w:r w:rsidR="00667646" w:rsidRPr="007C0284">
        <w:rPr>
          <w:rFonts w:ascii="Times New Roman" w:hAnsi="Times New Roman" w:cs="Times New Roman"/>
          <w:bCs/>
        </w:rPr>
        <w:t xml:space="preserve">umożliwienie </w:t>
      </w:r>
      <w:r w:rsidR="00174088" w:rsidRPr="007C0284">
        <w:rPr>
          <w:rFonts w:ascii="Times New Roman" w:hAnsi="Times New Roman" w:cs="Times New Roman"/>
          <w:bCs/>
        </w:rPr>
        <w:t xml:space="preserve">powoływania grup diagnostyczno-pomocowych przez </w:t>
      </w:r>
      <w:r w:rsidRPr="007C0284">
        <w:rPr>
          <w:rFonts w:ascii="Times New Roman" w:hAnsi="Times New Roman" w:cs="Times New Roman"/>
          <w:bCs/>
        </w:rPr>
        <w:t>p</w:t>
      </w:r>
      <w:r w:rsidR="00174088" w:rsidRPr="007C0284">
        <w:rPr>
          <w:rFonts w:ascii="Times New Roman" w:hAnsi="Times New Roman" w:cs="Times New Roman"/>
          <w:bCs/>
        </w:rPr>
        <w:t xml:space="preserve">rzewodniczącego </w:t>
      </w:r>
      <w:r w:rsidRPr="007C0284">
        <w:rPr>
          <w:rFonts w:ascii="Times New Roman" w:hAnsi="Times New Roman" w:cs="Times New Roman"/>
          <w:bCs/>
        </w:rPr>
        <w:t>z</w:t>
      </w:r>
      <w:r w:rsidR="00174088" w:rsidRPr="007C0284">
        <w:rPr>
          <w:rFonts w:ascii="Times New Roman" w:hAnsi="Times New Roman" w:cs="Times New Roman"/>
          <w:bCs/>
        </w:rPr>
        <w:t xml:space="preserve">espołu </w:t>
      </w:r>
      <w:r w:rsidRPr="007C0284">
        <w:rPr>
          <w:rFonts w:ascii="Times New Roman" w:hAnsi="Times New Roman" w:cs="Times New Roman"/>
          <w:bCs/>
        </w:rPr>
        <w:t>i</w:t>
      </w:r>
      <w:r w:rsidR="00174088" w:rsidRPr="007C0284">
        <w:rPr>
          <w:rFonts w:ascii="Times New Roman" w:hAnsi="Times New Roman" w:cs="Times New Roman"/>
          <w:bCs/>
        </w:rPr>
        <w:t xml:space="preserve">nterdyscyplinarnego (a nie cały </w:t>
      </w:r>
      <w:r w:rsidRPr="007C0284">
        <w:rPr>
          <w:rFonts w:ascii="Times New Roman" w:hAnsi="Times New Roman" w:cs="Times New Roman"/>
          <w:bCs/>
        </w:rPr>
        <w:t>z</w:t>
      </w:r>
      <w:r w:rsidR="00174088" w:rsidRPr="007C0284">
        <w:rPr>
          <w:rFonts w:ascii="Times New Roman" w:hAnsi="Times New Roman" w:cs="Times New Roman"/>
          <w:bCs/>
        </w:rPr>
        <w:t>espół)</w:t>
      </w:r>
      <w:r w:rsidR="009855F9" w:rsidRPr="007C0284">
        <w:rPr>
          <w:rFonts w:ascii="Times New Roman" w:hAnsi="Times New Roman" w:cs="Times New Roman"/>
          <w:bCs/>
        </w:rPr>
        <w:t>,</w:t>
      </w:r>
    </w:p>
    <w:p w14:paraId="46A36DB7" w14:textId="21C90A87" w:rsidR="009855F9" w:rsidRPr="007C0284" w:rsidRDefault="00F81386" w:rsidP="007C0284">
      <w:pPr>
        <w:numPr>
          <w:ilvl w:val="0"/>
          <w:numId w:val="1"/>
        </w:numPr>
        <w:spacing w:after="0" w:line="276" w:lineRule="auto"/>
        <w:ind w:left="284" w:hanging="284"/>
        <w:jc w:val="both"/>
        <w:rPr>
          <w:rFonts w:ascii="Times New Roman" w:hAnsi="Times New Roman" w:cs="Times New Roman"/>
          <w:bCs/>
        </w:rPr>
      </w:pPr>
      <w:r w:rsidRPr="007C0284">
        <w:rPr>
          <w:rFonts w:ascii="Times New Roman" w:hAnsi="Times New Roman" w:cs="Times New Roman"/>
          <w:bCs/>
        </w:rPr>
        <w:t xml:space="preserve">projektowany art. 9a ust. 6aa - </w:t>
      </w:r>
      <w:r w:rsidR="00667646" w:rsidRPr="007C0284">
        <w:rPr>
          <w:rFonts w:ascii="Times New Roman" w:hAnsi="Times New Roman" w:cs="Times New Roman"/>
          <w:bCs/>
        </w:rPr>
        <w:t xml:space="preserve">umożliwienie </w:t>
      </w:r>
      <w:r w:rsidR="009855F9" w:rsidRPr="007C0284">
        <w:rPr>
          <w:rFonts w:ascii="Times New Roman" w:hAnsi="Times New Roman" w:cs="Times New Roman"/>
        </w:rPr>
        <w:t xml:space="preserve">wyznaczenia przez przewodniczącego zespołu interdyscyplinarnego członka tego zespołu, który - w przypadku nieobecności przewodniczącego zespołu oraz zastępcy przewodniczącego zespołu interdyscyplinarnego </w:t>
      </w:r>
      <w:r w:rsidRPr="007C0284">
        <w:rPr>
          <w:rFonts w:ascii="Times New Roman" w:hAnsi="Times New Roman" w:cs="Times New Roman"/>
        </w:rPr>
        <w:t>-</w:t>
      </w:r>
      <w:r w:rsidR="009855F9" w:rsidRPr="007C0284">
        <w:rPr>
          <w:rFonts w:ascii="Times New Roman" w:hAnsi="Times New Roman" w:cs="Times New Roman"/>
        </w:rPr>
        <w:t xml:space="preserve"> będzie wykonywał obowiązki przewodniczącego zespołu interdyscyplinarnego, </w:t>
      </w:r>
    </w:p>
    <w:p w14:paraId="556B69A7" w14:textId="69CA579F" w:rsidR="00667646" w:rsidRPr="007C0284" w:rsidRDefault="00F81386" w:rsidP="007C0284">
      <w:pPr>
        <w:numPr>
          <w:ilvl w:val="0"/>
          <w:numId w:val="1"/>
        </w:numPr>
        <w:spacing w:after="0" w:line="276" w:lineRule="auto"/>
        <w:ind w:left="284" w:hanging="284"/>
        <w:jc w:val="both"/>
        <w:rPr>
          <w:rFonts w:ascii="Times New Roman" w:hAnsi="Times New Roman" w:cs="Times New Roman"/>
        </w:rPr>
      </w:pPr>
      <w:r w:rsidRPr="007C0284">
        <w:rPr>
          <w:rFonts w:ascii="Times New Roman" w:hAnsi="Times New Roman" w:cs="Times New Roman"/>
          <w:bCs/>
        </w:rPr>
        <w:lastRenderedPageBreak/>
        <w:t xml:space="preserve">projektowany art. 9a ust. 7i - </w:t>
      </w:r>
      <w:r w:rsidR="009855F9" w:rsidRPr="007C0284">
        <w:rPr>
          <w:rFonts w:ascii="Times New Roman" w:hAnsi="Times New Roman" w:cs="Times New Roman"/>
          <w:bCs/>
        </w:rPr>
        <w:t xml:space="preserve">umożliwienie wyznaczania przez przewodniczącego zespołu interdyscyplinarnego </w:t>
      </w:r>
      <w:r w:rsidR="009855F9" w:rsidRPr="007C0284">
        <w:rPr>
          <w:rFonts w:ascii="Times New Roman" w:hAnsi="Times New Roman" w:cs="Times New Roman"/>
        </w:rPr>
        <w:t xml:space="preserve">sekretarza oraz powierzania </w:t>
      </w:r>
      <w:bookmarkStart w:id="45" w:name="mip68766896"/>
      <w:bookmarkEnd w:id="45"/>
      <w:r w:rsidR="009855F9" w:rsidRPr="007C0284">
        <w:rPr>
          <w:rFonts w:ascii="Times New Roman" w:hAnsi="Times New Roman" w:cs="Times New Roman"/>
        </w:rPr>
        <w:t>wyznaczonym członkom zespołu interdyscyplinarnego prac niezbędnych do realizacji zadań tego zespołu</w:t>
      </w:r>
      <w:r w:rsidR="007C0F14">
        <w:rPr>
          <w:rFonts w:ascii="Times New Roman" w:hAnsi="Times New Roman" w:cs="Times New Roman"/>
        </w:rPr>
        <w:t>,</w:t>
      </w:r>
    </w:p>
    <w:p w14:paraId="35395332" w14:textId="5C7347BE" w:rsidR="007C0F14" w:rsidRPr="007C0F14" w:rsidRDefault="00EF547A" w:rsidP="007C0F14">
      <w:pPr>
        <w:numPr>
          <w:ilvl w:val="0"/>
          <w:numId w:val="1"/>
        </w:numPr>
        <w:spacing w:after="0" w:line="276" w:lineRule="auto"/>
        <w:ind w:left="284" w:hanging="284"/>
        <w:jc w:val="both"/>
        <w:rPr>
          <w:rFonts w:ascii="Times New Roman" w:hAnsi="Times New Roman" w:cs="Times New Roman"/>
        </w:rPr>
      </w:pPr>
      <w:r w:rsidRPr="007C0284">
        <w:rPr>
          <w:rFonts w:ascii="Times New Roman" w:hAnsi="Times New Roman" w:cs="Times New Roman"/>
          <w:bCs/>
        </w:rPr>
        <w:t xml:space="preserve">projektowany art. 9e ust. </w:t>
      </w:r>
      <w:r w:rsidR="007C0F14">
        <w:rPr>
          <w:rFonts w:ascii="Times New Roman" w:hAnsi="Times New Roman" w:cs="Times New Roman"/>
          <w:bCs/>
        </w:rPr>
        <w:t>1</w:t>
      </w:r>
      <w:r w:rsidRPr="007C0284">
        <w:rPr>
          <w:rFonts w:ascii="Times New Roman" w:hAnsi="Times New Roman" w:cs="Times New Roman"/>
          <w:bCs/>
        </w:rPr>
        <w:t xml:space="preserve">a - </w:t>
      </w:r>
      <w:r w:rsidRPr="007C0284">
        <w:rPr>
          <w:rFonts w:ascii="Times New Roman" w:hAnsi="Times New Roman" w:cs="Times New Roman"/>
        </w:rPr>
        <w:t xml:space="preserve">umożliwienie przekazania </w:t>
      </w:r>
      <w:r w:rsidR="007C0F14">
        <w:rPr>
          <w:rFonts w:ascii="Times New Roman" w:hAnsi="Times New Roman" w:cs="Times New Roman"/>
        </w:rPr>
        <w:t xml:space="preserve">- w terminie 14 dni - </w:t>
      </w:r>
      <w:r w:rsidRPr="007C0284">
        <w:rPr>
          <w:rFonts w:ascii="Times New Roman" w:hAnsi="Times New Roman" w:cs="Times New Roman"/>
        </w:rPr>
        <w:t xml:space="preserve">realizacji procedury „Niebieskie </w:t>
      </w:r>
      <w:r w:rsidR="00E3395D" w:rsidRPr="007C0284">
        <w:rPr>
          <w:rFonts w:ascii="Times New Roman" w:hAnsi="Times New Roman" w:cs="Times New Roman"/>
        </w:rPr>
        <w:t>K</w:t>
      </w:r>
      <w:r w:rsidRPr="007C0284">
        <w:rPr>
          <w:rFonts w:ascii="Times New Roman" w:hAnsi="Times New Roman" w:cs="Times New Roman"/>
        </w:rPr>
        <w:t xml:space="preserve">arty” - w przypadku zmiany </w:t>
      </w:r>
      <w:r w:rsidRPr="007C0F14">
        <w:rPr>
          <w:rFonts w:ascii="Times New Roman" w:hAnsi="Times New Roman" w:cs="Times New Roman"/>
        </w:rPr>
        <w:t xml:space="preserve">miejsca zamieszkania przez osobę doznającą przemocy domowej </w:t>
      </w:r>
      <w:r w:rsidR="00276B01" w:rsidRPr="007C0F14">
        <w:rPr>
          <w:rFonts w:ascii="Times New Roman" w:hAnsi="Times New Roman" w:cs="Times New Roman"/>
        </w:rPr>
        <w:t>-</w:t>
      </w:r>
      <w:r w:rsidRPr="007C0F14">
        <w:rPr>
          <w:rFonts w:ascii="Times New Roman" w:hAnsi="Times New Roman" w:cs="Times New Roman"/>
        </w:rPr>
        <w:t xml:space="preserve"> przez zespół interdyscyplinarny dotychczasowego miejsca zamieszkania tej osoby do zespołu interdyscyplinarnego obecnego miejsca zamieszkania osoby doznającej przemocy domowej - wraz z dokumentacją</w:t>
      </w:r>
      <w:r w:rsidRPr="007C0F14">
        <w:rPr>
          <w:rFonts w:ascii="Times New Roman" w:hAnsi="Times New Roman" w:cs="Times New Roman"/>
          <w:bCs/>
        </w:rPr>
        <w:t xml:space="preserve"> - z urzędu</w:t>
      </w:r>
      <w:r w:rsidR="007C0F14">
        <w:rPr>
          <w:rFonts w:ascii="Times New Roman" w:hAnsi="Times New Roman" w:cs="Times New Roman"/>
        </w:rPr>
        <w:t>,</w:t>
      </w:r>
    </w:p>
    <w:p w14:paraId="2AEAACB4" w14:textId="45C21C28" w:rsidR="007C0F14" w:rsidRDefault="007C0F14" w:rsidP="007C0F14">
      <w:pPr>
        <w:numPr>
          <w:ilvl w:val="0"/>
          <w:numId w:val="1"/>
        </w:numPr>
        <w:spacing w:after="0" w:line="276" w:lineRule="auto"/>
        <w:ind w:left="284" w:hanging="284"/>
        <w:jc w:val="both"/>
        <w:rPr>
          <w:rFonts w:ascii="Times New Roman" w:hAnsi="Times New Roman" w:cs="Times New Roman"/>
        </w:rPr>
      </w:pPr>
      <w:r w:rsidRPr="007C0F14">
        <w:rPr>
          <w:rFonts w:ascii="Times New Roman" w:hAnsi="Times New Roman" w:cs="Times New Roman"/>
          <w:bCs/>
        </w:rPr>
        <w:t>projektowany art. 9e ust. 2</w:t>
      </w:r>
      <w:r w:rsidRPr="007C0F14">
        <w:rPr>
          <w:rFonts w:ascii="Times New Roman" w:hAnsi="Times New Roman" w:cs="Times New Roman"/>
        </w:rPr>
        <w:t>– w przypadku zmiany miejsca zamieszkania osoby stosującej przemoc – umożliwienie wystąpienia przez przewodniczącego zespołu interdyscyplinarnego w gminie właściwej dla miejsca zamieszkania osoby doznającej przemocy domowej do przewodniczącego zespołu interdyscyplinarnego w gminie właściwej dla zamieszkania osoby stosującej przemoc domową z wnioskiem o wyznaczenie funkcjonariusza Policji do prac w grupie diagnostyczno-pomocowej powołanej do realizacji procedury „Niebieskie Karty” w gminie miejsca zamieszkania osoby doznającej przemocy domowej</w:t>
      </w:r>
      <w:r>
        <w:rPr>
          <w:rFonts w:ascii="Times New Roman" w:hAnsi="Times New Roman" w:cs="Times New Roman"/>
        </w:rPr>
        <w:t>;</w:t>
      </w:r>
    </w:p>
    <w:p w14:paraId="22D98BF2" w14:textId="77777777" w:rsidR="007C0F14" w:rsidRPr="007C0F14" w:rsidRDefault="007C0F14" w:rsidP="007C0F14">
      <w:pPr>
        <w:spacing w:after="0" w:line="276" w:lineRule="auto"/>
        <w:ind w:left="284"/>
        <w:jc w:val="both"/>
        <w:rPr>
          <w:rFonts w:ascii="Times New Roman" w:hAnsi="Times New Roman" w:cs="Times New Roman"/>
        </w:rPr>
      </w:pPr>
    </w:p>
    <w:p w14:paraId="1C69853F" w14:textId="08F03F5A" w:rsidR="007C32DF" w:rsidRPr="007C0284" w:rsidRDefault="007C32DF" w:rsidP="007C0284">
      <w:pPr>
        <w:pStyle w:val="Akapitzlist"/>
        <w:numPr>
          <w:ilvl w:val="0"/>
          <w:numId w:val="7"/>
        </w:numPr>
        <w:spacing w:after="0" w:line="276" w:lineRule="auto"/>
        <w:ind w:left="284" w:hanging="284"/>
        <w:jc w:val="both"/>
        <w:rPr>
          <w:rFonts w:ascii="Times New Roman" w:hAnsi="Times New Roman" w:cs="Times New Roman"/>
          <w:bCs/>
        </w:rPr>
      </w:pPr>
      <w:r w:rsidRPr="007C0284">
        <w:rPr>
          <w:rFonts w:ascii="Times New Roman" w:hAnsi="Times New Roman" w:cs="Times New Roman"/>
          <w:bCs/>
        </w:rPr>
        <w:t>w zakresie pracy grup diagnostyczno-pomocowych</w:t>
      </w:r>
    </w:p>
    <w:p w14:paraId="522D8D50" w14:textId="415902B6" w:rsidR="00AE4035" w:rsidRPr="00AE4035" w:rsidRDefault="00667646" w:rsidP="001763F0">
      <w:pPr>
        <w:pStyle w:val="Akapitzlist"/>
        <w:numPr>
          <w:ilvl w:val="0"/>
          <w:numId w:val="8"/>
        </w:numPr>
        <w:spacing w:after="0" w:line="276" w:lineRule="auto"/>
        <w:ind w:left="284" w:hanging="284"/>
        <w:jc w:val="both"/>
      </w:pPr>
      <w:r w:rsidRPr="00AE4035">
        <w:rPr>
          <w:rFonts w:ascii="Times New Roman" w:hAnsi="Times New Roman" w:cs="Times New Roman"/>
          <w:bCs/>
        </w:rPr>
        <w:t xml:space="preserve">projektowany art. 4 ust. 7 - umożliwienie wystawiania zaświadczeń o uczestnictwie </w:t>
      </w:r>
      <w:r w:rsidR="00A904ED">
        <w:rPr>
          <w:rFonts w:ascii="Times New Roman" w:hAnsi="Times New Roman" w:cs="Times New Roman"/>
          <w:bCs/>
        </w:rPr>
        <w:br/>
      </w:r>
      <w:r w:rsidRPr="00AE4035">
        <w:rPr>
          <w:rFonts w:ascii="Times New Roman" w:hAnsi="Times New Roman" w:cs="Times New Roman"/>
          <w:bCs/>
        </w:rPr>
        <w:t>w programach korekcyjno-edukacyjnych i psychologiczno-terapeutycznych ich realizatorom i usunięcie tego zadania z</w:t>
      </w:r>
      <w:r w:rsidRPr="00AE4035">
        <w:rPr>
          <w:rFonts w:ascii="Times New Roman" w:eastAsia="Times New Roman" w:hAnsi="Times New Roman" w:cs="Times New Roman"/>
          <w:kern w:val="0"/>
          <w:lang w:eastAsia="pl-PL"/>
          <w14:ligatures w14:val="none"/>
        </w:rPr>
        <w:t xml:space="preserve"> katalogu zadań z zakresu administracji rządowej realizowanych przez powiat</w:t>
      </w:r>
      <w:r w:rsidRPr="00AE4035">
        <w:rPr>
          <w:rFonts w:ascii="Times New Roman" w:hAnsi="Times New Roman" w:cs="Times New Roman"/>
          <w:bCs/>
        </w:rPr>
        <w:t xml:space="preserve"> (art. 6 ust. 4 pkt 4 ustawy), </w:t>
      </w:r>
    </w:p>
    <w:p w14:paraId="782530E6" w14:textId="6C33CD87" w:rsidR="00AE4035" w:rsidRPr="007C0F14" w:rsidRDefault="00AE4035" w:rsidP="001763F0">
      <w:pPr>
        <w:pStyle w:val="Akapitzlist"/>
        <w:numPr>
          <w:ilvl w:val="0"/>
          <w:numId w:val="8"/>
        </w:numPr>
        <w:spacing w:after="0" w:line="276" w:lineRule="auto"/>
        <w:ind w:left="284" w:hanging="284"/>
        <w:jc w:val="both"/>
        <w:rPr>
          <w:rFonts w:ascii="Times New Roman" w:hAnsi="Times New Roman" w:cs="Times New Roman"/>
        </w:rPr>
      </w:pPr>
      <w:r w:rsidRPr="00AE4035">
        <w:rPr>
          <w:rFonts w:ascii="Times New Roman" w:hAnsi="Times New Roman" w:cs="Times New Roman"/>
          <w:bCs/>
        </w:rPr>
        <w:t xml:space="preserve">projektowany </w:t>
      </w:r>
      <w:r>
        <w:rPr>
          <w:rFonts w:ascii="Times New Roman" w:hAnsi="Times New Roman" w:cs="Times New Roman"/>
          <w:bCs/>
        </w:rPr>
        <w:t xml:space="preserve">art. </w:t>
      </w:r>
      <w:r w:rsidRPr="00AE4035">
        <w:rPr>
          <w:rFonts w:ascii="Times New Roman" w:hAnsi="Times New Roman" w:cs="Times New Roman"/>
        </w:rPr>
        <w:t>9a ust. 11c – umożliwienie wejścia w skład grupy diagnostyczno-</w:t>
      </w:r>
      <w:r w:rsidRPr="007C0F14">
        <w:rPr>
          <w:rFonts w:ascii="Times New Roman" w:hAnsi="Times New Roman" w:cs="Times New Roman"/>
        </w:rPr>
        <w:t>pomocowej nauczyciela zatrudnionego w przedszkolu lub innej formie wychowania przedszkolnego oraz opiekuna zatrudnionego w żłobku lub klubie dziecięcym,</w:t>
      </w:r>
      <w:r w:rsidR="006D6BCE">
        <w:rPr>
          <w:rFonts w:ascii="Times New Roman" w:hAnsi="Times New Roman" w:cs="Times New Roman"/>
        </w:rPr>
        <w:t xml:space="preserve"> tym samym umożliwienie tym osobom wszczęcia procedury </w:t>
      </w:r>
      <w:r w:rsidR="006D6BCE" w:rsidRPr="007C0F14">
        <w:rPr>
          <w:rFonts w:ascii="Times New Roman" w:hAnsi="Times New Roman" w:cs="Times New Roman"/>
        </w:rPr>
        <w:t>„Niebieskie Karty”</w:t>
      </w:r>
      <w:r w:rsidR="006D6BCE">
        <w:rPr>
          <w:rFonts w:ascii="Times New Roman" w:hAnsi="Times New Roman" w:cs="Times New Roman"/>
        </w:rPr>
        <w:t>,</w:t>
      </w:r>
    </w:p>
    <w:p w14:paraId="27384B26" w14:textId="20E5EC56" w:rsidR="00C34D4D" w:rsidRPr="007C0F14" w:rsidRDefault="00C34D4D" w:rsidP="001763F0">
      <w:pPr>
        <w:pStyle w:val="Akapitzlist"/>
        <w:numPr>
          <w:ilvl w:val="0"/>
          <w:numId w:val="8"/>
        </w:numPr>
        <w:spacing w:after="0" w:line="276" w:lineRule="auto"/>
        <w:ind w:left="284" w:hanging="284"/>
        <w:jc w:val="both"/>
        <w:rPr>
          <w:rFonts w:ascii="Times New Roman" w:hAnsi="Times New Roman" w:cs="Times New Roman"/>
        </w:rPr>
      </w:pPr>
      <w:r w:rsidRPr="007C0F14">
        <w:rPr>
          <w:rFonts w:ascii="Times New Roman" w:hAnsi="Times New Roman" w:cs="Times New Roman"/>
          <w:bCs/>
        </w:rPr>
        <w:t xml:space="preserve">projektowany art. </w:t>
      </w:r>
      <w:r w:rsidRPr="007C0F14">
        <w:rPr>
          <w:rFonts w:ascii="Times New Roman" w:hAnsi="Times New Roman" w:cs="Times New Roman"/>
        </w:rPr>
        <w:t>9a ust. 11e i 11f – obligatoryjny udział w grupie diagnostyczno-pomocowej: położnej – w przypadku objęcia procedurą „Niebieskie Karty” kobiety w ciąży; pielęgniarki środowiskowej – po urodzeniu dziecka; koordynatora rodzinnej pieczy zastępczej - w sprawach, w których procedurą „Niebieskie Karty” jest objęte dziecko pozostające pod opieką osoby, której inne dziecko lub dzieci zostały umieszczone w pieczy zastępczej,</w:t>
      </w:r>
    </w:p>
    <w:p w14:paraId="5B02B154" w14:textId="736E990C" w:rsidR="00C34D4D" w:rsidRPr="007C0F14" w:rsidRDefault="00C34D4D" w:rsidP="00C34D4D">
      <w:pPr>
        <w:pStyle w:val="Akapitzlist"/>
        <w:numPr>
          <w:ilvl w:val="0"/>
          <w:numId w:val="8"/>
        </w:numPr>
        <w:spacing w:after="0" w:line="276" w:lineRule="auto"/>
        <w:ind w:left="284" w:hanging="284"/>
        <w:jc w:val="both"/>
        <w:rPr>
          <w:rFonts w:ascii="Times New Roman" w:hAnsi="Times New Roman" w:cs="Times New Roman"/>
          <w:bCs/>
        </w:rPr>
      </w:pPr>
      <w:r w:rsidRPr="007C0F14">
        <w:rPr>
          <w:rFonts w:ascii="Times New Roman" w:hAnsi="Times New Roman" w:cs="Times New Roman"/>
          <w:bCs/>
        </w:rPr>
        <w:t xml:space="preserve">projektowany art. 9a ust. 12aa – wskazanie wprost w ustawie, że </w:t>
      </w:r>
      <w:r w:rsidR="006A1D05">
        <w:rPr>
          <w:rFonts w:ascii="Times New Roman" w:hAnsi="Times New Roman" w:cs="Times New Roman"/>
          <w:bCs/>
        </w:rPr>
        <w:t xml:space="preserve">grupa diagnostyczno-pomocowa w podstawowym składzie </w:t>
      </w:r>
      <w:r w:rsidRPr="007C0F14">
        <w:rPr>
          <w:rFonts w:ascii="Times New Roman" w:hAnsi="Times New Roman" w:cs="Times New Roman"/>
          <w:bCs/>
        </w:rPr>
        <w:t>może rozszerzyć skład</w:t>
      </w:r>
      <w:r w:rsidR="006A1D05">
        <w:rPr>
          <w:rFonts w:ascii="Times New Roman" w:hAnsi="Times New Roman" w:cs="Times New Roman"/>
          <w:bCs/>
        </w:rPr>
        <w:t xml:space="preserve"> grupy </w:t>
      </w:r>
      <w:r w:rsidRPr="007C0F14">
        <w:rPr>
          <w:rFonts w:ascii="Times New Roman" w:hAnsi="Times New Roman" w:cs="Times New Roman"/>
          <w:bCs/>
        </w:rPr>
        <w:t xml:space="preserve">o osoby wskazane w ustawie </w:t>
      </w:r>
      <w:r w:rsidR="003E65A7" w:rsidRPr="007C0F14">
        <w:rPr>
          <w:rFonts w:ascii="Times New Roman" w:hAnsi="Times New Roman" w:cs="Times New Roman"/>
        </w:rPr>
        <w:t>oraz o przedstawicieli podmiotów działających na rzecz przeciwdziałania przemocy domowej, w zależności od potrzeb i konieczności dokonania oceny sytuacji oraz zaplanowania pomocy</w:t>
      </w:r>
      <w:r w:rsidR="003E65A7" w:rsidRPr="007C0F14">
        <w:rPr>
          <w:rFonts w:ascii="Times New Roman" w:hAnsi="Times New Roman" w:cs="Times New Roman"/>
          <w:bCs/>
        </w:rPr>
        <w:t xml:space="preserve"> </w:t>
      </w:r>
      <w:r w:rsidRPr="007C0F14">
        <w:rPr>
          <w:rFonts w:ascii="Times New Roman" w:hAnsi="Times New Roman" w:cs="Times New Roman"/>
          <w:bCs/>
        </w:rPr>
        <w:t>(</w:t>
      </w:r>
      <w:r w:rsidR="003E65A7" w:rsidRPr="007C0F14">
        <w:rPr>
          <w:rFonts w:ascii="Times New Roman" w:hAnsi="Times New Roman" w:cs="Times New Roman"/>
          <w:bCs/>
        </w:rPr>
        <w:t>których</w:t>
      </w:r>
      <w:r w:rsidRPr="007C0F14">
        <w:rPr>
          <w:rFonts w:ascii="Times New Roman" w:hAnsi="Times New Roman" w:cs="Times New Roman"/>
          <w:bCs/>
        </w:rPr>
        <w:t xml:space="preserve"> </w:t>
      </w:r>
      <w:r w:rsidR="003E65A7" w:rsidRPr="007C0F14">
        <w:rPr>
          <w:rFonts w:ascii="Times New Roman" w:hAnsi="Times New Roman" w:cs="Times New Roman"/>
          <w:bCs/>
        </w:rPr>
        <w:t xml:space="preserve">zgodnie z przepisami ustawy </w:t>
      </w:r>
      <w:r w:rsidRPr="007C0F14">
        <w:rPr>
          <w:rFonts w:ascii="Times New Roman" w:hAnsi="Times New Roman" w:cs="Times New Roman"/>
          <w:bCs/>
        </w:rPr>
        <w:t xml:space="preserve">obecność </w:t>
      </w:r>
      <w:r w:rsidR="003E65A7" w:rsidRPr="007C0F14">
        <w:rPr>
          <w:rFonts w:ascii="Times New Roman" w:hAnsi="Times New Roman" w:cs="Times New Roman"/>
          <w:bCs/>
        </w:rPr>
        <w:t xml:space="preserve">w składzie </w:t>
      </w:r>
      <w:r w:rsidRPr="007C0F14">
        <w:rPr>
          <w:rFonts w:ascii="Times New Roman" w:hAnsi="Times New Roman" w:cs="Times New Roman"/>
          <w:bCs/>
        </w:rPr>
        <w:t>jest fakultatywna)</w:t>
      </w:r>
      <w:r w:rsidR="003E65A7" w:rsidRPr="007C0F14">
        <w:rPr>
          <w:rFonts w:ascii="Times New Roman" w:hAnsi="Times New Roman" w:cs="Times New Roman"/>
          <w:bCs/>
        </w:rPr>
        <w:t>,</w:t>
      </w:r>
    </w:p>
    <w:p w14:paraId="45ADFF89" w14:textId="07B0D84A" w:rsidR="007C32DF" w:rsidRPr="007C0284" w:rsidRDefault="007C32DF" w:rsidP="007C0284">
      <w:pPr>
        <w:pStyle w:val="Akapitzlist"/>
        <w:numPr>
          <w:ilvl w:val="0"/>
          <w:numId w:val="8"/>
        </w:numPr>
        <w:spacing w:after="0" w:line="276" w:lineRule="auto"/>
        <w:ind w:left="284" w:hanging="284"/>
        <w:jc w:val="both"/>
        <w:rPr>
          <w:rFonts w:ascii="Times New Roman" w:hAnsi="Times New Roman" w:cs="Times New Roman"/>
          <w:bCs/>
        </w:rPr>
      </w:pPr>
      <w:r w:rsidRPr="007C0F14">
        <w:rPr>
          <w:rFonts w:ascii="Times New Roman" w:hAnsi="Times New Roman" w:cs="Times New Roman"/>
          <w:bCs/>
        </w:rPr>
        <w:t xml:space="preserve">projektowany art. 9b ust. 8 pkt 5 i ust. 11 - umożliwienie kierowania </w:t>
      </w:r>
      <w:r w:rsidRPr="007C0F14">
        <w:rPr>
          <w:rFonts w:ascii="Times New Roman" w:hAnsi="Times New Roman" w:cs="Times New Roman"/>
        </w:rPr>
        <w:t xml:space="preserve">osób stosujących przemoc domową do uczestnictwa w programach korekcyjno-edukacyjnych albo </w:t>
      </w:r>
      <w:r w:rsidR="00762884">
        <w:rPr>
          <w:rFonts w:ascii="Times New Roman" w:hAnsi="Times New Roman" w:cs="Times New Roman"/>
        </w:rPr>
        <w:br/>
      </w:r>
      <w:r w:rsidRPr="007C0F14">
        <w:rPr>
          <w:rFonts w:ascii="Times New Roman" w:hAnsi="Times New Roman" w:cs="Times New Roman"/>
        </w:rPr>
        <w:t>w</w:t>
      </w:r>
      <w:r w:rsidRPr="007C0284">
        <w:rPr>
          <w:rFonts w:ascii="Times New Roman" w:hAnsi="Times New Roman" w:cs="Times New Roman"/>
        </w:rPr>
        <w:t xml:space="preserve"> programach psychologiczno-terapeutycznych dla osób stosujących przemoc domową</w:t>
      </w:r>
      <w:r w:rsidRPr="007C0284">
        <w:rPr>
          <w:rFonts w:ascii="Times New Roman" w:hAnsi="Times New Roman" w:cs="Times New Roman"/>
          <w:bCs/>
        </w:rPr>
        <w:t xml:space="preserve"> bezpośrednio przez grupy diagnostyczno-pomocowe</w:t>
      </w:r>
      <w:r w:rsidR="00667646" w:rsidRPr="007C0284">
        <w:rPr>
          <w:rFonts w:ascii="Times New Roman" w:hAnsi="Times New Roman" w:cs="Times New Roman"/>
          <w:bCs/>
        </w:rPr>
        <w:t xml:space="preserve"> -</w:t>
      </w:r>
      <w:r w:rsidRPr="007C0284">
        <w:rPr>
          <w:rFonts w:ascii="Times New Roman" w:hAnsi="Times New Roman" w:cs="Times New Roman"/>
          <w:bCs/>
        </w:rPr>
        <w:t xml:space="preserve"> bez pośrednictwa zespołu interdyscyplinarnego,</w:t>
      </w:r>
    </w:p>
    <w:p w14:paraId="258EF272" w14:textId="77777777" w:rsidR="00EF547A" w:rsidRPr="007C0284" w:rsidRDefault="007C32DF" w:rsidP="007C0284">
      <w:pPr>
        <w:pStyle w:val="Akapitzlist"/>
        <w:numPr>
          <w:ilvl w:val="0"/>
          <w:numId w:val="8"/>
        </w:numPr>
        <w:spacing w:after="0" w:line="276" w:lineRule="auto"/>
        <w:ind w:left="284" w:hanging="284"/>
        <w:jc w:val="both"/>
        <w:rPr>
          <w:rFonts w:ascii="Times New Roman" w:hAnsi="Times New Roman" w:cs="Times New Roman"/>
          <w:bCs/>
        </w:rPr>
      </w:pPr>
      <w:r w:rsidRPr="007C0284">
        <w:rPr>
          <w:rFonts w:ascii="Times New Roman" w:hAnsi="Times New Roman" w:cs="Times New Roman"/>
          <w:bCs/>
        </w:rPr>
        <w:t xml:space="preserve">projektowany art. 9b ust. 8 pkt 6 i ust. 11 - samodzielne zawiadomienie przez grupy diagnostyczno-pomocowe o popełnieniu wykroczenia w przypadku uchylania się od </w:t>
      </w:r>
      <w:r w:rsidRPr="007C0284">
        <w:rPr>
          <w:rFonts w:ascii="Times New Roman" w:hAnsi="Times New Roman" w:cs="Times New Roman"/>
          <w:bCs/>
        </w:rPr>
        <w:lastRenderedPageBreak/>
        <w:t>realizacji obowiązku uczestnictwa w ww. programach, skrócenie terminu na realizację tego obowiązku przed złożeniem zawiadomienia o uchylaniu się od jego realizacji,</w:t>
      </w:r>
    </w:p>
    <w:p w14:paraId="6A484AA9" w14:textId="5FEE4678" w:rsidR="007A2C85" w:rsidRPr="007C0284" w:rsidRDefault="00E3395D" w:rsidP="007C0284">
      <w:pPr>
        <w:pStyle w:val="Akapitzlist"/>
        <w:numPr>
          <w:ilvl w:val="0"/>
          <w:numId w:val="8"/>
        </w:numPr>
        <w:spacing w:after="0" w:line="276" w:lineRule="auto"/>
        <w:ind w:left="284" w:hanging="284"/>
        <w:jc w:val="both"/>
        <w:rPr>
          <w:rFonts w:ascii="Times New Roman" w:hAnsi="Times New Roman" w:cs="Times New Roman"/>
          <w:bCs/>
        </w:rPr>
      </w:pPr>
      <w:r w:rsidRPr="007C0284">
        <w:rPr>
          <w:rFonts w:ascii="Times New Roman" w:hAnsi="Times New Roman" w:cs="Times New Roman"/>
        </w:rPr>
        <w:t>projektowany art. 9b ust. 8</w:t>
      </w:r>
      <w:r w:rsidR="007A2C85" w:rsidRPr="007C0284">
        <w:rPr>
          <w:rFonts w:ascii="Times New Roman" w:hAnsi="Times New Roman" w:cs="Times New Roman"/>
        </w:rPr>
        <w:t xml:space="preserve"> </w:t>
      </w:r>
      <w:r w:rsidR="00BA4056">
        <w:rPr>
          <w:rFonts w:ascii="Times New Roman" w:hAnsi="Times New Roman" w:cs="Times New Roman"/>
        </w:rPr>
        <w:t xml:space="preserve">pkt 1 </w:t>
      </w:r>
      <w:r w:rsidR="007A2C85" w:rsidRPr="007C0284">
        <w:rPr>
          <w:rFonts w:ascii="Times New Roman" w:hAnsi="Times New Roman" w:cs="Times New Roman"/>
        </w:rPr>
        <w:t xml:space="preserve">i </w:t>
      </w:r>
      <w:r w:rsidR="00BA4056">
        <w:rPr>
          <w:rFonts w:ascii="Times New Roman" w:hAnsi="Times New Roman" w:cs="Times New Roman"/>
        </w:rPr>
        <w:t xml:space="preserve">ust. </w:t>
      </w:r>
      <w:r w:rsidR="007A2C85" w:rsidRPr="007C0284">
        <w:rPr>
          <w:rFonts w:ascii="Times New Roman" w:hAnsi="Times New Roman" w:cs="Times New Roman"/>
        </w:rPr>
        <w:t xml:space="preserve">9 – dodanie zadania </w:t>
      </w:r>
      <w:r w:rsidR="007A2C85" w:rsidRPr="007C0F14">
        <w:rPr>
          <w:rFonts w:ascii="Times New Roman" w:hAnsi="Times New Roman" w:cs="Times New Roman"/>
        </w:rPr>
        <w:t>grupie diagnostyczno-pomocowej i będącemu jej członkiem pracownikowi socjalnemu, polegającego na konieczności dokonania bezpośredniej oceny stanu bezpieczeństwa małoletniego</w:t>
      </w:r>
      <w:r w:rsidR="00BA4056" w:rsidRPr="007C0F14">
        <w:rPr>
          <w:rFonts w:ascii="Times New Roman" w:hAnsi="Times New Roman" w:cs="Times New Roman"/>
        </w:rPr>
        <w:t xml:space="preserve"> (w szczególności poprzez przeprowadzenie z nim rozmowy), </w:t>
      </w:r>
      <w:r w:rsidR="007A2C85" w:rsidRPr="007C0F14">
        <w:rPr>
          <w:rFonts w:ascii="Times New Roman" w:hAnsi="Times New Roman" w:cs="Times New Roman"/>
        </w:rPr>
        <w:t xml:space="preserve">jeżeli to on jest osobą </w:t>
      </w:r>
      <w:r w:rsidR="007A2C85" w:rsidRPr="007C0284">
        <w:rPr>
          <w:rFonts w:ascii="Times New Roman" w:hAnsi="Times New Roman" w:cs="Times New Roman"/>
        </w:rPr>
        <w:t>doznającą przemocy,</w:t>
      </w:r>
    </w:p>
    <w:p w14:paraId="5203C8BC" w14:textId="4D94194B" w:rsidR="00174088" w:rsidRPr="007C0284" w:rsidRDefault="00646CDF" w:rsidP="007C0284">
      <w:pPr>
        <w:pStyle w:val="Akapitzlist"/>
        <w:numPr>
          <w:ilvl w:val="0"/>
          <w:numId w:val="1"/>
        </w:numPr>
        <w:spacing w:after="0" w:line="276" w:lineRule="auto"/>
        <w:ind w:left="284" w:hanging="284"/>
        <w:jc w:val="both"/>
        <w:rPr>
          <w:rFonts w:ascii="Times New Roman" w:hAnsi="Times New Roman" w:cs="Times New Roman"/>
          <w:bCs/>
        </w:rPr>
      </w:pPr>
      <w:r w:rsidRPr="007C0284">
        <w:rPr>
          <w:rFonts w:ascii="Times New Roman" w:hAnsi="Times New Roman" w:cs="Times New Roman"/>
          <w:bCs/>
        </w:rPr>
        <w:t xml:space="preserve">projektowany art. 9h ust. 2 </w:t>
      </w:r>
      <w:r w:rsidR="00E3395D" w:rsidRPr="007C0284">
        <w:rPr>
          <w:rFonts w:ascii="Times New Roman" w:hAnsi="Times New Roman" w:cs="Times New Roman"/>
          <w:bCs/>
        </w:rPr>
        <w:t>–</w:t>
      </w:r>
      <w:r w:rsidRPr="007C0284">
        <w:rPr>
          <w:rFonts w:ascii="Times New Roman" w:hAnsi="Times New Roman" w:cs="Times New Roman"/>
          <w:bCs/>
        </w:rPr>
        <w:t xml:space="preserve"> </w:t>
      </w:r>
      <w:r w:rsidR="00E3395D" w:rsidRPr="007C0284">
        <w:rPr>
          <w:rFonts w:ascii="Times New Roman" w:hAnsi="Times New Roman" w:cs="Times New Roman"/>
          <w:bCs/>
        </w:rPr>
        <w:t xml:space="preserve">wskazanie 6 miesięcy jako </w:t>
      </w:r>
      <w:r w:rsidR="00174088" w:rsidRPr="007C0284">
        <w:rPr>
          <w:rFonts w:ascii="Times New Roman" w:hAnsi="Times New Roman" w:cs="Times New Roman"/>
          <w:bCs/>
        </w:rPr>
        <w:t xml:space="preserve">czasu prowadzenia działań monitorujących </w:t>
      </w:r>
      <w:r w:rsidR="00276B01" w:rsidRPr="007C0284">
        <w:rPr>
          <w:rFonts w:ascii="Times New Roman" w:hAnsi="Times New Roman" w:cs="Times New Roman"/>
          <w:bCs/>
        </w:rPr>
        <w:t>p</w:t>
      </w:r>
      <w:r w:rsidR="00276B01" w:rsidRPr="007C0284">
        <w:rPr>
          <w:rFonts w:ascii="Times New Roman" w:hAnsi="Times New Roman" w:cs="Times New Roman"/>
        </w:rPr>
        <w:t>o zakończeniu procedury „Niebieskie Karty”</w:t>
      </w:r>
      <w:r w:rsidR="0036695F" w:rsidRPr="007C0284">
        <w:rPr>
          <w:rFonts w:ascii="Times New Roman" w:hAnsi="Times New Roman" w:cs="Times New Roman"/>
        </w:rPr>
        <w:t xml:space="preserve"> w przypadku</w:t>
      </w:r>
      <w:r w:rsidR="00276B01" w:rsidRPr="007C0284">
        <w:rPr>
          <w:rFonts w:ascii="Times New Roman" w:hAnsi="Times New Roman" w:cs="Times New Roman"/>
        </w:rPr>
        <w:t xml:space="preserve"> </w:t>
      </w:r>
      <w:r w:rsidR="0036695F" w:rsidRPr="007C0284">
        <w:rPr>
          <w:rFonts w:ascii="Times New Roman" w:eastAsia="Times New Roman" w:hAnsi="Times New Roman" w:cs="Times New Roman"/>
          <w:kern w:val="0"/>
          <w:lang w:eastAsia="pl-PL"/>
          <w14:ligatures w14:val="none"/>
        </w:rPr>
        <w:t>ustania przemocy domowej i uzasadnionego przypuszczenia, że zaprzestano dalszego stosowania przemocy domowej</w:t>
      </w:r>
      <w:r w:rsidR="0036695F" w:rsidRPr="007C0284">
        <w:rPr>
          <w:rFonts w:ascii="Times New Roman" w:hAnsi="Times New Roman" w:cs="Times New Roman"/>
        </w:rPr>
        <w:t xml:space="preserve"> (brak działań monitorujących po zakończeniu procedury w związku </w:t>
      </w:r>
      <w:r w:rsidR="00A904ED">
        <w:rPr>
          <w:rFonts w:ascii="Times New Roman" w:hAnsi="Times New Roman" w:cs="Times New Roman"/>
        </w:rPr>
        <w:br/>
      </w:r>
      <w:r w:rsidR="0036695F" w:rsidRPr="007C0284">
        <w:rPr>
          <w:rFonts w:ascii="Times New Roman" w:hAnsi="Times New Roman" w:cs="Times New Roman"/>
        </w:rPr>
        <w:t xml:space="preserve">z </w:t>
      </w:r>
      <w:r w:rsidR="0036695F" w:rsidRPr="007C0284">
        <w:rPr>
          <w:rFonts w:ascii="Times New Roman" w:eastAsia="Times New Roman" w:hAnsi="Times New Roman" w:cs="Times New Roman"/>
          <w:kern w:val="0"/>
          <w:lang w:eastAsia="pl-PL"/>
          <w14:ligatures w14:val="none"/>
        </w:rPr>
        <w:t>rozstrzygnięciem grupy diagnostyczno-pomocowej o braku zasadności podejmowania działań w danej sprawie)</w:t>
      </w:r>
      <w:r w:rsidR="00762884">
        <w:rPr>
          <w:rFonts w:ascii="Times New Roman" w:hAnsi="Times New Roman" w:cs="Times New Roman"/>
        </w:rPr>
        <w:t>;</w:t>
      </w:r>
    </w:p>
    <w:p w14:paraId="20C5DE66" w14:textId="77777777" w:rsidR="00445337" w:rsidRPr="007C0284" w:rsidRDefault="00445337" w:rsidP="007C0284">
      <w:pPr>
        <w:autoSpaceDE w:val="0"/>
        <w:autoSpaceDN w:val="0"/>
        <w:adjustRightInd w:val="0"/>
        <w:spacing w:after="0" w:line="276" w:lineRule="auto"/>
        <w:jc w:val="both"/>
        <w:rPr>
          <w:rFonts w:ascii="Times New Roman" w:hAnsi="Times New Roman" w:cs="Times New Roman"/>
          <w:kern w:val="0"/>
        </w:rPr>
      </w:pPr>
    </w:p>
    <w:p w14:paraId="15DC11C9" w14:textId="56F1ED4A" w:rsidR="002574E9" w:rsidRPr="007C0284" w:rsidRDefault="00D00847" w:rsidP="007C0284">
      <w:pPr>
        <w:pStyle w:val="Akapitzlist"/>
        <w:numPr>
          <w:ilvl w:val="0"/>
          <w:numId w:val="7"/>
        </w:numPr>
        <w:autoSpaceDE w:val="0"/>
        <w:autoSpaceDN w:val="0"/>
        <w:adjustRightInd w:val="0"/>
        <w:spacing w:after="0" w:line="276" w:lineRule="auto"/>
        <w:ind w:left="284" w:hanging="284"/>
        <w:jc w:val="both"/>
        <w:rPr>
          <w:rFonts w:ascii="Times New Roman" w:hAnsi="Times New Roman" w:cs="Times New Roman"/>
        </w:rPr>
      </w:pPr>
      <w:r>
        <w:rPr>
          <w:rFonts w:ascii="Times New Roman" w:hAnsi="Times New Roman" w:cs="Times New Roman"/>
        </w:rPr>
        <w:t>w</w:t>
      </w:r>
      <w:r w:rsidR="002574E9" w:rsidRPr="007C0284">
        <w:rPr>
          <w:rFonts w:ascii="Times New Roman" w:hAnsi="Times New Roman" w:cs="Times New Roman"/>
        </w:rPr>
        <w:t xml:space="preserve"> zakresie tzw. „kart krzyżowych/odwetowych”</w:t>
      </w:r>
    </w:p>
    <w:p w14:paraId="0049702C" w14:textId="41A21566" w:rsidR="002574E9" w:rsidRPr="007C0284" w:rsidRDefault="002574E9" w:rsidP="007C0284">
      <w:pPr>
        <w:pStyle w:val="Akapitzlist"/>
        <w:autoSpaceDE w:val="0"/>
        <w:autoSpaceDN w:val="0"/>
        <w:adjustRightInd w:val="0"/>
        <w:spacing w:after="0" w:line="276" w:lineRule="auto"/>
        <w:ind w:left="0" w:firstLine="709"/>
        <w:jc w:val="both"/>
        <w:rPr>
          <w:rFonts w:ascii="Times New Roman" w:hAnsi="Times New Roman" w:cs="Times New Roman"/>
        </w:rPr>
      </w:pPr>
      <w:r w:rsidRPr="007C0284">
        <w:rPr>
          <w:rFonts w:ascii="Times New Roman" w:hAnsi="Times New Roman" w:cs="Times New Roman"/>
        </w:rPr>
        <w:t>W proje</w:t>
      </w:r>
      <w:r w:rsidR="00BA4056">
        <w:rPr>
          <w:rFonts w:ascii="Times New Roman" w:hAnsi="Times New Roman" w:cs="Times New Roman"/>
        </w:rPr>
        <w:t xml:space="preserve">ktowanym art. 9d ust. 4a </w:t>
      </w:r>
      <w:r w:rsidR="007C0F14">
        <w:rPr>
          <w:rFonts w:ascii="Times New Roman" w:hAnsi="Times New Roman" w:cs="Times New Roman"/>
        </w:rPr>
        <w:t xml:space="preserve">ustawy </w:t>
      </w:r>
      <w:r w:rsidRPr="007C0284">
        <w:rPr>
          <w:rFonts w:ascii="Times New Roman" w:hAnsi="Times New Roman" w:cs="Times New Roman"/>
        </w:rPr>
        <w:t xml:space="preserve">proponuje się, by w przypadku powzięcia w toku prowadzonych czynności służbowych lub zawodowych kolejnego podejrzenia stosowania przemocy domowej lub dokonania kolejnego zgłoszenia o podejrzeniu wystąpienia przemocy domowej w danym środowisku domowym objętym procedurą „Niebieskie Karty”, nie wszczynało się nowej procedury „Niebieskie Karty”. </w:t>
      </w:r>
    </w:p>
    <w:p w14:paraId="20C78B3B" w14:textId="2431FE23" w:rsidR="00626970" w:rsidRDefault="00144702" w:rsidP="00626970">
      <w:pPr>
        <w:pStyle w:val="Akapitzlist"/>
        <w:autoSpaceDE w:val="0"/>
        <w:autoSpaceDN w:val="0"/>
        <w:adjustRightInd w:val="0"/>
        <w:spacing w:after="0" w:line="276" w:lineRule="auto"/>
        <w:ind w:left="0" w:firstLine="709"/>
        <w:jc w:val="both"/>
        <w:rPr>
          <w:rFonts w:ascii="Times New Roman" w:hAnsi="Times New Roman" w:cs="Times New Roman"/>
        </w:rPr>
      </w:pPr>
      <w:r w:rsidRPr="007C0284">
        <w:rPr>
          <w:rFonts w:ascii="Times New Roman" w:hAnsi="Times New Roman" w:cs="Times New Roman"/>
        </w:rPr>
        <w:t xml:space="preserve">Projektowany przepis ma na celu zatrzymanie procederu mnożenia procedury „Niebieskie Karty” i zakładania kolejnych spraw w tym samym środowisku domowym. Karty krzyżowe/odwetowe to sytuacja, w której osoba stosująca przemoc oskarża swoją ofiarę </w:t>
      </w:r>
      <w:r w:rsidR="00A904ED">
        <w:rPr>
          <w:rFonts w:ascii="Times New Roman" w:hAnsi="Times New Roman" w:cs="Times New Roman"/>
        </w:rPr>
        <w:br/>
      </w:r>
      <w:r w:rsidRPr="007C0284">
        <w:rPr>
          <w:rFonts w:ascii="Times New Roman" w:hAnsi="Times New Roman" w:cs="Times New Roman"/>
        </w:rPr>
        <w:t>o agresję i sama wszczyna przeciwko niej procedurę „Niebieskie Karty”. Jest to częsty mechanizm manipulacji, mający na celu zastraszenie ofiary, odwrócenie uwagi od właściwego sprawcy i utrudnienie udzielenia jej pomocy. Wszczęcie procedury przez obie strony zmusza instytucje do weryfikacji obu zgłoszeń, co może wydłużyć czas na podjęcie kluczowych działań ochronnych.</w:t>
      </w:r>
      <w:r w:rsidR="00626970">
        <w:rPr>
          <w:rFonts w:ascii="Times New Roman" w:hAnsi="Times New Roman" w:cs="Times New Roman"/>
        </w:rPr>
        <w:t xml:space="preserve"> </w:t>
      </w:r>
      <w:r w:rsidR="00626970" w:rsidRPr="00626970">
        <w:rPr>
          <w:rFonts w:ascii="Times New Roman" w:hAnsi="Times New Roman" w:cs="Times New Roman"/>
        </w:rPr>
        <w:t>Projektowana zmiana ma przeciwdziałać takim nadużyciom, przy jednoczesnym zachowaniu możliwości uwzględniania wszystkich nowych informacji istotnych dla oceny sytuacji rodziny i bezpieczeństwa osób doznających przemocy domowej.</w:t>
      </w:r>
      <w:r w:rsidR="00626970">
        <w:rPr>
          <w:rFonts w:ascii="Times New Roman" w:hAnsi="Times New Roman" w:cs="Times New Roman"/>
        </w:rPr>
        <w:t xml:space="preserve"> </w:t>
      </w:r>
      <w:r w:rsidR="00626970" w:rsidRPr="00626970">
        <w:rPr>
          <w:rFonts w:ascii="Times New Roman" w:hAnsi="Times New Roman" w:cs="Times New Roman"/>
        </w:rPr>
        <w:t xml:space="preserve">W sytuacji powzięcia kolejnego podejrzenia stosowania przemocy domowej lub dokonania kolejnego zgłoszenia dotyczącego osób objętych już procedurą, nowe informacje powinny </w:t>
      </w:r>
      <w:r w:rsidR="00626970">
        <w:rPr>
          <w:rFonts w:ascii="Times New Roman" w:hAnsi="Times New Roman" w:cs="Times New Roman"/>
        </w:rPr>
        <w:t xml:space="preserve">zatem </w:t>
      </w:r>
      <w:r w:rsidR="00626970" w:rsidRPr="00626970">
        <w:rPr>
          <w:rFonts w:ascii="Times New Roman" w:hAnsi="Times New Roman" w:cs="Times New Roman"/>
        </w:rPr>
        <w:t>być uwzględniane w ramach toczącej się procedury, bez konieczności inicjowania odrębnego postępowania.</w:t>
      </w:r>
    </w:p>
    <w:p w14:paraId="63442E52" w14:textId="459B20D9" w:rsidR="00626970" w:rsidRPr="00626970" w:rsidRDefault="00626970" w:rsidP="00626970">
      <w:pPr>
        <w:pStyle w:val="Akapitzlist"/>
        <w:autoSpaceDE w:val="0"/>
        <w:autoSpaceDN w:val="0"/>
        <w:adjustRightInd w:val="0"/>
        <w:spacing w:after="0" w:line="276" w:lineRule="auto"/>
        <w:ind w:left="0" w:firstLine="709"/>
        <w:jc w:val="both"/>
        <w:rPr>
          <w:rFonts w:ascii="Times New Roman" w:hAnsi="Times New Roman" w:cs="Times New Roman"/>
        </w:rPr>
      </w:pPr>
      <w:r>
        <w:rPr>
          <w:rFonts w:ascii="Times New Roman" w:hAnsi="Times New Roman" w:cs="Times New Roman"/>
        </w:rPr>
        <w:t>Proponowane r</w:t>
      </w:r>
      <w:r w:rsidRPr="00626970">
        <w:rPr>
          <w:rFonts w:ascii="Times New Roman" w:hAnsi="Times New Roman" w:cs="Times New Roman"/>
        </w:rPr>
        <w:t xml:space="preserve">ozwiązanie służy zapewnieniu sprawności i efektywności działań podejmowanych przez podmioty realizujące procedurę „Niebieskie Karty”, a także ograniczeniu nieuzasadnionego dublowania czynności dokumentacyjnych i organizacyjnych. </w:t>
      </w:r>
      <w:r>
        <w:rPr>
          <w:rFonts w:ascii="Times New Roman" w:hAnsi="Times New Roman" w:cs="Times New Roman"/>
        </w:rPr>
        <w:t xml:space="preserve">Przyczyni się ono również </w:t>
      </w:r>
      <w:r w:rsidRPr="00626970">
        <w:rPr>
          <w:rFonts w:ascii="Times New Roman" w:hAnsi="Times New Roman" w:cs="Times New Roman"/>
        </w:rPr>
        <w:t>do racjonalizacji liczby wszczynanych procedur „Niebieskie Karty”, zapewniając bardziej adekwatne odzwierciedlenie skali zjawiska przemocy domowej oraz efektywniejsze wykorzystanie zasobów instytucji zaangażowanych w przeciwdziałanie przemocy domowej</w:t>
      </w:r>
      <w:r w:rsidR="00762884">
        <w:rPr>
          <w:rFonts w:ascii="Times New Roman" w:hAnsi="Times New Roman" w:cs="Times New Roman"/>
        </w:rPr>
        <w:t>;</w:t>
      </w:r>
    </w:p>
    <w:p w14:paraId="7B72AFE4" w14:textId="77777777" w:rsidR="00144702" w:rsidRPr="007C0284" w:rsidRDefault="00144702" w:rsidP="007C0284">
      <w:pPr>
        <w:pStyle w:val="Akapitzlist"/>
        <w:autoSpaceDE w:val="0"/>
        <w:autoSpaceDN w:val="0"/>
        <w:adjustRightInd w:val="0"/>
        <w:spacing w:after="0" w:line="276" w:lineRule="auto"/>
        <w:ind w:left="284"/>
        <w:jc w:val="both"/>
        <w:rPr>
          <w:rFonts w:ascii="Times New Roman" w:hAnsi="Times New Roman" w:cs="Times New Roman"/>
        </w:rPr>
      </w:pPr>
    </w:p>
    <w:p w14:paraId="1FD848E8" w14:textId="285D78A8" w:rsidR="00C34FC7" w:rsidRPr="007C0284" w:rsidRDefault="00D00847" w:rsidP="007C0284">
      <w:pPr>
        <w:pStyle w:val="Akapitzlist"/>
        <w:numPr>
          <w:ilvl w:val="0"/>
          <w:numId w:val="7"/>
        </w:numPr>
        <w:autoSpaceDE w:val="0"/>
        <w:autoSpaceDN w:val="0"/>
        <w:adjustRightInd w:val="0"/>
        <w:spacing w:after="0" w:line="276" w:lineRule="auto"/>
        <w:ind w:left="284" w:hanging="284"/>
        <w:jc w:val="both"/>
        <w:rPr>
          <w:rFonts w:ascii="Times New Roman" w:hAnsi="Times New Roman" w:cs="Times New Roman"/>
        </w:rPr>
      </w:pPr>
      <w:r>
        <w:rPr>
          <w:rFonts w:ascii="Times New Roman" w:hAnsi="Times New Roman" w:cs="Times New Roman"/>
        </w:rPr>
        <w:t>w</w:t>
      </w:r>
      <w:r w:rsidR="00C34FC7" w:rsidRPr="007C0284">
        <w:rPr>
          <w:rFonts w:ascii="Times New Roman" w:hAnsi="Times New Roman" w:cs="Times New Roman"/>
        </w:rPr>
        <w:t xml:space="preserve"> zakresie ustanowienia reprezentacji dziecka</w:t>
      </w:r>
    </w:p>
    <w:p w14:paraId="448010A3" w14:textId="6B47ED10" w:rsidR="002830D9" w:rsidRDefault="002830D9" w:rsidP="007C0284">
      <w:pPr>
        <w:pStyle w:val="Akapitzlist"/>
        <w:autoSpaceDE w:val="0"/>
        <w:autoSpaceDN w:val="0"/>
        <w:adjustRightInd w:val="0"/>
        <w:spacing w:after="0" w:line="276" w:lineRule="auto"/>
        <w:ind w:left="0" w:firstLine="709"/>
        <w:jc w:val="both"/>
        <w:rPr>
          <w:rFonts w:ascii="Times New Roman" w:hAnsi="Times New Roman" w:cs="Times New Roman"/>
        </w:rPr>
      </w:pPr>
      <w:r w:rsidRPr="007C0284">
        <w:rPr>
          <w:rFonts w:ascii="Times New Roman" w:hAnsi="Times New Roman" w:cs="Times New Roman"/>
        </w:rPr>
        <w:t>Projekt przewiduje przepis wskazując</w:t>
      </w:r>
      <w:r w:rsidR="00DA3BCF" w:rsidRPr="007C0284">
        <w:rPr>
          <w:rFonts w:ascii="Times New Roman" w:hAnsi="Times New Roman" w:cs="Times New Roman"/>
        </w:rPr>
        <w:t>y</w:t>
      </w:r>
      <w:r w:rsidRPr="007C0284">
        <w:rPr>
          <w:rFonts w:ascii="Times New Roman" w:hAnsi="Times New Roman" w:cs="Times New Roman"/>
        </w:rPr>
        <w:t xml:space="preserve">, że w przypadku konieczności zapewnienia małoletniemu reprezentacji stosuje się </w:t>
      </w:r>
      <w:r w:rsidRPr="00BA4056">
        <w:rPr>
          <w:rFonts w:ascii="Times New Roman" w:hAnsi="Times New Roman" w:cs="Times New Roman"/>
        </w:rPr>
        <w:t xml:space="preserve">odpowiednio art. </w:t>
      </w:r>
      <w:r w:rsidR="00BA4056" w:rsidRPr="00BA4056">
        <w:rPr>
          <w:rFonts w:ascii="Times New Roman" w:hAnsi="Times New Roman" w:cs="Times New Roman"/>
        </w:rPr>
        <w:t>99-99</w:t>
      </w:r>
      <w:r w:rsidR="00BA4056" w:rsidRPr="00BA4056">
        <w:rPr>
          <w:rStyle w:val="IGindeksgrny"/>
          <w:rFonts w:ascii="Times New Roman" w:hAnsi="Times New Roman" w:cs="Times New Roman"/>
        </w:rPr>
        <w:t xml:space="preserve">2a </w:t>
      </w:r>
      <w:r w:rsidRPr="00BA4056">
        <w:rPr>
          <w:rFonts w:ascii="Times New Roman" w:hAnsi="Times New Roman" w:cs="Times New Roman"/>
        </w:rPr>
        <w:t>ustawy</w:t>
      </w:r>
      <w:r w:rsidRPr="007C0284">
        <w:rPr>
          <w:rFonts w:ascii="Times New Roman" w:hAnsi="Times New Roman" w:cs="Times New Roman"/>
        </w:rPr>
        <w:t xml:space="preserve"> z dnia 25 lutego 1964 </w:t>
      </w:r>
      <w:r w:rsidRPr="007C0284">
        <w:rPr>
          <w:rFonts w:ascii="Times New Roman" w:hAnsi="Times New Roman" w:cs="Times New Roman"/>
        </w:rPr>
        <w:lastRenderedPageBreak/>
        <w:t>r. - Kodeks rodzinny i opiekuńczy</w:t>
      </w:r>
      <w:r w:rsidR="00C23086">
        <w:rPr>
          <w:rFonts w:ascii="Times New Roman" w:hAnsi="Times New Roman" w:cs="Times New Roman"/>
        </w:rPr>
        <w:t xml:space="preserve">. </w:t>
      </w:r>
      <w:r w:rsidR="00762884">
        <w:rPr>
          <w:rFonts w:ascii="Times New Roman" w:hAnsi="Times New Roman" w:cs="Times New Roman"/>
        </w:rPr>
        <w:t xml:space="preserve"> </w:t>
      </w:r>
      <w:r w:rsidRPr="007C0284">
        <w:rPr>
          <w:rFonts w:ascii="Times New Roman" w:hAnsi="Times New Roman" w:cs="Times New Roman"/>
        </w:rPr>
        <w:t>Określa się też, że wynagrodzenie reprezentanta dziecka i zwrot poniesionych przez niego wydatków ponosi Skarb Państwa.</w:t>
      </w:r>
    </w:p>
    <w:p w14:paraId="3C729001" w14:textId="415E5C8C" w:rsidR="00BA4056" w:rsidRPr="00BA4056" w:rsidRDefault="002830D9" w:rsidP="00BA4056">
      <w:pPr>
        <w:pStyle w:val="Akapitzlist"/>
        <w:autoSpaceDE w:val="0"/>
        <w:autoSpaceDN w:val="0"/>
        <w:adjustRightInd w:val="0"/>
        <w:spacing w:after="0" w:line="276" w:lineRule="auto"/>
        <w:ind w:left="0" w:firstLine="709"/>
        <w:jc w:val="both"/>
        <w:rPr>
          <w:rFonts w:ascii="Times New Roman" w:hAnsi="Times New Roman" w:cs="Times New Roman"/>
        </w:rPr>
      </w:pPr>
      <w:r w:rsidRPr="00BA4056">
        <w:rPr>
          <w:rFonts w:ascii="Times New Roman" w:hAnsi="Times New Roman" w:cs="Times New Roman"/>
        </w:rPr>
        <w:t xml:space="preserve">Przepis ten dotyczy spraw, w których zachodzi oczywista sprzeczność interesów między dzieckiem a jego przedstawicielem ustawowym. W wyroku </w:t>
      </w:r>
      <w:r w:rsidR="00C34FC7" w:rsidRPr="00BA4056">
        <w:rPr>
          <w:rFonts w:ascii="Times New Roman" w:hAnsi="Times New Roman" w:cs="Times New Roman"/>
        </w:rPr>
        <w:t>Trybunał</w:t>
      </w:r>
      <w:r w:rsidRPr="00BA4056">
        <w:rPr>
          <w:rFonts w:ascii="Times New Roman" w:hAnsi="Times New Roman" w:cs="Times New Roman"/>
        </w:rPr>
        <w:t>u</w:t>
      </w:r>
      <w:r w:rsidR="00C34FC7" w:rsidRPr="00BA4056">
        <w:rPr>
          <w:rFonts w:ascii="Times New Roman" w:hAnsi="Times New Roman" w:cs="Times New Roman"/>
        </w:rPr>
        <w:t xml:space="preserve"> Konstytucyjn</w:t>
      </w:r>
      <w:r w:rsidRPr="00BA4056">
        <w:rPr>
          <w:rFonts w:ascii="Times New Roman" w:hAnsi="Times New Roman" w:cs="Times New Roman"/>
        </w:rPr>
        <w:t>ego</w:t>
      </w:r>
      <w:r w:rsidR="00C34FC7" w:rsidRPr="00BA4056">
        <w:rPr>
          <w:rFonts w:ascii="Times New Roman" w:hAnsi="Times New Roman" w:cs="Times New Roman"/>
        </w:rPr>
        <w:t xml:space="preserve"> z </w:t>
      </w:r>
      <w:r w:rsidRPr="00BA4056">
        <w:rPr>
          <w:rFonts w:ascii="Times New Roman" w:hAnsi="Times New Roman" w:cs="Times New Roman"/>
        </w:rPr>
        <w:t xml:space="preserve">dnia </w:t>
      </w:r>
      <w:r w:rsidR="00C34FC7" w:rsidRPr="00BA4056">
        <w:rPr>
          <w:rFonts w:ascii="Times New Roman" w:hAnsi="Times New Roman" w:cs="Times New Roman"/>
        </w:rPr>
        <w:t>7 marca 2018 r.</w:t>
      </w:r>
      <w:r w:rsidRPr="00BA4056">
        <w:rPr>
          <w:rFonts w:ascii="Times New Roman" w:hAnsi="Times New Roman" w:cs="Times New Roman"/>
        </w:rPr>
        <w:t xml:space="preserve"> (</w:t>
      </w:r>
      <w:r w:rsidR="00C34FC7" w:rsidRPr="00BA4056">
        <w:rPr>
          <w:rFonts w:ascii="Times New Roman" w:hAnsi="Times New Roman" w:cs="Times New Roman"/>
        </w:rPr>
        <w:t>K2/17</w:t>
      </w:r>
      <w:r w:rsidRPr="00BA4056">
        <w:rPr>
          <w:rFonts w:ascii="Times New Roman" w:hAnsi="Times New Roman" w:cs="Times New Roman"/>
        </w:rPr>
        <w:t>) wskazano, że b</w:t>
      </w:r>
      <w:r w:rsidR="00C34FC7" w:rsidRPr="00BA4056">
        <w:rPr>
          <w:rFonts w:ascii="Times New Roman" w:hAnsi="Times New Roman" w:cs="Times New Roman"/>
        </w:rPr>
        <w:t>rak zapewnienia małoletniemu niezależnej reprezentacji w sytuacji, gdy jego przedstawiciel ustawowy nie może działać z uwagi na konflikt interesów, w szczególności w sprawach dotyczących przemocy w rodzinie, prowadzi do naruszenia konstytucyjnych gwarancji ochrony praw dziecka.</w:t>
      </w:r>
      <w:r w:rsidRPr="00BA4056">
        <w:rPr>
          <w:rFonts w:ascii="Times New Roman" w:hAnsi="Times New Roman" w:cs="Times New Roman"/>
        </w:rPr>
        <w:t xml:space="preserve"> Konieczne jest zatem ustanowienie reprezentanta dziecka, który zadba o jego interesy.</w:t>
      </w:r>
      <w:r w:rsidR="00DA3BCF" w:rsidRPr="00BA4056">
        <w:rPr>
          <w:rFonts w:ascii="Times New Roman" w:hAnsi="Times New Roman" w:cs="Times New Roman"/>
        </w:rPr>
        <w:t xml:space="preserve"> Projektowany przepis ma charakter komplementarny względem przepisów Kodeksu rodzinnego i opiekuńczego.</w:t>
      </w:r>
      <w:r w:rsidR="00BA4056" w:rsidRPr="00BA4056">
        <w:rPr>
          <w:rFonts w:ascii="Times New Roman" w:hAnsi="Times New Roman" w:cs="Times New Roman"/>
        </w:rPr>
        <w:t xml:space="preserve"> Projektowany przepis ma na celu jednoznaczne wskazanie, że w postępowaniach prowadzonych na podstawie ustawy o przeciwdziałaniu przemocy domowej, w przypadku konieczności zapewnienia małoletniemu reprezentacji, zastosowanie znajdują przepisy Kodeksu rodzinnego </w:t>
      </w:r>
      <w:r w:rsidR="00762884">
        <w:rPr>
          <w:rFonts w:ascii="Times New Roman" w:hAnsi="Times New Roman" w:cs="Times New Roman"/>
        </w:rPr>
        <w:br/>
      </w:r>
      <w:r w:rsidR="00BA4056" w:rsidRPr="00BA4056">
        <w:rPr>
          <w:rFonts w:ascii="Times New Roman" w:hAnsi="Times New Roman" w:cs="Times New Roman"/>
        </w:rPr>
        <w:t xml:space="preserve">i opiekuńczego dotyczące reprezentanta dziecka. Pomimo że kwestie reprezentacji dziecka zostały już uregulowane w Kodeksie rodzinnym i opiekuńczym, praktyka wskazuje na potrzebę wyraźnego odesłania do tych regulacji w ustawie o przeciwdziałaniu przemocy domowej. Umieszczenie stosownego przepisu wprost w tej ustawie zwiększy świadomość organów stosujących prawo co do możliwości i potrzeby ustanawiania reprezentanta dziecka w sprawach dotyczących przemocy domowej, a tym samym przyczyni się do pełniejszej ochrony praw </w:t>
      </w:r>
      <w:r w:rsidR="00762884">
        <w:rPr>
          <w:rFonts w:ascii="Times New Roman" w:hAnsi="Times New Roman" w:cs="Times New Roman"/>
        </w:rPr>
        <w:br/>
      </w:r>
      <w:r w:rsidR="00BA4056" w:rsidRPr="00BA4056">
        <w:rPr>
          <w:rFonts w:ascii="Times New Roman" w:hAnsi="Times New Roman" w:cs="Times New Roman"/>
        </w:rPr>
        <w:t>i interesów małoletnich uczestniczących w tych postępowaniach. Jednocześnie jednoznaczne uregulowanie zasad finansowania kosztów reprezentacji eliminuje wątpliwości interpretacyjne i zapewnia skuteczne funkcjonowanie tej instytucji</w:t>
      </w:r>
      <w:r w:rsidR="00762884">
        <w:rPr>
          <w:rFonts w:ascii="Times New Roman" w:hAnsi="Times New Roman" w:cs="Times New Roman"/>
        </w:rPr>
        <w:t>;</w:t>
      </w:r>
    </w:p>
    <w:p w14:paraId="0B504AF5" w14:textId="77777777" w:rsidR="00DA3BCF" w:rsidRPr="007C0284" w:rsidRDefault="00DA3BCF" w:rsidP="007C0284">
      <w:pPr>
        <w:pStyle w:val="Akapitzlist"/>
        <w:autoSpaceDE w:val="0"/>
        <w:autoSpaceDN w:val="0"/>
        <w:adjustRightInd w:val="0"/>
        <w:spacing w:after="0" w:line="276" w:lineRule="auto"/>
        <w:ind w:left="284"/>
        <w:jc w:val="both"/>
        <w:rPr>
          <w:rFonts w:ascii="Times New Roman" w:hAnsi="Times New Roman" w:cs="Times New Roman"/>
        </w:rPr>
      </w:pPr>
    </w:p>
    <w:p w14:paraId="2551A439" w14:textId="1AC72840" w:rsidR="00181B3E" w:rsidRDefault="00D00847" w:rsidP="007C0284">
      <w:pPr>
        <w:pStyle w:val="Akapitzlist"/>
        <w:numPr>
          <w:ilvl w:val="0"/>
          <w:numId w:val="7"/>
        </w:numPr>
        <w:tabs>
          <w:tab w:val="left" w:pos="2268"/>
        </w:tabs>
        <w:autoSpaceDE w:val="0"/>
        <w:autoSpaceDN w:val="0"/>
        <w:adjustRightInd w:val="0"/>
        <w:spacing w:after="0" w:line="276" w:lineRule="auto"/>
        <w:ind w:left="284" w:hanging="284"/>
        <w:jc w:val="both"/>
        <w:rPr>
          <w:rFonts w:ascii="Times New Roman" w:hAnsi="Times New Roman" w:cs="Times New Roman"/>
        </w:rPr>
      </w:pPr>
      <w:r>
        <w:rPr>
          <w:rFonts w:ascii="Times New Roman" w:hAnsi="Times New Roman" w:cs="Times New Roman"/>
        </w:rPr>
        <w:t>w</w:t>
      </w:r>
      <w:r w:rsidR="00181B3E">
        <w:rPr>
          <w:rFonts w:ascii="Times New Roman" w:hAnsi="Times New Roman" w:cs="Times New Roman"/>
        </w:rPr>
        <w:t xml:space="preserve"> zakresie zawiadamiania o posiadaniu broni palnej przez funkcjonariusza będącego osobą stosującą przemoc</w:t>
      </w:r>
    </w:p>
    <w:p w14:paraId="5CCD5BEF" w14:textId="5C1149B0" w:rsidR="00181B3E" w:rsidRPr="000D678D" w:rsidRDefault="000D678D" w:rsidP="000D678D">
      <w:pPr>
        <w:pStyle w:val="Akapitzlist"/>
        <w:tabs>
          <w:tab w:val="left" w:pos="709"/>
        </w:tabs>
        <w:autoSpaceDE w:val="0"/>
        <w:autoSpaceDN w:val="0"/>
        <w:adjustRightInd w:val="0"/>
        <w:spacing w:after="0" w:line="276" w:lineRule="auto"/>
        <w:ind w:left="0"/>
        <w:jc w:val="both"/>
        <w:rPr>
          <w:rFonts w:ascii="Times New Roman" w:hAnsi="Times New Roman" w:cs="Times New Roman"/>
        </w:rPr>
      </w:pPr>
      <w:r>
        <w:rPr>
          <w:rFonts w:ascii="Times New Roman" w:hAnsi="Times New Roman" w:cs="Times New Roman"/>
        </w:rPr>
        <w:tab/>
      </w:r>
      <w:r w:rsidR="00181B3E" w:rsidRPr="000D678D">
        <w:rPr>
          <w:rFonts w:ascii="Times New Roman" w:hAnsi="Times New Roman" w:cs="Times New Roman"/>
        </w:rPr>
        <w:t xml:space="preserve">W art. 9f ustawy dodano ust. 5, w którym wskazuje się, że jeżeli procedura „Niebieskie Karty” została wszczęta wobec uprawnionego do używania lub wykorzystywania broni palnej, o którym mowa w art. 2 ustawy z dnia 24 maja 2013 r. o środkach przymusu bezpośredniego i broni palnej (Dz. U. z 2026 r. poz. 244, 737 i 815), stosującego przemoc domową, niezwłocznie zawiadamia się jego przełożonego lub osobę pełniącą służbę dyżurną. </w:t>
      </w:r>
      <w:r w:rsidR="00181B3E" w:rsidRPr="00181B3E">
        <w:rPr>
          <w:rFonts w:ascii="Times New Roman" w:hAnsi="Times New Roman" w:cs="Times New Roman"/>
        </w:rPr>
        <w:t>Projektowany przepis ma na celu wzmocnienie ochrony osób doznających przemocy domowej poprzez wprowadzenie obowiązku niezwłocznego zawiadomienia przełożonego lub osoby pełniącej służbę dyżurną o wszczęciu procedury „Niebieskie Karty” wobec osoby stosującej przemoc domową, która z racji wykonywanych obowiązków służbowych lub zawodowych jest uprawniona do posiadania lub używania broni palnej.</w:t>
      </w:r>
      <w:r w:rsidR="00181B3E" w:rsidRPr="000D678D">
        <w:rPr>
          <w:rFonts w:ascii="Times New Roman" w:hAnsi="Times New Roman" w:cs="Times New Roman"/>
        </w:rPr>
        <w:t xml:space="preserve"> </w:t>
      </w:r>
      <w:r w:rsidR="00181B3E" w:rsidRPr="00181B3E">
        <w:rPr>
          <w:rFonts w:ascii="Times New Roman" w:hAnsi="Times New Roman" w:cs="Times New Roman"/>
        </w:rPr>
        <w:t>Proponowane rozwiązanie wynika ze szczególnego ryzyka, jakie może wiązać się z dostępem do broni przez osobę podejrzewaną o stosowanie przemocy domowej. W takich przypadkach niezbędne jest zapewnienie odpowiedniego przepływu informacji do właściwych przełożonych, tak aby mogli oni podjąć działania przewidziane w odrębnych przepisach, służące ocenie zagrożenia oraz zapewnieniu bezpieczeństwa osobom doznającym przemocy, innym domownikom, a także samemu funkcjonariuszowi lub pracownikowi.</w:t>
      </w:r>
      <w:r w:rsidR="00181B3E" w:rsidRPr="000D678D">
        <w:rPr>
          <w:rFonts w:ascii="Times New Roman" w:hAnsi="Times New Roman" w:cs="Times New Roman"/>
        </w:rPr>
        <w:t xml:space="preserve"> Wprowadzenie jednoznacznego obowiązku zawiadomienia przyczyni się do ujednolicenia praktyki działania podmiotów realizujących procedurę „Niebieskie Karty” oraz zwiększenia skuteczności ochrony osób zagrożonych przemocą domową</w:t>
      </w:r>
      <w:r w:rsidR="00762884">
        <w:rPr>
          <w:rFonts w:ascii="Times New Roman" w:hAnsi="Times New Roman" w:cs="Times New Roman"/>
        </w:rPr>
        <w:t>;</w:t>
      </w:r>
    </w:p>
    <w:p w14:paraId="15A77F69" w14:textId="77777777" w:rsidR="00181B3E" w:rsidRPr="00181B3E" w:rsidRDefault="00181B3E" w:rsidP="00181B3E">
      <w:pPr>
        <w:pStyle w:val="Akapitzlist"/>
        <w:tabs>
          <w:tab w:val="left" w:pos="2268"/>
        </w:tabs>
        <w:autoSpaceDE w:val="0"/>
        <w:autoSpaceDN w:val="0"/>
        <w:adjustRightInd w:val="0"/>
        <w:spacing w:after="0" w:line="276" w:lineRule="auto"/>
        <w:ind w:left="284"/>
        <w:jc w:val="both"/>
        <w:rPr>
          <w:rFonts w:ascii="Times New Roman" w:hAnsi="Times New Roman" w:cs="Times New Roman"/>
        </w:rPr>
      </w:pPr>
    </w:p>
    <w:p w14:paraId="115EE5C4" w14:textId="50353C28" w:rsidR="00445337" w:rsidRPr="007C0284" w:rsidRDefault="007848C4" w:rsidP="007C0284">
      <w:pPr>
        <w:pStyle w:val="Akapitzlist"/>
        <w:numPr>
          <w:ilvl w:val="0"/>
          <w:numId w:val="7"/>
        </w:numPr>
        <w:tabs>
          <w:tab w:val="left" w:pos="2268"/>
        </w:tabs>
        <w:autoSpaceDE w:val="0"/>
        <w:autoSpaceDN w:val="0"/>
        <w:adjustRightInd w:val="0"/>
        <w:spacing w:after="0" w:line="276" w:lineRule="auto"/>
        <w:ind w:left="284" w:hanging="284"/>
        <w:jc w:val="both"/>
        <w:rPr>
          <w:rFonts w:ascii="Times New Roman" w:hAnsi="Times New Roman" w:cs="Times New Roman"/>
        </w:rPr>
      </w:pPr>
      <w:r w:rsidRPr="007C0284">
        <w:rPr>
          <w:rFonts w:ascii="Times New Roman" w:hAnsi="Times New Roman" w:cs="Times New Roman"/>
          <w:kern w:val="0"/>
        </w:rPr>
        <w:t xml:space="preserve">w zakresie </w:t>
      </w:r>
      <w:r w:rsidR="00DA3BCF" w:rsidRPr="007C0284">
        <w:rPr>
          <w:rFonts w:ascii="Times New Roman" w:hAnsi="Times New Roman" w:cs="Times New Roman"/>
          <w:kern w:val="0"/>
        </w:rPr>
        <w:t>systemu</w:t>
      </w:r>
      <w:r w:rsidR="00445337" w:rsidRPr="007C0284">
        <w:rPr>
          <w:rFonts w:ascii="Times New Roman" w:hAnsi="Times New Roman" w:cs="Times New Roman"/>
          <w:kern w:val="0"/>
        </w:rPr>
        <w:t xml:space="preserve"> </w:t>
      </w:r>
      <w:proofErr w:type="spellStart"/>
      <w:r w:rsidR="00445337" w:rsidRPr="007C0284">
        <w:rPr>
          <w:rFonts w:ascii="Times New Roman" w:hAnsi="Times New Roman" w:cs="Times New Roman"/>
        </w:rPr>
        <w:t>eNK</w:t>
      </w:r>
      <w:proofErr w:type="spellEnd"/>
      <w:r w:rsidR="00445337" w:rsidRPr="007C0284">
        <w:rPr>
          <w:rFonts w:ascii="Times New Roman" w:hAnsi="Times New Roman" w:cs="Times New Roman"/>
        </w:rPr>
        <w:t>@</w:t>
      </w:r>
    </w:p>
    <w:p w14:paraId="601658E3" w14:textId="4A83BFB1" w:rsidR="002A4712" w:rsidRPr="007C0284" w:rsidRDefault="00445337" w:rsidP="007C0284">
      <w:pPr>
        <w:autoSpaceDE w:val="0"/>
        <w:autoSpaceDN w:val="0"/>
        <w:adjustRightInd w:val="0"/>
        <w:spacing w:after="0" w:line="276" w:lineRule="auto"/>
        <w:ind w:firstLine="709"/>
        <w:jc w:val="both"/>
        <w:rPr>
          <w:rFonts w:ascii="Times New Roman" w:hAnsi="Times New Roman" w:cs="Times New Roman"/>
          <w:kern w:val="0"/>
        </w:rPr>
      </w:pPr>
      <w:r w:rsidRPr="007C0284">
        <w:rPr>
          <w:rFonts w:ascii="Times New Roman" w:hAnsi="Times New Roman" w:cs="Times New Roman"/>
        </w:rPr>
        <w:t xml:space="preserve">Projekt zakłada </w:t>
      </w:r>
      <w:r w:rsidR="00174088" w:rsidRPr="007C0284">
        <w:rPr>
          <w:rFonts w:ascii="Times New Roman" w:hAnsi="Times New Roman" w:cs="Times New Roman"/>
        </w:rPr>
        <w:t>dodanie do ustawy art. 9i</w:t>
      </w:r>
      <w:r w:rsidR="000D678D">
        <w:rPr>
          <w:rFonts w:ascii="Times New Roman" w:hAnsi="Times New Roman" w:cs="Times New Roman"/>
        </w:rPr>
        <w:t>-9o</w:t>
      </w:r>
      <w:r w:rsidR="00174088" w:rsidRPr="007C0284">
        <w:rPr>
          <w:rFonts w:ascii="Times New Roman" w:hAnsi="Times New Roman" w:cs="Times New Roman"/>
        </w:rPr>
        <w:t>, któr</w:t>
      </w:r>
      <w:r w:rsidR="0036695F" w:rsidRPr="007C0284">
        <w:rPr>
          <w:rFonts w:ascii="Times New Roman" w:hAnsi="Times New Roman" w:cs="Times New Roman"/>
        </w:rPr>
        <w:t>e</w:t>
      </w:r>
      <w:r w:rsidR="00174088" w:rsidRPr="007C0284">
        <w:rPr>
          <w:rFonts w:ascii="Times New Roman" w:hAnsi="Times New Roman" w:cs="Times New Roman"/>
        </w:rPr>
        <w:t xml:space="preserve"> tworz</w:t>
      </w:r>
      <w:r w:rsidR="0036695F" w:rsidRPr="007C0284">
        <w:rPr>
          <w:rFonts w:ascii="Times New Roman" w:hAnsi="Times New Roman" w:cs="Times New Roman"/>
        </w:rPr>
        <w:t>ą</w:t>
      </w:r>
      <w:r w:rsidR="00174088" w:rsidRPr="007C0284">
        <w:rPr>
          <w:rFonts w:ascii="Times New Roman" w:hAnsi="Times New Roman" w:cs="Times New Roman"/>
        </w:rPr>
        <w:t xml:space="preserve"> </w:t>
      </w:r>
      <w:r w:rsidRPr="007C0284">
        <w:rPr>
          <w:rFonts w:ascii="Times New Roman" w:hAnsi="Times New Roman" w:cs="Times New Roman"/>
          <w:kern w:val="0"/>
        </w:rPr>
        <w:t>system teleinformatyczn</w:t>
      </w:r>
      <w:r w:rsidR="00174088" w:rsidRPr="007C0284">
        <w:rPr>
          <w:rFonts w:ascii="Times New Roman" w:hAnsi="Times New Roman" w:cs="Times New Roman"/>
          <w:kern w:val="0"/>
        </w:rPr>
        <w:t>y</w:t>
      </w:r>
      <w:r w:rsidRPr="007C0284">
        <w:rPr>
          <w:rFonts w:ascii="Times New Roman" w:hAnsi="Times New Roman" w:cs="Times New Roman"/>
          <w:kern w:val="0"/>
        </w:rPr>
        <w:t xml:space="preserve"> do obsługi spraw związanych z przemocą domową – </w:t>
      </w:r>
      <w:r w:rsidR="00DA3BCF" w:rsidRPr="007C0284">
        <w:rPr>
          <w:rFonts w:ascii="Times New Roman" w:hAnsi="Times New Roman" w:cs="Times New Roman"/>
          <w:kern w:val="0"/>
        </w:rPr>
        <w:t>system</w:t>
      </w:r>
      <w:r w:rsidRPr="007C0284">
        <w:rPr>
          <w:rFonts w:ascii="Times New Roman" w:hAnsi="Times New Roman" w:cs="Times New Roman"/>
          <w:kern w:val="0"/>
        </w:rPr>
        <w:t xml:space="preserve"> </w:t>
      </w:r>
      <w:proofErr w:type="spellStart"/>
      <w:r w:rsidRPr="007C0284">
        <w:rPr>
          <w:rFonts w:ascii="Times New Roman" w:hAnsi="Times New Roman" w:cs="Times New Roman"/>
          <w:kern w:val="0"/>
        </w:rPr>
        <w:t>eNK</w:t>
      </w:r>
      <w:proofErr w:type="spellEnd"/>
      <w:r w:rsidRPr="007C0284">
        <w:rPr>
          <w:rFonts w:ascii="Times New Roman" w:hAnsi="Times New Roman" w:cs="Times New Roman"/>
          <w:kern w:val="0"/>
        </w:rPr>
        <w:t>@</w:t>
      </w:r>
      <w:r w:rsidR="00174088" w:rsidRPr="007C0284">
        <w:rPr>
          <w:rFonts w:ascii="Times New Roman" w:hAnsi="Times New Roman" w:cs="Times New Roman"/>
          <w:kern w:val="0"/>
        </w:rPr>
        <w:t xml:space="preserve">. Celem tego systemu </w:t>
      </w:r>
      <w:r w:rsidRPr="007C0284">
        <w:rPr>
          <w:rFonts w:ascii="Times New Roman" w:hAnsi="Times New Roman" w:cs="Times New Roman"/>
          <w:kern w:val="0"/>
        </w:rPr>
        <w:t xml:space="preserve">jest umożliwienie zbierania w jednym miejscu informacji o przemocy domowej oraz umożliwienie wymiany tych informacji między wszystkimi uczestnikami poszczególnych procesów systemu przeciwdziałania przemocy domowej. Stworzenie systemu ma umożliwić pełną digitalizację czynności wykonywanych przez uczestników systemu przeciwdziałania przemocy, dzięki czemu informacje o zdarzeniach mają być widoczne dla uprawnionych osób w miarę możliwości w czasie rzeczywistym, tak by umożliwić im odpowiednią i adekwatną reakcję. </w:t>
      </w:r>
    </w:p>
    <w:p w14:paraId="5D0C9564" w14:textId="4AA88E69" w:rsidR="002A4712" w:rsidRPr="007C0284" w:rsidRDefault="002A4712" w:rsidP="007C0284">
      <w:pPr>
        <w:autoSpaceDE w:val="0"/>
        <w:autoSpaceDN w:val="0"/>
        <w:adjustRightInd w:val="0"/>
        <w:spacing w:after="0" w:line="276" w:lineRule="auto"/>
        <w:ind w:firstLine="708"/>
        <w:jc w:val="both"/>
        <w:rPr>
          <w:rFonts w:ascii="Times New Roman" w:hAnsi="Times New Roman" w:cs="Times New Roman"/>
        </w:rPr>
      </w:pPr>
      <w:r w:rsidRPr="007C0284">
        <w:rPr>
          <w:rFonts w:ascii="Times New Roman" w:hAnsi="Times New Roman" w:cs="Times New Roman"/>
        </w:rPr>
        <w:t xml:space="preserve">Projektuje się, żeby nadzór nad funkcjonowaniem </w:t>
      </w:r>
      <w:r w:rsidR="00DA3BCF" w:rsidRPr="007C0284">
        <w:rPr>
          <w:rFonts w:ascii="Times New Roman" w:hAnsi="Times New Roman" w:cs="Times New Roman"/>
        </w:rPr>
        <w:t>systemu</w:t>
      </w:r>
      <w:r w:rsidRPr="007C0284">
        <w:rPr>
          <w:rFonts w:ascii="Times New Roman" w:hAnsi="Times New Roman" w:cs="Times New Roman"/>
        </w:rPr>
        <w:t xml:space="preserve"> </w:t>
      </w:r>
      <w:proofErr w:type="spellStart"/>
      <w:r w:rsidRPr="007C0284">
        <w:rPr>
          <w:rFonts w:ascii="Times New Roman" w:hAnsi="Times New Roman" w:cs="Times New Roman"/>
        </w:rPr>
        <w:t>eNK</w:t>
      </w:r>
      <w:proofErr w:type="spellEnd"/>
      <w:r w:rsidRPr="007C0284">
        <w:rPr>
          <w:rFonts w:ascii="Times New Roman" w:hAnsi="Times New Roman" w:cs="Times New Roman"/>
        </w:rPr>
        <w:t>@ sprawował minister właściwy do spraw informatyzacji, który zapewni warunki organizacyjno-techniczne jego funkcjonowania</w:t>
      </w:r>
      <w:r w:rsidR="007D7BB7" w:rsidRPr="007C0284">
        <w:rPr>
          <w:rFonts w:ascii="Times New Roman" w:hAnsi="Times New Roman" w:cs="Times New Roman"/>
        </w:rPr>
        <w:t xml:space="preserve"> i będzie administratorem danych w nim przetwarzanych.</w:t>
      </w:r>
    </w:p>
    <w:p w14:paraId="2572265C" w14:textId="6B2EDC31" w:rsidR="0036695F" w:rsidRPr="007C0284" w:rsidRDefault="002A4712" w:rsidP="007C0284">
      <w:pPr>
        <w:autoSpaceDE w:val="0"/>
        <w:autoSpaceDN w:val="0"/>
        <w:adjustRightInd w:val="0"/>
        <w:spacing w:after="0" w:line="276" w:lineRule="auto"/>
        <w:ind w:firstLine="708"/>
        <w:jc w:val="both"/>
        <w:rPr>
          <w:rFonts w:ascii="Times New Roman" w:hAnsi="Times New Roman" w:cs="Times New Roman"/>
        </w:rPr>
      </w:pPr>
      <w:r w:rsidRPr="007C0284">
        <w:rPr>
          <w:rFonts w:ascii="Times New Roman" w:hAnsi="Times New Roman" w:cs="Times New Roman"/>
        </w:rPr>
        <w:t xml:space="preserve">W przedmiotowym </w:t>
      </w:r>
      <w:r w:rsidR="00DA3BCF" w:rsidRPr="007C0284">
        <w:rPr>
          <w:rFonts w:ascii="Times New Roman" w:hAnsi="Times New Roman" w:cs="Times New Roman"/>
        </w:rPr>
        <w:t>systemie</w:t>
      </w:r>
      <w:r w:rsidRPr="007C0284">
        <w:rPr>
          <w:rFonts w:ascii="Times New Roman" w:hAnsi="Times New Roman" w:cs="Times New Roman"/>
        </w:rPr>
        <w:t xml:space="preserve"> </w:t>
      </w:r>
      <w:proofErr w:type="spellStart"/>
      <w:r w:rsidRPr="007C0284">
        <w:rPr>
          <w:rFonts w:ascii="Times New Roman" w:hAnsi="Times New Roman" w:cs="Times New Roman"/>
        </w:rPr>
        <w:t>eNK</w:t>
      </w:r>
      <w:proofErr w:type="spellEnd"/>
      <w:r w:rsidRPr="007C0284">
        <w:rPr>
          <w:rFonts w:ascii="Times New Roman" w:hAnsi="Times New Roman" w:cs="Times New Roman"/>
        </w:rPr>
        <w:t>@ będą gromadzone i przetwarzane dane, o których mowa w art. 9c ust. 1</w:t>
      </w:r>
      <w:r w:rsidR="00446F04" w:rsidRPr="007C0284">
        <w:rPr>
          <w:rFonts w:ascii="Times New Roman" w:hAnsi="Times New Roman" w:cs="Times New Roman"/>
        </w:rPr>
        <w:t xml:space="preserve"> ustawy</w:t>
      </w:r>
      <w:r w:rsidR="0036695F" w:rsidRPr="007C0284">
        <w:rPr>
          <w:rFonts w:ascii="Times New Roman" w:hAnsi="Times New Roman" w:cs="Times New Roman"/>
        </w:rPr>
        <w:t xml:space="preserve"> i będą one dotyczyły:</w:t>
      </w:r>
    </w:p>
    <w:p w14:paraId="5BCDB92C" w14:textId="3EDA0C0B" w:rsidR="002A4712" w:rsidRPr="007C0284" w:rsidRDefault="002A4712" w:rsidP="007C0284">
      <w:pPr>
        <w:pStyle w:val="ZARTzmartartykuempunktem"/>
        <w:spacing w:line="276" w:lineRule="auto"/>
        <w:ind w:left="0" w:firstLine="708"/>
        <w:rPr>
          <w:rFonts w:ascii="Times New Roman" w:hAnsi="Times New Roman" w:cs="Times New Roman"/>
          <w:szCs w:val="24"/>
        </w:rPr>
      </w:pPr>
      <w:bookmarkStart w:id="46" w:name="mip75649948"/>
      <w:bookmarkEnd w:id="46"/>
      <w:r w:rsidRPr="007C0284">
        <w:rPr>
          <w:rFonts w:ascii="Times New Roman" w:hAnsi="Times New Roman" w:cs="Times New Roman"/>
          <w:szCs w:val="24"/>
        </w:rPr>
        <w:t>1)</w:t>
      </w:r>
      <w:r w:rsidR="00174088" w:rsidRPr="007C0284">
        <w:rPr>
          <w:rFonts w:ascii="Times New Roman" w:hAnsi="Times New Roman" w:cs="Times New Roman"/>
          <w:szCs w:val="24"/>
        </w:rPr>
        <w:t xml:space="preserve"> </w:t>
      </w:r>
      <w:r w:rsidRPr="007C0284">
        <w:rPr>
          <w:rFonts w:ascii="Times New Roman" w:hAnsi="Times New Roman" w:cs="Times New Roman"/>
          <w:szCs w:val="24"/>
        </w:rPr>
        <w:t>osób doznających przemocy domowej: imię i nazwisko oraz numer PESEL,</w:t>
      </w:r>
      <w:r w:rsidR="00174088" w:rsidRPr="007C0284">
        <w:rPr>
          <w:rFonts w:ascii="Times New Roman" w:hAnsi="Times New Roman" w:cs="Times New Roman"/>
          <w:szCs w:val="24"/>
        </w:rPr>
        <w:t xml:space="preserve"> </w:t>
      </w:r>
      <w:r w:rsidRPr="007C0284">
        <w:rPr>
          <w:rFonts w:ascii="Times New Roman" w:hAnsi="Times New Roman" w:cs="Times New Roman"/>
          <w:szCs w:val="24"/>
        </w:rPr>
        <w:t xml:space="preserve">imiona rodziców, wiek, adres miejsca zamieszkania lub pobytu, numer telefonu lub adres poczty elektronicznej lub inny sposób kontaktu, jeżeli posiada, informacje o stanie zdrowia, informacje o nałogach, informacje o </w:t>
      </w:r>
      <w:proofErr w:type="spellStart"/>
      <w:r w:rsidRPr="007C0284">
        <w:rPr>
          <w:rFonts w:ascii="Times New Roman" w:hAnsi="Times New Roman" w:cs="Times New Roman"/>
          <w:szCs w:val="24"/>
        </w:rPr>
        <w:t>skazaniach</w:t>
      </w:r>
      <w:proofErr w:type="spellEnd"/>
      <w:r w:rsidRPr="007C0284">
        <w:rPr>
          <w:rFonts w:ascii="Times New Roman" w:hAnsi="Times New Roman" w:cs="Times New Roman"/>
          <w:szCs w:val="24"/>
        </w:rPr>
        <w:t>, orzeczeniach o ukaraniu, innych orzeczeniach wydanych w postępowaniu sądowym lub administracyjnym, informacje o sytuacji rodzinnej, informacje o sytuacji zawodowej i źródłach utrzymania, informacje o sytuacji mieszkaniowej;</w:t>
      </w:r>
    </w:p>
    <w:p w14:paraId="0EA98749" w14:textId="1E44D52F" w:rsidR="002A4712" w:rsidRPr="007C0284" w:rsidRDefault="002A4712" w:rsidP="007C0284">
      <w:pPr>
        <w:pStyle w:val="ZARTzmartartykuempunktem"/>
        <w:spacing w:line="276" w:lineRule="auto"/>
        <w:ind w:left="0" w:firstLine="708"/>
        <w:rPr>
          <w:rFonts w:ascii="Times New Roman" w:hAnsi="Times New Roman" w:cs="Times New Roman"/>
          <w:szCs w:val="24"/>
        </w:rPr>
      </w:pPr>
      <w:bookmarkStart w:id="47" w:name="mip75649949"/>
      <w:bookmarkEnd w:id="47"/>
      <w:r w:rsidRPr="007C0284">
        <w:rPr>
          <w:rFonts w:ascii="Times New Roman" w:hAnsi="Times New Roman" w:cs="Times New Roman"/>
          <w:szCs w:val="24"/>
        </w:rPr>
        <w:t>2) innych osób wspólnie zamieszkujących lub wspólnie zamieszkujących i gospodarujących z osobą stosującą przemoc domową: imię i nazwisko oraz numer PESEL, stosunek pokrewieństwa z osobą stosującą przemoc domową, wiek, informacje o sytuacji zawodowej i źródłach utrzymania, w przypadku dzieci - dane szkoły i klasy, do której uczęszcza dziecko</w:t>
      </w:r>
      <w:r w:rsidR="00762884">
        <w:rPr>
          <w:rFonts w:ascii="Times New Roman" w:hAnsi="Times New Roman" w:cs="Times New Roman"/>
          <w:szCs w:val="24"/>
        </w:rPr>
        <w:t>;</w:t>
      </w:r>
      <w:bookmarkStart w:id="48" w:name="mip75649950"/>
      <w:bookmarkEnd w:id="48"/>
    </w:p>
    <w:p w14:paraId="4AAC6B09" w14:textId="77777777" w:rsidR="002A4712" w:rsidRPr="007C0284" w:rsidRDefault="002A4712" w:rsidP="007C0284">
      <w:pPr>
        <w:pStyle w:val="ZARTzmartartykuempunktem"/>
        <w:spacing w:line="276" w:lineRule="auto"/>
        <w:ind w:left="0" w:firstLine="708"/>
        <w:rPr>
          <w:rFonts w:ascii="Times New Roman" w:hAnsi="Times New Roman" w:cs="Times New Roman"/>
          <w:szCs w:val="24"/>
        </w:rPr>
      </w:pPr>
      <w:r w:rsidRPr="007C0284">
        <w:rPr>
          <w:rFonts w:ascii="Times New Roman" w:hAnsi="Times New Roman" w:cs="Times New Roman"/>
          <w:szCs w:val="24"/>
        </w:rPr>
        <w:t xml:space="preserve">3) osób stosujących przemoc domową: imię i nazwisko oraz numer PESEL, wiek, stan cywilny, adres miejsca zamieszkania lub pobytu, numer telefonu lub adres poczty elektronicznej lub inny sposób kontaktu, jeżeli posiada, stosunek pokrewieństwa z osobą doznającą przemocy domowej, informacje o stanie zdrowia, informacje o nałogach, informacje o </w:t>
      </w:r>
      <w:proofErr w:type="spellStart"/>
      <w:r w:rsidRPr="007C0284">
        <w:rPr>
          <w:rFonts w:ascii="Times New Roman" w:hAnsi="Times New Roman" w:cs="Times New Roman"/>
          <w:szCs w:val="24"/>
        </w:rPr>
        <w:t>skazaniach</w:t>
      </w:r>
      <w:proofErr w:type="spellEnd"/>
      <w:r w:rsidRPr="007C0284">
        <w:rPr>
          <w:rFonts w:ascii="Times New Roman" w:hAnsi="Times New Roman" w:cs="Times New Roman"/>
          <w:szCs w:val="24"/>
        </w:rPr>
        <w:t>, orzeczeniach o ukaraniu lub innych orzeczeniach wydanych w postępowaniu sądowym lub administracyjnym, informacje o sytuacji zawodowej i źródłach utrzymania;</w:t>
      </w:r>
      <w:bookmarkStart w:id="49" w:name="mip75649951"/>
      <w:bookmarkEnd w:id="49"/>
    </w:p>
    <w:p w14:paraId="76F67E40" w14:textId="77777777" w:rsidR="002A4712" w:rsidRPr="007C0284" w:rsidRDefault="002A4712" w:rsidP="007C0284">
      <w:pPr>
        <w:pStyle w:val="ZARTzmartartykuempunktem"/>
        <w:spacing w:line="276" w:lineRule="auto"/>
        <w:ind w:left="0"/>
        <w:rPr>
          <w:rFonts w:ascii="Times New Roman" w:hAnsi="Times New Roman" w:cs="Times New Roman"/>
          <w:szCs w:val="24"/>
        </w:rPr>
      </w:pPr>
      <w:r w:rsidRPr="007C0284">
        <w:rPr>
          <w:rFonts w:ascii="Times New Roman" w:hAnsi="Times New Roman" w:cs="Times New Roman"/>
          <w:szCs w:val="24"/>
        </w:rPr>
        <w:t>4) osób zgłaszających podejrzenie stosowania przemocy domowej oraz świadków przemocy domowej: imię i nazwisko, adres miejsca zamieszkania, numer telefonu lub adres poczty elektronicznej lub inny sposób kontaktu, jeżeli posiada.</w:t>
      </w:r>
    </w:p>
    <w:p w14:paraId="148EF25D" w14:textId="27DE4BFC" w:rsidR="0036695F" w:rsidRPr="007C0284" w:rsidRDefault="0036695F" w:rsidP="007C0284">
      <w:pPr>
        <w:autoSpaceDE w:val="0"/>
        <w:autoSpaceDN w:val="0"/>
        <w:adjustRightInd w:val="0"/>
        <w:spacing w:after="0" w:line="276" w:lineRule="auto"/>
        <w:ind w:firstLine="708"/>
        <w:jc w:val="both"/>
        <w:rPr>
          <w:rFonts w:ascii="Times New Roman" w:hAnsi="Times New Roman" w:cs="Times New Roman"/>
        </w:rPr>
      </w:pPr>
      <w:r w:rsidRPr="007C0284">
        <w:rPr>
          <w:rFonts w:ascii="Times New Roman" w:hAnsi="Times New Roman" w:cs="Times New Roman"/>
        </w:rPr>
        <w:t xml:space="preserve">Członkowie zespołów interdyscyplinarnych oraz grup diagnostyczno-pomocowych będą dokumentowali zatem w formie elektronicznej w </w:t>
      </w:r>
      <w:r w:rsidR="00DA3BCF" w:rsidRPr="007C0284">
        <w:rPr>
          <w:rFonts w:ascii="Times New Roman" w:hAnsi="Times New Roman" w:cs="Times New Roman"/>
        </w:rPr>
        <w:t>systemie</w:t>
      </w:r>
      <w:r w:rsidRPr="007C0284">
        <w:rPr>
          <w:rFonts w:ascii="Times New Roman" w:hAnsi="Times New Roman" w:cs="Times New Roman"/>
        </w:rPr>
        <w:t xml:space="preserve"> </w:t>
      </w:r>
      <w:proofErr w:type="spellStart"/>
      <w:r w:rsidRPr="007C0284">
        <w:rPr>
          <w:rFonts w:ascii="Times New Roman" w:hAnsi="Times New Roman" w:cs="Times New Roman"/>
        </w:rPr>
        <w:t>eNK</w:t>
      </w:r>
      <w:proofErr w:type="spellEnd"/>
      <w:r w:rsidRPr="007C0284">
        <w:rPr>
          <w:rFonts w:ascii="Times New Roman" w:hAnsi="Times New Roman" w:cs="Times New Roman"/>
        </w:rPr>
        <w:t xml:space="preserve">@ wszystkie podejmowane czynności związane z procedurą „Niebieskie Karty”, w tym wszczynające tę procedurę oraz stanowiące podstawę uznania braku zasadności jej wszczęcia. W </w:t>
      </w:r>
      <w:r w:rsidR="00DA3BCF" w:rsidRPr="007C0284">
        <w:rPr>
          <w:rFonts w:ascii="Times New Roman" w:hAnsi="Times New Roman" w:cs="Times New Roman"/>
        </w:rPr>
        <w:t>systemie</w:t>
      </w:r>
      <w:r w:rsidRPr="007C0284">
        <w:rPr>
          <w:rFonts w:ascii="Times New Roman" w:hAnsi="Times New Roman" w:cs="Times New Roman"/>
        </w:rPr>
        <w:t xml:space="preserve"> winny się znaleźć w szczególności dane zawarte w formularzach NK-A, NK-C i NK-D, protokołach posiedzeń grup, protokołach zakończenia prac grup, notatkach służbowych i urzędowych, dokumentach uzyskanych i przyjętych (np. postanowienia sądowe, opinie, </w:t>
      </w:r>
      <w:r w:rsidRPr="007C0284">
        <w:rPr>
          <w:rFonts w:ascii="Times New Roman" w:hAnsi="Times New Roman" w:cs="Times New Roman"/>
        </w:rPr>
        <w:lastRenderedPageBreak/>
        <w:t xml:space="preserve">orzeczenia o niepełnosprawności), pismach i wnioskach kierowanych np. do sądów czy zawiadomieniu o podejrzeniu popełnienia przestępstwa. </w:t>
      </w:r>
    </w:p>
    <w:p w14:paraId="57127AEB" w14:textId="152B4FD1" w:rsidR="009D1CC6" w:rsidRPr="007C0284" w:rsidRDefault="009D1CC6" w:rsidP="007C0284">
      <w:pPr>
        <w:pStyle w:val="ARTartustawynprozporzdzenia"/>
        <w:spacing w:before="0" w:line="276" w:lineRule="auto"/>
        <w:ind w:firstLine="708"/>
        <w:rPr>
          <w:rFonts w:ascii="Times New Roman" w:hAnsi="Times New Roman" w:cs="Times New Roman"/>
          <w:szCs w:val="24"/>
        </w:rPr>
      </w:pPr>
      <w:r w:rsidRPr="007C0284">
        <w:rPr>
          <w:rFonts w:ascii="Times New Roman" w:hAnsi="Times New Roman" w:cs="Times New Roman"/>
          <w:szCs w:val="24"/>
        </w:rPr>
        <w:t xml:space="preserve">Zgodnie z projektowanym art. 9n ustawy dane z </w:t>
      </w:r>
      <w:r w:rsidR="00DA3BCF" w:rsidRPr="007C0284">
        <w:rPr>
          <w:rFonts w:ascii="Times New Roman" w:hAnsi="Times New Roman" w:cs="Times New Roman"/>
          <w:szCs w:val="24"/>
        </w:rPr>
        <w:t>systemu</w:t>
      </w:r>
      <w:r w:rsidRPr="007C0284">
        <w:rPr>
          <w:rFonts w:ascii="Times New Roman" w:hAnsi="Times New Roman" w:cs="Times New Roman"/>
          <w:szCs w:val="24"/>
        </w:rPr>
        <w:t xml:space="preserve"> </w:t>
      </w:r>
      <w:proofErr w:type="spellStart"/>
      <w:r w:rsidRPr="007C0284">
        <w:rPr>
          <w:rFonts w:ascii="Times New Roman" w:hAnsi="Times New Roman" w:cs="Times New Roman"/>
          <w:szCs w:val="24"/>
        </w:rPr>
        <w:t>eNK</w:t>
      </w:r>
      <w:proofErr w:type="spellEnd"/>
      <w:r w:rsidRPr="007C0284">
        <w:rPr>
          <w:rFonts w:ascii="Times New Roman" w:hAnsi="Times New Roman" w:cs="Times New Roman"/>
          <w:szCs w:val="24"/>
        </w:rPr>
        <w:t xml:space="preserve">@ będą udostępniane na wniosek - w zakresie niezbędnym do realizacji ich ustawowych zadań – Policji, </w:t>
      </w:r>
      <w:r w:rsidR="00DA3BCF" w:rsidRPr="007C0284">
        <w:rPr>
          <w:rFonts w:ascii="Times New Roman" w:hAnsi="Times New Roman" w:cs="Times New Roman"/>
          <w:szCs w:val="24"/>
        </w:rPr>
        <w:t xml:space="preserve">Żandarmerii Wojskowej, </w:t>
      </w:r>
      <w:r w:rsidRPr="007C0284">
        <w:rPr>
          <w:rFonts w:ascii="Times New Roman" w:hAnsi="Times New Roman" w:cs="Times New Roman"/>
          <w:szCs w:val="24"/>
        </w:rPr>
        <w:t xml:space="preserve">sądowi, </w:t>
      </w:r>
      <w:bookmarkStart w:id="50" w:name="mip74653488"/>
      <w:bookmarkEnd w:id="50"/>
      <w:r w:rsidRPr="007C0284">
        <w:rPr>
          <w:rFonts w:ascii="Times New Roman" w:hAnsi="Times New Roman" w:cs="Times New Roman"/>
          <w:szCs w:val="24"/>
        </w:rPr>
        <w:t xml:space="preserve">prokuraturze, </w:t>
      </w:r>
      <w:bookmarkStart w:id="51" w:name="mip74653489"/>
      <w:bookmarkEnd w:id="51"/>
      <w:r w:rsidRPr="007C0284">
        <w:rPr>
          <w:rFonts w:ascii="Times New Roman" w:hAnsi="Times New Roman" w:cs="Times New Roman"/>
          <w:szCs w:val="24"/>
        </w:rPr>
        <w:t>organowi administracji rządowej i jednostk</w:t>
      </w:r>
      <w:r w:rsidR="00DA3BCF" w:rsidRPr="007C0284">
        <w:rPr>
          <w:rFonts w:ascii="Times New Roman" w:hAnsi="Times New Roman" w:cs="Times New Roman"/>
          <w:szCs w:val="24"/>
        </w:rPr>
        <w:t>om</w:t>
      </w:r>
      <w:r w:rsidRPr="007C0284">
        <w:rPr>
          <w:rFonts w:ascii="Times New Roman" w:hAnsi="Times New Roman" w:cs="Times New Roman"/>
          <w:szCs w:val="24"/>
        </w:rPr>
        <w:t xml:space="preserve"> samorządu terytorialnego właściwym w sprawach realizacji zadań w zakresie </w:t>
      </w:r>
      <w:r w:rsidR="00DA3BCF" w:rsidRPr="007C0284">
        <w:rPr>
          <w:rFonts w:ascii="Times New Roman" w:hAnsi="Times New Roman" w:cs="Times New Roman"/>
          <w:szCs w:val="24"/>
        </w:rPr>
        <w:t>p</w:t>
      </w:r>
      <w:r w:rsidRPr="007C0284">
        <w:rPr>
          <w:rFonts w:ascii="Times New Roman" w:hAnsi="Times New Roman" w:cs="Times New Roman"/>
          <w:szCs w:val="24"/>
        </w:rPr>
        <w:t>rzeciwdziałania</w:t>
      </w:r>
      <w:r w:rsidR="00DA3BCF" w:rsidRPr="007C0284">
        <w:rPr>
          <w:rFonts w:ascii="Times New Roman" w:hAnsi="Times New Roman" w:cs="Times New Roman"/>
          <w:szCs w:val="24"/>
        </w:rPr>
        <w:t xml:space="preserve"> </w:t>
      </w:r>
      <w:r w:rsidRPr="007C0284">
        <w:rPr>
          <w:rFonts w:ascii="Times New Roman" w:hAnsi="Times New Roman" w:cs="Times New Roman"/>
          <w:szCs w:val="24"/>
        </w:rPr>
        <w:t>przemocy</w:t>
      </w:r>
      <w:r w:rsidR="00DA3BCF" w:rsidRPr="007C0284">
        <w:rPr>
          <w:rFonts w:ascii="Times New Roman" w:hAnsi="Times New Roman" w:cs="Times New Roman"/>
          <w:szCs w:val="24"/>
        </w:rPr>
        <w:t xml:space="preserve"> </w:t>
      </w:r>
      <w:r w:rsidRPr="007C0284">
        <w:rPr>
          <w:rFonts w:ascii="Times New Roman" w:hAnsi="Times New Roman" w:cs="Times New Roman"/>
          <w:szCs w:val="24"/>
        </w:rPr>
        <w:t>domowej</w:t>
      </w:r>
      <w:r w:rsidR="00AE679C" w:rsidRPr="007C0284">
        <w:rPr>
          <w:rFonts w:ascii="Times New Roman" w:hAnsi="Times New Roman" w:cs="Times New Roman"/>
          <w:szCs w:val="24"/>
        </w:rPr>
        <w:t>,</w:t>
      </w:r>
      <w:r w:rsidRPr="007C0284">
        <w:rPr>
          <w:rFonts w:ascii="Times New Roman" w:hAnsi="Times New Roman" w:cs="Times New Roman"/>
          <w:szCs w:val="24"/>
        </w:rPr>
        <w:t xml:space="preserve"> pod warunkiem, że prowadzone przez ww. podmioty postępowania będą dotyczyły osoby objętej procedurą „Niebieskie Karty”. Organy te będą miały możliwość zareagować znacznie szybciej niż w przypadku przekazywania danych w postaci papierowej.</w:t>
      </w:r>
    </w:p>
    <w:p w14:paraId="6CE9D8FF" w14:textId="51B3234C" w:rsidR="00174088" w:rsidRDefault="002A4712" w:rsidP="007C0284">
      <w:pPr>
        <w:pStyle w:val="ZARTzmartartykuempunktem"/>
        <w:spacing w:line="276" w:lineRule="auto"/>
        <w:ind w:left="0" w:firstLine="708"/>
        <w:rPr>
          <w:rFonts w:ascii="Times New Roman" w:hAnsi="Times New Roman" w:cs="Times New Roman"/>
          <w:szCs w:val="24"/>
        </w:rPr>
      </w:pPr>
      <w:r w:rsidRPr="007C0284">
        <w:rPr>
          <w:rFonts w:ascii="Times New Roman" w:hAnsi="Times New Roman" w:cs="Times New Roman"/>
          <w:szCs w:val="24"/>
        </w:rPr>
        <w:t xml:space="preserve">Szczegółowe warunki, w tym techniczne i organizacyjne, sposób oraz tryb </w:t>
      </w:r>
      <w:r w:rsidR="009D1CC6" w:rsidRPr="007C0284">
        <w:rPr>
          <w:rFonts w:ascii="Times New Roman" w:hAnsi="Times New Roman" w:cs="Times New Roman"/>
          <w:szCs w:val="24"/>
        </w:rPr>
        <w:t xml:space="preserve">przetwarzania, w tym wprowadzania </w:t>
      </w:r>
      <w:r w:rsidRPr="007C0284">
        <w:rPr>
          <w:rFonts w:ascii="Times New Roman" w:hAnsi="Times New Roman" w:cs="Times New Roman"/>
          <w:szCs w:val="24"/>
        </w:rPr>
        <w:t xml:space="preserve">i </w:t>
      </w:r>
      <w:r w:rsidR="00BD5489" w:rsidRPr="007C0284">
        <w:rPr>
          <w:rFonts w:ascii="Times New Roman" w:hAnsi="Times New Roman" w:cs="Times New Roman"/>
          <w:szCs w:val="24"/>
        </w:rPr>
        <w:t>archiwizowania</w:t>
      </w:r>
      <w:r w:rsidRPr="007C0284">
        <w:rPr>
          <w:rFonts w:ascii="Times New Roman" w:hAnsi="Times New Roman" w:cs="Times New Roman"/>
          <w:szCs w:val="24"/>
        </w:rPr>
        <w:t xml:space="preserve"> danych z </w:t>
      </w:r>
      <w:r w:rsidR="00BD5489" w:rsidRPr="007C0284">
        <w:rPr>
          <w:rFonts w:ascii="Times New Roman" w:hAnsi="Times New Roman" w:cs="Times New Roman"/>
          <w:szCs w:val="24"/>
        </w:rPr>
        <w:t>systemu</w:t>
      </w:r>
      <w:r w:rsidRPr="007C0284">
        <w:rPr>
          <w:rFonts w:ascii="Times New Roman" w:hAnsi="Times New Roman" w:cs="Times New Roman"/>
          <w:szCs w:val="24"/>
        </w:rPr>
        <w:t xml:space="preserve"> </w:t>
      </w:r>
      <w:proofErr w:type="spellStart"/>
      <w:r w:rsidRPr="007C0284">
        <w:rPr>
          <w:rFonts w:ascii="Times New Roman" w:hAnsi="Times New Roman" w:cs="Times New Roman"/>
          <w:szCs w:val="24"/>
        </w:rPr>
        <w:t>eNK</w:t>
      </w:r>
      <w:proofErr w:type="spellEnd"/>
      <w:r w:rsidRPr="007C0284">
        <w:rPr>
          <w:rFonts w:ascii="Times New Roman" w:hAnsi="Times New Roman" w:cs="Times New Roman"/>
          <w:szCs w:val="24"/>
        </w:rPr>
        <w:t>@</w:t>
      </w:r>
      <w:r w:rsidR="009D1CC6" w:rsidRPr="007C0284">
        <w:rPr>
          <w:rFonts w:ascii="Times New Roman" w:hAnsi="Times New Roman" w:cs="Times New Roman"/>
          <w:szCs w:val="24"/>
        </w:rPr>
        <w:t xml:space="preserve">, a także zasady rejestracji i logowania do </w:t>
      </w:r>
      <w:r w:rsidR="00BD5489" w:rsidRPr="007C0284">
        <w:rPr>
          <w:rFonts w:ascii="Times New Roman" w:hAnsi="Times New Roman" w:cs="Times New Roman"/>
          <w:szCs w:val="24"/>
        </w:rPr>
        <w:t>systemu</w:t>
      </w:r>
      <w:r w:rsidR="009D1CC6" w:rsidRPr="007C0284">
        <w:rPr>
          <w:rFonts w:ascii="Times New Roman" w:hAnsi="Times New Roman" w:cs="Times New Roman"/>
          <w:szCs w:val="24"/>
        </w:rPr>
        <w:t xml:space="preserve"> </w:t>
      </w:r>
      <w:proofErr w:type="spellStart"/>
      <w:r w:rsidR="009D1CC6" w:rsidRPr="007C0284">
        <w:rPr>
          <w:rFonts w:ascii="Times New Roman" w:hAnsi="Times New Roman" w:cs="Times New Roman"/>
          <w:szCs w:val="24"/>
        </w:rPr>
        <w:t>eNK</w:t>
      </w:r>
      <w:proofErr w:type="spellEnd"/>
      <w:r w:rsidR="009D1CC6" w:rsidRPr="007C0284">
        <w:rPr>
          <w:rFonts w:ascii="Times New Roman" w:hAnsi="Times New Roman" w:cs="Times New Roman"/>
          <w:szCs w:val="24"/>
        </w:rPr>
        <w:t>@</w:t>
      </w:r>
      <w:r w:rsidR="009428DA" w:rsidRPr="007C0284">
        <w:rPr>
          <w:rFonts w:ascii="Times New Roman" w:hAnsi="Times New Roman" w:cs="Times New Roman"/>
          <w:szCs w:val="24"/>
        </w:rPr>
        <w:t xml:space="preserve">, </w:t>
      </w:r>
      <w:r w:rsidR="009D1CC6" w:rsidRPr="007C0284">
        <w:rPr>
          <w:rFonts w:ascii="Times New Roman" w:hAnsi="Times New Roman" w:cs="Times New Roman"/>
          <w:szCs w:val="24"/>
        </w:rPr>
        <w:t>przyznawania przez administratora poziomu dostępu do danych</w:t>
      </w:r>
      <w:r w:rsidRPr="007C0284">
        <w:rPr>
          <w:rFonts w:ascii="Times New Roman" w:hAnsi="Times New Roman" w:cs="Times New Roman"/>
          <w:szCs w:val="24"/>
        </w:rPr>
        <w:t xml:space="preserve"> </w:t>
      </w:r>
      <w:r w:rsidR="009428DA" w:rsidRPr="007C0284">
        <w:rPr>
          <w:rFonts w:ascii="Times New Roman" w:hAnsi="Times New Roman" w:cs="Times New Roman"/>
          <w:szCs w:val="24"/>
        </w:rPr>
        <w:t xml:space="preserve">oraz udostępniania danych </w:t>
      </w:r>
      <w:r w:rsidRPr="007C0284">
        <w:rPr>
          <w:rFonts w:ascii="Times New Roman" w:hAnsi="Times New Roman" w:cs="Times New Roman"/>
          <w:szCs w:val="24"/>
        </w:rPr>
        <w:t>określi w drodze rozporządzenia minister właściwy do spraw informatyzacji</w:t>
      </w:r>
      <w:r w:rsidR="00762884">
        <w:rPr>
          <w:rFonts w:ascii="Times New Roman" w:hAnsi="Times New Roman" w:cs="Times New Roman"/>
          <w:szCs w:val="24"/>
        </w:rPr>
        <w:t>;</w:t>
      </w:r>
      <w:r w:rsidRPr="007C0284">
        <w:rPr>
          <w:rFonts w:ascii="Times New Roman" w:hAnsi="Times New Roman" w:cs="Times New Roman"/>
          <w:szCs w:val="24"/>
        </w:rPr>
        <w:t xml:space="preserve"> </w:t>
      </w:r>
    </w:p>
    <w:p w14:paraId="1C2BD268" w14:textId="77777777" w:rsidR="00DB6041" w:rsidRDefault="00DB6041" w:rsidP="007C0284">
      <w:pPr>
        <w:pStyle w:val="ZARTzmartartykuempunktem"/>
        <w:spacing w:line="276" w:lineRule="auto"/>
        <w:ind w:left="0" w:firstLine="708"/>
        <w:rPr>
          <w:rFonts w:ascii="Times New Roman" w:hAnsi="Times New Roman" w:cs="Times New Roman"/>
          <w:szCs w:val="24"/>
        </w:rPr>
      </w:pPr>
    </w:p>
    <w:p w14:paraId="7C300780" w14:textId="4DD8DA52" w:rsidR="000D678D" w:rsidRPr="00DB6041" w:rsidRDefault="00DB6041" w:rsidP="00C22CC6">
      <w:pPr>
        <w:pStyle w:val="ARTartustawynprozporzdzenia"/>
        <w:numPr>
          <w:ilvl w:val="0"/>
          <w:numId w:val="7"/>
        </w:numPr>
        <w:spacing w:before="0" w:line="276" w:lineRule="auto"/>
        <w:ind w:left="284" w:hanging="284"/>
        <w:rPr>
          <w:rFonts w:ascii="Times New Roman" w:hAnsi="Times New Roman" w:cs="Times New Roman"/>
        </w:rPr>
      </w:pPr>
      <w:r>
        <w:rPr>
          <w:rFonts w:ascii="Times New Roman" w:hAnsi="Times New Roman" w:cs="Times New Roman"/>
        </w:rPr>
        <w:t>w</w:t>
      </w:r>
      <w:r w:rsidR="000D678D" w:rsidRPr="00DB6041">
        <w:rPr>
          <w:rFonts w:ascii="Times New Roman" w:hAnsi="Times New Roman" w:cs="Times New Roman"/>
        </w:rPr>
        <w:t xml:space="preserve"> zakresie uszczegółowienia procedury</w:t>
      </w:r>
      <w:r w:rsidR="000D678D" w:rsidRPr="00DB6041">
        <w:rPr>
          <w:rFonts w:ascii="Times New Roman" w:hAnsi="Times New Roman" w:cs="Times New Roman"/>
          <w:b/>
          <w:bCs/>
        </w:rPr>
        <w:t xml:space="preserve"> </w:t>
      </w:r>
      <w:r w:rsidR="000D678D" w:rsidRPr="00DB6041">
        <w:rPr>
          <w:rFonts w:ascii="Times New Roman" w:hAnsi="Times New Roman" w:cs="Times New Roman"/>
        </w:rPr>
        <w:t>umieszczania dzieci w rodzinie zastępczej</w:t>
      </w:r>
    </w:p>
    <w:p w14:paraId="26D6FFCC" w14:textId="3F58214A" w:rsidR="000D678D" w:rsidRDefault="000D678D" w:rsidP="00C22CC6">
      <w:pPr>
        <w:pStyle w:val="ARTartustawynprozporzdzenia"/>
        <w:spacing w:before="0" w:line="276" w:lineRule="auto"/>
        <w:ind w:firstLine="708"/>
        <w:rPr>
          <w:rFonts w:ascii="Times New Roman" w:hAnsi="Times New Roman" w:cs="Times New Roman"/>
        </w:rPr>
      </w:pPr>
      <w:r w:rsidRPr="00DB6041">
        <w:rPr>
          <w:rFonts w:ascii="Times New Roman" w:hAnsi="Times New Roman" w:cs="Times New Roman"/>
        </w:rPr>
        <w:t>W projektowanym art. 12a ust. 4aa ustawy proponuje się</w:t>
      </w:r>
      <w:r w:rsidR="00DB6041" w:rsidRPr="00DB6041">
        <w:rPr>
          <w:rFonts w:ascii="Times New Roman" w:hAnsi="Times New Roman" w:cs="Times New Roman"/>
        </w:rPr>
        <w:t xml:space="preserve"> wskazanie wprost, </w:t>
      </w:r>
      <w:r w:rsidRPr="00DB6041">
        <w:rPr>
          <w:rFonts w:ascii="Times New Roman" w:hAnsi="Times New Roman" w:cs="Times New Roman"/>
        </w:rPr>
        <w:t>żeby</w:t>
      </w:r>
      <w:r w:rsidR="00E34159">
        <w:rPr>
          <w:rFonts w:ascii="Times New Roman" w:hAnsi="Times New Roman" w:cs="Times New Roman"/>
        </w:rPr>
        <w:br/>
      </w:r>
      <w:r w:rsidRPr="000D678D">
        <w:rPr>
          <w:rFonts w:ascii="Times New Roman" w:hAnsi="Times New Roman" w:cs="Times New Roman"/>
        </w:rPr>
        <w:t xml:space="preserve">w sytuacji zagrożenia życia lub zdrowia </w:t>
      </w:r>
      <w:r w:rsidR="00DB6041" w:rsidRPr="00DB6041">
        <w:rPr>
          <w:rFonts w:ascii="Times New Roman" w:hAnsi="Times New Roman" w:cs="Times New Roman"/>
        </w:rPr>
        <w:t xml:space="preserve">dziecka </w:t>
      </w:r>
      <w:r w:rsidRPr="000D678D">
        <w:rPr>
          <w:rFonts w:ascii="Times New Roman" w:hAnsi="Times New Roman" w:cs="Times New Roman"/>
        </w:rPr>
        <w:t>w związku z przemocą domową</w:t>
      </w:r>
      <w:r w:rsidRPr="00DB6041">
        <w:rPr>
          <w:rFonts w:ascii="Times New Roman" w:hAnsi="Times New Roman" w:cs="Times New Roman"/>
        </w:rPr>
        <w:t xml:space="preserve">, przed podjęciem </w:t>
      </w:r>
      <w:r w:rsidR="00DB6041" w:rsidRPr="00DB6041">
        <w:rPr>
          <w:rFonts w:ascii="Times New Roman" w:hAnsi="Times New Roman" w:cs="Times New Roman"/>
        </w:rPr>
        <w:t>przez pracownika socjalnego we współpracy z</w:t>
      </w:r>
      <w:r w:rsidR="00DB6041" w:rsidRPr="000D678D">
        <w:rPr>
          <w:rFonts w:ascii="Times New Roman" w:hAnsi="Times New Roman" w:cs="Times New Roman"/>
        </w:rPr>
        <w:t xml:space="preserve"> funkcjonariuszem Policji oraz lekarzem, ratownikiem medycznym lub pielęgniarką</w:t>
      </w:r>
      <w:r w:rsidR="00DB6041" w:rsidRPr="00DB6041">
        <w:rPr>
          <w:rFonts w:ascii="Times New Roman" w:hAnsi="Times New Roman" w:cs="Times New Roman"/>
        </w:rPr>
        <w:t xml:space="preserve">, </w:t>
      </w:r>
      <w:r w:rsidRPr="00DB6041">
        <w:rPr>
          <w:rFonts w:ascii="Times New Roman" w:hAnsi="Times New Roman" w:cs="Times New Roman"/>
        </w:rPr>
        <w:t xml:space="preserve">decyzji o umieszczeniu </w:t>
      </w:r>
      <w:r w:rsidR="00DB6041" w:rsidRPr="00DB6041">
        <w:rPr>
          <w:rFonts w:ascii="Times New Roman" w:hAnsi="Times New Roman" w:cs="Times New Roman"/>
        </w:rPr>
        <w:t xml:space="preserve">tego </w:t>
      </w:r>
      <w:r w:rsidRPr="00DB6041">
        <w:rPr>
          <w:rFonts w:ascii="Times New Roman" w:hAnsi="Times New Roman" w:cs="Times New Roman"/>
        </w:rPr>
        <w:t>dziecka</w:t>
      </w:r>
      <w:r w:rsidR="00E34159">
        <w:rPr>
          <w:rFonts w:ascii="Times New Roman" w:hAnsi="Times New Roman" w:cs="Times New Roman"/>
        </w:rPr>
        <w:br/>
      </w:r>
      <w:r w:rsidRPr="00DB6041">
        <w:rPr>
          <w:rFonts w:ascii="Times New Roman" w:hAnsi="Times New Roman" w:cs="Times New Roman"/>
        </w:rPr>
        <w:t>u innej niezamieszkującej wspólnie osoby najbliższej, w rodzinie zastępczej, rodzinnym domu dziecka lub instytucjonalnej pieczy zastępczej, funkcjonariusz Policji w pierwszej kolejności wypełnił kwestionariusz szacowania ryzyka zagrożenia życia lub zdrowia ludzkiego służący stwierdzeniu zasadności zatrzymania</w:t>
      </w:r>
      <w:r w:rsidR="00DB6041" w:rsidRPr="00DB6041">
        <w:rPr>
          <w:rFonts w:ascii="Times New Roman" w:hAnsi="Times New Roman" w:cs="Times New Roman"/>
        </w:rPr>
        <w:t xml:space="preserve"> </w:t>
      </w:r>
      <w:r w:rsidRPr="00DB6041">
        <w:rPr>
          <w:rFonts w:ascii="Times New Roman" w:hAnsi="Times New Roman" w:cs="Times New Roman"/>
        </w:rPr>
        <w:t>lub wyda</w:t>
      </w:r>
      <w:r w:rsidR="00DB6041" w:rsidRPr="00DB6041">
        <w:rPr>
          <w:rFonts w:ascii="Times New Roman" w:hAnsi="Times New Roman" w:cs="Times New Roman"/>
        </w:rPr>
        <w:t>ł</w:t>
      </w:r>
      <w:r w:rsidRPr="00DB6041">
        <w:rPr>
          <w:rFonts w:ascii="Times New Roman" w:hAnsi="Times New Roman" w:cs="Times New Roman"/>
        </w:rPr>
        <w:t xml:space="preserve"> nakaz, zakaz zbliżania się, zakaz kontaktowania się, lub zakaz wstępu</w:t>
      </w:r>
      <w:r w:rsidR="00DB6041" w:rsidRPr="00DB6041">
        <w:rPr>
          <w:rFonts w:ascii="Times New Roman" w:hAnsi="Times New Roman" w:cs="Times New Roman"/>
        </w:rPr>
        <w:t>.</w:t>
      </w:r>
      <w:r w:rsidRPr="00DB6041">
        <w:rPr>
          <w:rFonts w:ascii="Times New Roman" w:hAnsi="Times New Roman" w:cs="Times New Roman"/>
        </w:rPr>
        <w:t xml:space="preserve"> </w:t>
      </w:r>
      <w:r w:rsidR="00DB6041" w:rsidRPr="00DB6041">
        <w:rPr>
          <w:rFonts w:ascii="Times New Roman" w:hAnsi="Times New Roman" w:cs="Times New Roman"/>
        </w:rPr>
        <w:t>Projektowana zmiana potwierdza utrwaloną praktykę działania Policji, porządkuje i doprecyzowuje rozwiązania już funkcjonujące.</w:t>
      </w:r>
    </w:p>
    <w:p w14:paraId="5C4760AA" w14:textId="77777777" w:rsidR="00C22CC6" w:rsidRDefault="00C22CC6" w:rsidP="00DB6041">
      <w:pPr>
        <w:pStyle w:val="ARTartustawynprozporzdzenia"/>
        <w:spacing w:before="0" w:line="276" w:lineRule="auto"/>
        <w:rPr>
          <w:rFonts w:ascii="Times New Roman" w:hAnsi="Times New Roman" w:cs="Times New Roman"/>
        </w:rPr>
      </w:pPr>
    </w:p>
    <w:p w14:paraId="4B4FF5B2" w14:textId="605DEF6D" w:rsidR="00C22CC6" w:rsidRPr="00C22CC6" w:rsidRDefault="00C22CC6" w:rsidP="00C22CC6">
      <w:pPr>
        <w:pStyle w:val="ARTartustawynprozporzdzenia"/>
        <w:numPr>
          <w:ilvl w:val="0"/>
          <w:numId w:val="7"/>
        </w:numPr>
        <w:spacing w:before="0" w:line="276" w:lineRule="auto"/>
        <w:ind w:left="284" w:hanging="284"/>
        <w:rPr>
          <w:rFonts w:ascii="Times New Roman" w:hAnsi="Times New Roman" w:cs="Times New Roman"/>
          <w:b/>
          <w:bCs/>
        </w:rPr>
      </w:pPr>
      <w:r>
        <w:rPr>
          <w:rFonts w:ascii="Times New Roman" w:hAnsi="Times New Roman" w:cs="Times New Roman"/>
        </w:rPr>
        <w:t>w</w:t>
      </w:r>
      <w:r w:rsidRPr="00C22CC6">
        <w:rPr>
          <w:rFonts w:ascii="Times New Roman" w:hAnsi="Times New Roman" w:cs="Times New Roman"/>
        </w:rPr>
        <w:t xml:space="preserve"> zakresie uszczegółowienia </w:t>
      </w:r>
      <w:r w:rsidR="003A6568">
        <w:rPr>
          <w:rFonts w:ascii="Times New Roman" w:hAnsi="Times New Roman" w:cs="Times New Roman"/>
        </w:rPr>
        <w:t xml:space="preserve">procedury oceny projektów </w:t>
      </w:r>
      <w:r w:rsidR="003A6568" w:rsidRPr="00C22CC6">
        <w:rPr>
          <w:rFonts w:ascii="Times New Roman" w:hAnsi="Times New Roman" w:cs="Times New Roman"/>
        </w:rPr>
        <w:t xml:space="preserve">z zakresu przeciwdziałania przemocy domowej opracowanych na podstawie programów osłonowych </w:t>
      </w:r>
    </w:p>
    <w:p w14:paraId="10422B50" w14:textId="6D799353" w:rsidR="00C22CC6" w:rsidRPr="00C22CC6" w:rsidRDefault="00C22CC6" w:rsidP="003A6568">
      <w:pPr>
        <w:pStyle w:val="ARTartustawynprozporzdzenia"/>
        <w:spacing w:before="0" w:line="276" w:lineRule="auto"/>
        <w:ind w:firstLine="708"/>
        <w:rPr>
          <w:rFonts w:ascii="Times New Roman" w:hAnsi="Times New Roman" w:cs="Times New Roman"/>
        </w:rPr>
      </w:pPr>
      <w:r w:rsidRPr="00C22CC6">
        <w:rPr>
          <w:rFonts w:ascii="Times New Roman" w:hAnsi="Times New Roman" w:cs="Times New Roman"/>
        </w:rPr>
        <w:t xml:space="preserve">W projektowanym </w:t>
      </w:r>
      <w:r w:rsidR="003A6568">
        <w:rPr>
          <w:rFonts w:ascii="Times New Roman" w:hAnsi="Times New Roman" w:cs="Times New Roman"/>
        </w:rPr>
        <w:t xml:space="preserve">art. 7 ust. pkt 4a ustawy wskazuje się, że do zadań wojewody należy </w:t>
      </w:r>
      <w:r w:rsidR="003A6568">
        <w:t xml:space="preserve">dokonywanie oceny formalnej oraz wstępnej oceny merytorycznej </w:t>
      </w:r>
      <w:r w:rsidR="003A6568" w:rsidRPr="009C7E56">
        <w:t>projektów z zakresu przeciwdziałania przemocy domowej opracowanych na podstawie programów osłonowych, o których mowa w </w:t>
      </w:r>
      <w:r w:rsidR="003A6568" w:rsidRPr="00E34159">
        <w:t>art. 8 pkt 6</w:t>
      </w:r>
      <w:r w:rsidR="003A6568">
        <w:t xml:space="preserve">, </w:t>
      </w:r>
      <w:r w:rsidR="003A6568" w:rsidRPr="00C212C5">
        <w:t>według kryteriów wynikających z tych programów</w:t>
      </w:r>
      <w:r w:rsidR="003A6568">
        <w:t xml:space="preserve">. Jednocześnie </w:t>
      </w:r>
      <w:r w:rsidR="003A6568">
        <w:rPr>
          <w:rFonts w:ascii="Times New Roman" w:hAnsi="Times New Roman" w:cs="Times New Roman"/>
        </w:rPr>
        <w:t xml:space="preserve">w </w:t>
      </w:r>
      <w:r w:rsidRPr="00C22CC6">
        <w:rPr>
          <w:rFonts w:ascii="Times New Roman" w:hAnsi="Times New Roman" w:cs="Times New Roman"/>
        </w:rPr>
        <w:t>art. 10a ust. 3 pkt 9 ustawy, wskazuje się, że do zadań Zespołu należy w szczególności opiniowanie projektów z zakresu przeciwdziałania przemocy domowej opracowanych na podstawie programów osłonowych, o których mowa w art. 8 pkt 6, przekazanych przez wojewodę po dokonaniu oceny formalnej oraz wstępnej oceny merytorycznej tych projektów.</w:t>
      </w:r>
    </w:p>
    <w:p w14:paraId="60F146DD" w14:textId="22D467EF" w:rsidR="00C22CC6" w:rsidRPr="00DB6041" w:rsidRDefault="00C22CC6" w:rsidP="00C22CC6">
      <w:pPr>
        <w:pStyle w:val="ARTartustawynprozporzdzenia"/>
        <w:spacing w:before="0" w:line="276" w:lineRule="auto"/>
        <w:ind w:firstLine="708"/>
        <w:rPr>
          <w:rFonts w:ascii="Times New Roman" w:hAnsi="Times New Roman" w:cs="Times New Roman"/>
        </w:rPr>
      </w:pPr>
      <w:r w:rsidRPr="00C22CC6">
        <w:rPr>
          <w:rFonts w:ascii="Times New Roman" w:hAnsi="Times New Roman" w:cs="Times New Roman"/>
        </w:rPr>
        <w:t xml:space="preserve">Projektowana zmiana ma na celu ustawowe uregulowanie etapu oceny formalnej oraz wstępnej oceny merytorycznej projektów realizowanych w ramach programów osłonowych </w:t>
      </w:r>
      <w:r w:rsidR="00762884">
        <w:rPr>
          <w:rFonts w:ascii="Times New Roman" w:hAnsi="Times New Roman" w:cs="Times New Roman"/>
        </w:rPr>
        <w:br/>
      </w:r>
      <w:r w:rsidRPr="00C22CC6">
        <w:rPr>
          <w:rFonts w:ascii="Times New Roman" w:hAnsi="Times New Roman" w:cs="Times New Roman"/>
        </w:rPr>
        <w:t xml:space="preserve">z zakresu przeciwdziałania przemocy domowej, dokonywanej przez wojewodę przed przekazaniem projektów do zaopiniowania przez Zespół. Dotychczas procedura oceny projektów w praktyce obejmowała dokonywanie przez wojewodów weryfikacji formalnej oraz wstępnej oceny merytorycznej składanych projektów przed ich przekazaniem do dalszego </w:t>
      </w:r>
      <w:r w:rsidRPr="00C22CC6">
        <w:rPr>
          <w:rFonts w:ascii="Times New Roman" w:hAnsi="Times New Roman" w:cs="Times New Roman"/>
        </w:rPr>
        <w:lastRenderedPageBreak/>
        <w:t>procedowania na poziomie centralnym. Wprowadzenie projektowanego rozwiązania służy zatem dostosowaniu przepisów do dotychczasowej praktyki funkcjonowania systemu, uporządkowaniu procedury opiniowania projektów oraz zapewnieniu, że do Zespołu będą kierowane projekty spełniające podstawowe wymagania formalne i merytoryczne.</w:t>
      </w:r>
    </w:p>
    <w:p w14:paraId="10D873AA" w14:textId="77777777" w:rsidR="00307705" w:rsidRPr="007C0284" w:rsidRDefault="00307705" w:rsidP="007C0284">
      <w:pPr>
        <w:pStyle w:val="ZARTzmartartykuempunktem"/>
        <w:spacing w:line="276" w:lineRule="auto"/>
        <w:ind w:left="0"/>
        <w:rPr>
          <w:rFonts w:ascii="Times New Roman" w:hAnsi="Times New Roman" w:cs="Times New Roman"/>
          <w:szCs w:val="24"/>
        </w:rPr>
      </w:pPr>
    </w:p>
    <w:p w14:paraId="65B9DC0B" w14:textId="7388BF04" w:rsidR="00307705" w:rsidRPr="007C0284" w:rsidRDefault="00533B1C" w:rsidP="007C0284">
      <w:pPr>
        <w:spacing w:after="0" w:line="276" w:lineRule="auto"/>
        <w:jc w:val="both"/>
        <w:rPr>
          <w:rFonts w:ascii="Times New Roman" w:hAnsi="Times New Roman" w:cs="Times New Roman"/>
          <w:b/>
        </w:rPr>
      </w:pPr>
      <w:r w:rsidRPr="007C0284">
        <w:rPr>
          <w:rFonts w:ascii="Times New Roman" w:hAnsi="Times New Roman" w:cs="Times New Roman"/>
          <w:b/>
        </w:rPr>
        <w:t xml:space="preserve">2. </w:t>
      </w:r>
      <w:r w:rsidR="00307705" w:rsidRPr="007C0284">
        <w:rPr>
          <w:rFonts w:ascii="Times New Roman" w:hAnsi="Times New Roman" w:cs="Times New Roman"/>
          <w:b/>
        </w:rPr>
        <w:t xml:space="preserve">Kodeks rodzinny i opiekuńczy </w:t>
      </w:r>
    </w:p>
    <w:p w14:paraId="42FBE929" w14:textId="772D4D01" w:rsidR="00307705" w:rsidRPr="007C0284" w:rsidRDefault="00307705" w:rsidP="007C0284">
      <w:pPr>
        <w:spacing w:after="0" w:line="276" w:lineRule="auto"/>
        <w:ind w:firstLine="708"/>
        <w:jc w:val="both"/>
        <w:rPr>
          <w:rFonts w:ascii="Times New Roman" w:hAnsi="Times New Roman" w:cs="Times New Roman"/>
          <w:bCs/>
        </w:rPr>
      </w:pPr>
      <w:r w:rsidRPr="007C0284">
        <w:rPr>
          <w:rFonts w:ascii="Times New Roman" w:hAnsi="Times New Roman" w:cs="Times New Roman"/>
          <w:bCs/>
        </w:rPr>
        <w:t>Nowelizacja Kodeksu rodzinnego i opiekuńczego polega na zmianie art. 109 § 2 pkt 1 poprzez jasne wskazanie, że sąd opiekuńczy ograniczając władzę rodzicielską rodziców może zobowiązać ich do określonego postępowania, w szczególności do współpracy z grupą diagnostyczno-pomocową, o której mowa w ustawie o przeciwdziałaniu przemocy domowej. Proponowana zmiana prawna zmierza do wzmocnienia obowiązków rodziców w zakresie podejmowania aktywnych działań na rzecz zmiany postaw rodziców w sytuacji</w:t>
      </w:r>
      <w:r w:rsidR="00533B1C" w:rsidRPr="007C0284">
        <w:rPr>
          <w:rFonts w:ascii="Times New Roman" w:hAnsi="Times New Roman" w:cs="Times New Roman"/>
          <w:bCs/>
        </w:rPr>
        <w:t>,</w:t>
      </w:r>
      <w:r w:rsidRPr="007C0284">
        <w:rPr>
          <w:rFonts w:ascii="Times New Roman" w:hAnsi="Times New Roman" w:cs="Times New Roman"/>
          <w:bCs/>
        </w:rPr>
        <w:t xml:space="preserve"> </w:t>
      </w:r>
      <w:r w:rsidR="00533B1C" w:rsidRPr="007C0284">
        <w:rPr>
          <w:rFonts w:ascii="Times New Roman" w:hAnsi="Times New Roman" w:cs="Times New Roman"/>
          <w:bCs/>
        </w:rPr>
        <w:t>w której</w:t>
      </w:r>
      <w:r w:rsidRPr="007C0284">
        <w:rPr>
          <w:rFonts w:ascii="Times New Roman" w:hAnsi="Times New Roman" w:cs="Times New Roman"/>
          <w:bCs/>
        </w:rPr>
        <w:t xml:space="preserve"> została wdrożona procedura „Niebieskie Karty”.</w:t>
      </w:r>
    </w:p>
    <w:p w14:paraId="58D4CA00" w14:textId="77777777" w:rsidR="00533B1C" w:rsidRPr="00533B1C" w:rsidRDefault="00533B1C" w:rsidP="007C0284">
      <w:pPr>
        <w:spacing w:after="0" w:line="276" w:lineRule="auto"/>
        <w:ind w:firstLine="708"/>
        <w:jc w:val="both"/>
        <w:rPr>
          <w:rFonts w:ascii="Times New Roman" w:hAnsi="Times New Roman" w:cs="Times New Roman"/>
          <w:bCs/>
        </w:rPr>
      </w:pPr>
      <w:r w:rsidRPr="00533B1C">
        <w:rPr>
          <w:rFonts w:ascii="Times New Roman" w:hAnsi="Times New Roman" w:cs="Times New Roman"/>
          <w:bCs/>
        </w:rPr>
        <w:t>Dotychczasowe brzmienie przepisu umożliwiało sądowi wydawanie różnorodnych zarządzeń służących ochronie dobra dziecka, jednak obowiązek współpracy rodziców z grupą diagnostyczno-pomocową nie został wyraźnie wskazany w ustawie. W praktyce prowadziło to do niejednolitego stosowania tego środka, mimo jego istotnego znaczenia dla diagnozy sytuacji rodziny oraz wsparcia rodziców w prawidłowym wykonywaniu obowiązków rodzicielskich.</w:t>
      </w:r>
    </w:p>
    <w:p w14:paraId="053EDE68" w14:textId="129F0862" w:rsidR="00533B1C" w:rsidRPr="007C0284" w:rsidRDefault="00533B1C" w:rsidP="007C0284">
      <w:pPr>
        <w:spacing w:after="0" w:line="276" w:lineRule="auto"/>
        <w:ind w:firstLine="708"/>
        <w:jc w:val="both"/>
        <w:rPr>
          <w:rFonts w:ascii="Times New Roman" w:hAnsi="Times New Roman" w:cs="Times New Roman"/>
          <w:bCs/>
        </w:rPr>
      </w:pPr>
      <w:r w:rsidRPr="00533B1C">
        <w:rPr>
          <w:rFonts w:ascii="Times New Roman" w:hAnsi="Times New Roman" w:cs="Times New Roman"/>
          <w:bCs/>
        </w:rPr>
        <w:t>Wyraźne uregulowanie tej kompetencji w ustawie zwiększy pewność prawa oraz przyczyni się do szerszego i bardziej jednolitego wykorzystywania współpracy z grupą diagnostyczno-pomocową jako środka służącego ochronie dobra dziecka i wzmacnianiu kompetencji wychowawczych rodziców</w:t>
      </w:r>
      <w:r w:rsidRPr="007C0284">
        <w:rPr>
          <w:rFonts w:ascii="Times New Roman" w:hAnsi="Times New Roman" w:cs="Times New Roman"/>
          <w:bCs/>
        </w:rPr>
        <w:t>.</w:t>
      </w:r>
    </w:p>
    <w:p w14:paraId="57EEF5A9" w14:textId="77777777" w:rsidR="00533B1C" w:rsidRPr="007C0284" w:rsidRDefault="00533B1C" w:rsidP="007C0284">
      <w:pPr>
        <w:spacing w:after="0" w:line="276" w:lineRule="auto"/>
        <w:ind w:left="360"/>
        <w:jc w:val="both"/>
        <w:rPr>
          <w:rFonts w:ascii="Times New Roman" w:hAnsi="Times New Roman" w:cs="Times New Roman"/>
          <w:bCs/>
        </w:rPr>
      </w:pPr>
    </w:p>
    <w:p w14:paraId="263B7F78" w14:textId="4107BB61" w:rsidR="00307705" w:rsidRPr="007C0284" w:rsidRDefault="00533B1C" w:rsidP="007C0284">
      <w:pPr>
        <w:spacing w:after="0" w:line="276" w:lineRule="auto"/>
        <w:jc w:val="both"/>
        <w:rPr>
          <w:rFonts w:ascii="Times New Roman" w:hAnsi="Times New Roman" w:cs="Times New Roman"/>
          <w:b/>
          <w:lang w:eastAsia="pl-PL"/>
        </w:rPr>
      </w:pPr>
      <w:r w:rsidRPr="007C0284">
        <w:rPr>
          <w:rFonts w:ascii="Times New Roman" w:hAnsi="Times New Roman" w:cs="Times New Roman"/>
          <w:b/>
        </w:rPr>
        <w:t xml:space="preserve">3. </w:t>
      </w:r>
      <w:r w:rsidR="00307705" w:rsidRPr="007C0284">
        <w:rPr>
          <w:rFonts w:ascii="Times New Roman" w:hAnsi="Times New Roman" w:cs="Times New Roman"/>
          <w:b/>
        </w:rPr>
        <w:t>Ustawa o świadczeniach rodzinnych</w:t>
      </w:r>
    </w:p>
    <w:p w14:paraId="12C3FB45" w14:textId="451ABCFC" w:rsidR="00F86737" w:rsidRPr="007C0284" w:rsidRDefault="00307705" w:rsidP="007C0284">
      <w:pPr>
        <w:spacing w:after="0" w:line="276" w:lineRule="auto"/>
        <w:ind w:firstLine="708"/>
        <w:jc w:val="both"/>
        <w:rPr>
          <w:rFonts w:ascii="Times New Roman" w:hAnsi="Times New Roman" w:cs="Times New Roman"/>
        </w:rPr>
      </w:pPr>
      <w:r w:rsidRPr="007C0284">
        <w:rPr>
          <w:rFonts w:ascii="Times New Roman" w:hAnsi="Times New Roman" w:cs="Times New Roman"/>
          <w:lang w:eastAsia="pl-PL"/>
        </w:rPr>
        <w:t xml:space="preserve">W projektowanej zmianie ustawy o świadczeniach rodzinnych dodano art. 6a dotyczący prawa do zasiłku rodzinnego </w:t>
      </w:r>
      <w:r w:rsidR="00F86737" w:rsidRPr="007C0284">
        <w:rPr>
          <w:rFonts w:ascii="Times New Roman" w:hAnsi="Times New Roman" w:cs="Times New Roman"/>
          <w:lang w:eastAsia="pl-PL"/>
        </w:rPr>
        <w:t>(</w:t>
      </w:r>
      <w:r w:rsidRPr="007C0284">
        <w:rPr>
          <w:rFonts w:ascii="Times New Roman" w:hAnsi="Times New Roman" w:cs="Times New Roman"/>
          <w:lang w:eastAsia="pl-PL"/>
        </w:rPr>
        <w:t>wraz z dodatkami</w:t>
      </w:r>
      <w:r w:rsidR="00F86737" w:rsidRPr="007C0284">
        <w:rPr>
          <w:rFonts w:ascii="Times New Roman" w:hAnsi="Times New Roman" w:cs="Times New Roman"/>
          <w:lang w:eastAsia="pl-PL"/>
        </w:rPr>
        <w:t>)</w:t>
      </w:r>
      <w:r w:rsidRPr="007C0284">
        <w:rPr>
          <w:rFonts w:ascii="Times New Roman" w:hAnsi="Times New Roman" w:cs="Times New Roman"/>
          <w:lang w:eastAsia="pl-PL"/>
        </w:rPr>
        <w:t xml:space="preserve"> na dzieci w wieku do lat 3. </w:t>
      </w:r>
      <w:r w:rsidR="00C76935" w:rsidRPr="007C0284">
        <w:rPr>
          <w:rFonts w:ascii="Times New Roman" w:hAnsi="Times New Roman" w:cs="Times New Roman"/>
        </w:rPr>
        <w:t>Zasiłek rodzinny ma na celu częściowe pokrycie wydatków na utrzymanie dziecka.</w:t>
      </w:r>
      <w:r w:rsidR="00F86737" w:rsidRPr="007C0284">
        <w:rPr>
          <w:rFonts w:ascii="Times New Roman" w:hAnsi="Times New Roman" w:cs="Times New Roman"/>
        </w:rPr>
        <w:t xml:space="preserve"> </w:t>
      </w:r>
      <w:r w:rsidR="00C76935" w:rsidRPr="007C0284">
        <w:rPr>
          <w:rFonts w:ascii="Times New Roman" w:hAnsi="Times New Roman" w:cs="Times New Roman"/>
        </w:rPr>
        <w:t>Prawo do zasiłku rodzinnego i dodatków do tego zasiłku przysługuje</w:t>
      </w:r>
      <w:r w:rsidR="00F86737" w:rsidRPr="007C0284">
        <w:rPr>
          <w:rFonts w:ascii="Times New Roman" w:hAnsi="Times New Roman" w:cs="Times New Roman"/>
        </w:rPr>
        <w:t xml:space="preserve"> </w:t>
      </w:r>
      <w:r w:rsidR="00C76935" w:rsidRPr="007C0284">
        <w:rPr>
          <w:rFonts w:ascii="Times New Roman" w:hAnsi="Times New Roman" w:cs="Times New Roman"/>
        </w:rPr>
        <w:t>rodzicom, jednemu z rodziców albo opiekunowi prawnemu dziecka; opiekunowi faktycznemu dziecka</w:t>
      </w:r>
      <w:r w:rsidR="00F86737" w:rsidRPr="007C0284">
        <w:rPr>
          <w:rFonts w:ascii="Times New Roman" w:hAnsi="Times New Roman" w:cs="Times New Roman"/>
        </w:rPr>
        <w:t xml:space="preserve"> i</w:t>
      </w:r>
      <w:r w:rsidR="00C76935" w:rsidRPr="007C0284">
        <w:rPr>
          <w:rFonts w:ascii="Times New Roman" w:hAnsi="Times New Roman" w:cs="Times New Roman"/>
        </w:rPr>
        <w:t> osobie uczącej się</w:t>
      </w:r>
      <w:r w:rsidR="00F86737" w:rsidRPr="007C0284">
        <w:rPr>
          <w:rFonts w:ascii="Times New Roman" w:hAnsi="Times New Roman" w:cs="Times New Roman"/>
        </w:rPr>
        <w:t xml:space="preserve"> - przy spełnieniu warunku progu dochodowego w wysokości </w:t>
      </w:r>
      <w:r w:rsidR="00C76935" w:rsidRPr="007C0284">
        <w:rPr>
          <w:rFonts w:ascii="Times New Roman" w:hAnsi="Times New Roman" w:cs="Times New Roman"/>
        </w:rPr>
        <w:t>674 zł</w:t>
      </w:r>
      <w:r w:rsidR="00F86737" w:rsidRPr="007C0284">
        <w:rPr>
          <w:rFonts w:ascii="Times New Roman" w:hAnsi="Times New Roman" w:cs="Times New Roman"/>
        </w:rPr>
        <w:t xml:space="preserve"> (</w:t>
      </w:r>
      <w:r w:rsidR="00533B1C" w:rsidRPr="007C0284">
        <w:rPr>
          <w:rFonts w:ascii="Times New Roman" w:hAnsi="Times New Roman" w:cs="Times New Roman"/>
        </w:rPr>
        <w:t xml:space="preserve">gdy członkiem rodziny jest dziecko </w:t>
      </w:r>
      <w:r w:rsidR="00C23086">
        <w:rPr>
          <w:rFonts w:ascii="Times New Roman" w:hAnsi="Times New Roman" w:cs="Times New Roman"/>
        </w:rPr>
        <w:br/>
      </w:r>
      <w:r w:rsidR="00533B1C" w:rsidRPr="007C0284">
        <w:rPr>
          <w:rFonts w:ascii="Times New Roman" w:hAnsi="Times New Roman" w:cs="Times New Roman"/>
        </w:rPr>
        <w:t>z niepełnosprawnością -</w:t>
      </w:r>
      <w:r w:rsidR="00C76935" w:rsidRPr="007C0284">
        <w:rPr>
          <w:rFonts w:ascii="Times New Roman" w:hAnsi="Times New Roman" w:cs="Times New Roman"/>
        </w:rPr>
        <w:t xml:space="preserve"> 764 zł</w:t>
      </w:r>
      <w:r w:rsidR="00F86737" w:rsidRPr="007C0284">
        <w:rPr>
          <w:rFonts w:ascii="Times New Roman" w:hAnsi="Times New Roman" w:cs="Times New Roman"/>
        </w:rPr>
        <w:t xml:space="preserve">). </w:t>
      </w:r>
    </w:p>
    <w:p w14:paraId="6894A1E4" w14:textId="365B338D" w:rsidR="00C76935" w:rsidRPr="007C0284" w:rsidRDefault="00F86737" w:rsidP="007C0284">
      <w:pPr>
        <w:spacing w:after="0" w:line="276" w:lineRule="auto"/>
        <w:ind w:firstLine="708"/>
        <w:jc w:val="both"/>
        <w:rPr>
          <w:rFonts w:ascii="Times New Roman" w:hAnsi="Times New Roman" w:cs="Times New Roman"/>
        </w:rPr>
      </w:pPr>
      <w:r w:rsidRPr="00F86737">
        <w:rPr>
          <w:rFonts w:ascii="Times New Roman" w:hAnsi="Times New Roman" w:cs="Times New Roman"/>
        </w:rPr>
        <w:t xml:space="preserve">Zasiłek rodzinny przysługuje </w:t>
      </w:r>
      <w:r w:rsidRPr="007C0284">
        <w:rPr>
          <w:rFonts w:ascii="Times New Roman" w:hAnsi="Times New Roman" w:cs="Times New Roman"/>
        </w:rPr>
        <w:t xml:space="preserve">ww. </w:t>
      </w:r>
      <w:r w:rsidRPr="00F86737">
        <w:rPr>
          <w:rFonts w:ascii="Times New Roman" w:hAnsi="Times New Roman" w:cs="Times New Roman"/>
        </w:rPr>
        <w:t>osobom do ukończenia przez dziecko</w:t>
      </w:r>
      <w:r w:rsidRPr="007C0284">
        <w:rPr>
          <w:rFonts w:ascii="Times New Roman" w:hAnsi="Times New Roman" w:cs="Times New Roman"/>
        </w:rPr>
        <w:t xml:space="preserve"> </w:t>
      </w:r>
      <w:r w:rsidRPr="00F86737">
        <w:rPr>
          <w:rFonts w:ascii="Times New Roman" w:hAnsi="Times New Roman" w:cs="Times New Roman"/>
        </w:rPr>
        <w:t>18. roku życia lu</w:t>
      </w:r>
      <w:r w:rsidRPr="007C0284">
        <w:rPr>
          <w:rFonts w:ascii="Times New Roman" w:hAnsi="Times New Roman" w:cs="Times New Roman"/>
        </w:rPr>
        <w:t xml:space="preserve">b </w:t>
      </w:r>
      <w:r w:rsidRPr="00F86737">
        <w:rPr>
          <w:rFonts w:ascii="Times New Roman" w:hAnsi="Times New Roman" w:cs="Times New Roman"/>
        </w:rPr>
        <w:t>nauki w szkole, jednak nie dłużej niż do ukończenia 21. roku życia, albo</w:t>
      </w:r>
      <w:r w:rsidRPr="007C0284">
        <w:rPr>
          <w:rFonts w:ascii="Times New Roman" w:hAnsi="Times New Roman" w:cs="Times New Roman"/>
        </w:rPr>
        <w:t xml:space="preserve"> </w:t>
      </w:r>
      <w:r w:rsidRPr="00F86737">
        <w:rPr>
          <w:rFonts w:ascii="Times New Roman" w:hAnsi="Times New Roman" w:cs="Times New Roman"/>
        </w:rPr>
        <w:t xml:space="preserve">24. roku życia, jeżeli kontynuuje naukę w szkole lub w szkole wyższej i legitymuje się orzeczeniem </w:t>
      </w:r>
      <w:r w:rsidR="00C23086">
        <w:rPr>
          <w:rFonts w:ascii="Times New Roman" w:hAnsi="Times New Roman" w:cs="Times New Roman"/>
        </w:rPr>
        <w:br/>
      </w:r>
      <w:r w:rsidRPr="00F86737">
        <w:rPr>
          <w:rFonts w:ascii="Times New Roman" w:hAnsi="Times New Roman" w:cs="Times New Roman"/>
        </w:rPr>
        <w:t>o umiarkowanym albo znacznym stopniu niepełnosprawności.</w:t>
      </w:r>
      <w:r w:rsidR="008E73E6" w:rsidRPr="007C0284">
        <w:rPr>
          <w:rFonts w:ascii="Times New Roman" w:hAnsi="Times New Roman" w:cs="Times New Roman"/>
        </w:rPr>
        <w:t xml:space="preserve"> </w:t>
      </w:r>
      <w:r w:rsidRPr="007C0284">
        <w:rPr>
          <w:rFonts w:ascii="Times New Roman" w:hAnsi="Times New Roman" w:cs="Times New Roman"/>
        </w:rPr>
        <w:t xml:space="preserve">Wysokość tego świadczenia wynosi </w:t>
      </w:r>
      <w:r w:rsidR="00C76935" w:rsidRPr="007C0284">
        <w:rPr>
          <w:rFonts w:ascii="Times New Roman" w:hAnsi="Times New Roman" w:cs="Times New Roman"/>
        </w:rPr>
        <w:t>miesięcznie 95,00 zł na dziecko w wieku 0-5 lat, 124,00 zł na dziecko w wieku 5-18 lat, 135,00 zł na dziecko w wieku 18-24 lata.</w:t>
      </w:r>
    </w:p>
    <w:p w14:paraId="1517380E" w14:textId="25181C58" w:rsidR="00C76935" w:rsidRPr="007C0284" w:rsidRDefault="00C76935" w:rsidP="007C0284">
      <w:pPr>
        <w:spacing w:after="0" w:line="276" w:lineRule="auto"/>
        <w:ind w:firstLine="708"/>
        <w:jc w:val="both"/>
        <w:rPr>
          <w:rFonts w:ascii="Times New Roman" w:hAnsi="Times New Roman" w:cs="Times New Roman"/>
          <w:bCs/>
        </w:rPr>
      </w:pPr>
      <w:r w:rsidRPr="007C0284">
        <w:rPr>
          <w:rFonts w:ascii="Times New Roman" w:hAnsi="Times New Roman" w:cs="Times New Roman"/>
        </w:rPr>
        <w:t xml:space="preserve">Osoba mająca prawo do zasiłku rodzinnego może ubiegać się o następujące dodatki: </w:t>
      </w:r>
      <w:r w:rsidR="00C23086">
        <w:rPr>
          <w:rFonts w:ascii="Times New Roman" w:hAnsi="Times New Roman" w:cs="Times New Roman"/>
        </w:rPr>
        <w:br/>
      </w:r>
      <w:r w:rsidRPr="007C0284">
        <w:rPr>
          <w:rFonts w:ascii="Times New Roman" w:hAnsi="Times New Roman" w:cs="Times New Roman"/>
        </w:rPr>
        <w:t>z tytułu urodzenia dziecka  -  jednorazowo 1000 zł</w:t>
      </w:r>
      <w:r w:rsidR="004C0DEB" w:rsidRPr="007C0284">
        <w:rPr>
          <w:rFonts w:ascii="Times New Roman" w:hAnsi="Times New Roman" w:cs="Times New Roman"/>
        </w:rPr>
        <w:t>;</w:t>
      </w:r>
      <w:r w:rsidR="00F86737" w:rsidRPr="007C0284">
        <w:rPr>
          <w:rFonts w:ascii="Times New Roman" w:hAnsi="Times New Roman" w:cs="Times New Roman"/>
        </w:rPr>
        <w:t xml:space="preserve"> </w:t>
      </w:r>
      <w:r w:rsidRPr="007C0284">
        <w:rPr>
          <w:rFonts w:ascii="Times New Roman" w:hAnsi="Times New Roman" w:cs="Times New Roman"/>
        </w:rPr>
        <w:t>z tytułu opieki nad dzieckiem w okresie korzystania z urlopu wychowawczego - 400 zł miesięcznie</w:t>
      </w:r>
      <w:r w:rsidR="004C0DEB" w:rsidRPr="007C0284">
        <w:rPr>
          <w:rFonts w:ascii="Times New Roman" w:hAnsi="Times New Roman" w:cs="Times New Roman"/>
        </w:rPr>
        <w:t>;</w:t>
      </w:r>
      <w:r w:rsidR="00F86737" w:rsidRPr="007C0284">
        <w:rPr>
          <w:rFonts w:ascii="Times New Roman" w:hAnsi="Times New Roman" w:cs="Times New Roman"/>
        </w:rPr>
        <w:t xml:space="preserve"> </w:t>
      </w:r>
      <w:r w:rsidRPr="007C0284">
        <w:rPr>
          <w:rFonts w:ascii="Times New Roman" w:hAnsi="Times New Roman" w:cs="Times New Roman"/>
        </w:rPr>
        <w:t>z tytułu wychowywania dziecka w rodzinie wielodzietnej - 95,00 zł miesięcznie</w:t>
      </w:r>
      <w:r w:rsidR="004C0DEB" w:rsidRPr="007C0284">
        <w:rPr>
          <w:rFonts w:ascii="Times New Roman" w:hAnsi="Times New Roman" w:cs="Times New Roman"/>
        </w:rPr>
        <w:t>;</w:t>
      </w:r>
      <w:r w:rsidR="00F86737" w:rsidRPr="007C0284">
        <w:rPr>
          <w:rFonts w:ascii="Times New Roman" w:hAnsi="Times New Roman" w:cs="Times New Roman"/>
        </w:rPr>
        <w:t xml:space="preserve"> </w:t>
      </w:r>
      <w:r w:rsidRPr="007C0284">
        <w:rPr>
          <w:rFonts w:ascii="Times New Roman" w:hAnsi="Times New Roman" w:cs="Times New Roman"/>
        </w:rPr>
        <w:t>z tytułu samotnego wychowywania dziecka</w:t>
      </w:r>
      <w:r w:rsidRPr="007C0284">
        <w:rPr>
          <w:rStyle w:val="Pogrubienie"/>
          <w:rFonts w:ascii="Times New Roman" w:hAnsi="Times New Roman" w:cs="Times New Roman"/>
        </w:rPr>
        <w:t xml:space="preserve"> </w:t>
      </w:r>
      <w:r w:rsidR="004C0DEB" w:rsidRPr="007C0284">
        <w:rPr>
          <w:rStyle w:val="Pogrubienie"/>
          <w:rFonts w:ascii="Times New Roman" w:hAnsi="Times New Roman" w:cs="Times New Roman"/>
          <w:b w:val="0"/>
          <w:bCs w:val="0"/>
        </w:rPr>
        <w:t>–</w:t>
      </w:r>
      <w:r w:rsidRPr="007C0284">
        <w:rPr>
          <w:rStyle w:val="Pogrubienie"/>
          <w:rFonts w:ascii="Times New Roman" w:hAnsi="Times New Roman" w:cs="Times New Roman"/>
          <w:b w:val="0"/>
          <w:bCs w:val="0"/>
        </w:rPr>
        <w:t xml:space="preserve"> 193,00 zł miesięcznie na dziecko (+80 zł</w:t>
      </w:r>
      <w:r w:rsidRPr="007C0284">
        <w:rPr>
          <w:rFonts w:ascii="Times New Roman" w:hAnsi="Times New Roman" w:cs="Times New Roman"/>
        </w:rPr>
        <w:t xml:space="preserve"> na dziecko z niepełnosprawnością</w:t>
      </w:r>
      <w:r w:rsidR="004C0DEB" w:rsidRPr="007C0284">
        <w:rPr>
          <w:rFonts w:ascii="Times New Roman" w:hAnsi="Times New Roman" w:cs="Times New Roman"/>
        </w:rPr>
        <w:t>)</w:t>
      </w:r>
      <w:r w:rsidR="004C0DEB" w:rsidRPr="007C0284">
        <w:rPr>
          <w:rStyle w:val="Pogrubienie"/>
          <w:rFonts w:ascii="Times New Roman" w:hAnsi="Times New Roman" w:cs="Times New Roman"/>
          <w:b w:val="0"/>
        </w:rPr>
        <w:t xml:space="preserve">; </w:t>
      </w:r>
      <w:r w:rsidRPr="007C0284">
        <w:rPr>
          <w:rFonts w:ascii="Times New Roman" w:hAnsi="Times New Roman" w:cs="Times New Roman"/>
          <w:bCs/>
        </w:rPr>
        <w:t xml:space="preserve">z tytułu kształcenia i rehabilitacji dziecka niepełnosprawnego - </w:t>
      </w:r>
      <w:r w:rsidRPr="007C0284">
        <w:rPr>
          <w:rStyle w:val="Pogrubienie"/>
          <w:rFonts w:ascii="Times New Roman" w:eastAsiaTheme="majorEastAsia" w:hAnsi="Times New Roman" w:cs="Times New Roman"/>
          <w:b w:val="0"/>
        </w:rPr>
        <w:t>90,00 zł</w:t>
      </w:r>
      <w:r w:rsidRPr="007C0284">
        <w:rPr>
          <w:rFonts w:ascii="Times New Roman" w:hAnsi="Times New Roman" w:cs="Times New Roman"/>
          <w:bCs/>
        </w:rPr>
        <w:t xml:space="preserve"> na dziecko 0-5 lat, </w:t>
      </w:r>
      <w:r w:rsidRPr="007C0284">
        <w:rPr>
          <w:rStyle w:val="Pogrubienie"/>
          <w:rFonts w:ascii="Times New Roman" w:eastAsiaTheme="majorEastAsia" w:hAnsi="Times New Roman" w:cs="Times New Roman"/>
          <w:b w:val="0"/>
        </w:rPr>
        <w:t>110,00 zł</w:t>
      </w:r>
      <w:r w:rsidRPr="007C0284">
        <w:rPr>
          <w:rFonts w:ascii="Times New Roman" w:hAnsi="Times New Roman" w:cs="Times New Roman"/>
          <w:bCs/>
        </w:rPr>
        <w:t xml:space="preserve"> na dziecko 5-24 lata</w:t>
      </w:r>
      <w:r w:rsidR="004C0DEB" w:rsidRPr="007C0284">
        <w:rPr>
          <w:rFonts w:ascii="Times New Roman" w:hAnsi="Times New Roman" w:cs="Times New Roman"/>
          <w:bCs/>
        </w:rPr>
        <w:t>;</w:t>
      </w:r>
      <w:r w:rsidR="00F86737" w:rsidRPr="007C0284">
        <w:rPr>
          <w:rFonts w:ascii="Times New Roman" w:hAnsi="Times New Roman" w:cs="Times New Roman"/>
          <w:bCs/>
        </w:rPr>
        <w:t xml:space="preserve"> </w:t>
      </w:r>
      <w:r w:rsidRPr="007C0284">
        <w:rPr>
          <w:rFonts w:ascii="Times New Roman" w:hAnsi="Times New Roman" w:cs="Times New Roman"/>
          <w:bCs/>
        </w:rPr>
        <w:t xml:space="preserve">z tytułu podjęcia przez dziecko nauki w szkole poza miejscem zamieszkania </w:t>
      </w:r>
      <w:r w:rsidRPr="007C0284">
        <w:rPr>
          <w:rFonts w:ascii="Times New Roman" w:hAnsi="Times New Roman" w:cs="Times New Roman"/>
          <w:bCs/>
        </w:rPr>
        <w:lastRenderedPageBreak/>
        <w:t xml:space="preserve">– </w:t>
      </w:r>
      <w:r w:rsidR="004C0DEB" w:rsidRPr="007C0284">
        <w:rPr>
          <w:rFonts w:ascii="Times New Roman" w:hAnsi="Times New Roman" w:cs="Times New Roman"/>
          <w:bCs/>
        </w:rPr>
        <w:t>1</w:t>
      </w:r>
      <w:r w:rsidRPr="007C0284">
        <w:rPr>
          <w:rFonts w:ascii="Times New Roman" w:hAnsi="Times New Roman" w:cs="Times New Roman"/>
          <w:bCs/>
        </w:rPr>
        <w:t>1</w:t>
      </w:r>
      <w:r w:rsidR="004C0DEB" w:rsidRPr="007C0284">
        <w:rPr>
          <w:rFonts w:ascii="Times New Roman" w:hAnsi="Times New Roman" w:cs="Times New Roman"/>
          <w:bCs/>
        </w:rPr>
        <w:t>3</w:t>
      </w:r>
      <w:r w:rsidRPr="007C0284">
        <w:rPr>
          <w:rFonts w:ascii="Times New Roman" w:hAnsi="Times New Roman" w:cs="Times New Roman"/>
          <w:bCs/>
        </w:rPr>
        <w:t xml:space="preserve"> zł </w:t>
      </w:r>
      <w:r w:rsidR="004C0DEB" w:rsidRPr="007C0284">
        <w:rPr>
          <w:rFonts w:ascii="Times New Roman" w:hAnsi="Times New Roman" w:cs="Times New Roman"/>
          <w:bCs/>
        </w:rPr>
        <w:t xml:space="preserve">w przypadku zamieszkiwania w miejscowości, w której znajduje się szkoła i </w:t>
      </w:r>
      <w:r w:rsidRPr="007C0284">
        <w:rPr>
          <w:rFonts w:ascii="Times New Roman" w:hAnsi="Times New Roman" w:cs="Times New Roman"/>
          <w:bCs/>
        </w:rPr>
        <w:t xml:space="preserve">69 zł </w:t>
      </w:r>
      <w:r w:rsidR="00C23086">
        <w:rPr>
          <w:rFonts w:ascii="Times New Roman" w:hAnsi="Times New Roman" w:cs="Times New Roman"/>
          <w:bCs/>
        </w:rPr>
        <w:br/>
      </w:r>
      <w:r w:rsidR="004C0DEB" w:rsidRPr="007C0284">
        <w:rPr>
          <w:rFonts w:ascii="Times New Roman" w:hAnsi="Times New Roman" w:cs="Times New Roman"/>
          <w:bCs/>
        </w:rPr>
        <w:t>w przypadku dojazdu z miejsca zamieszkania do miejscowości, w której znajduje się siedziba szkoły;</w:t>
      </w:r>
      <w:r w:rsidR="00F86737" w:rsidRPr="007C0284">
        <w:rPr>
          <w:rFonts w:ascii="Times New Roman" w:hAnsi="Times New Roman" w:cs="Times New Roman"/>
          <w:bCs/>
        </w:rPr>
        <w:t xml:space="preserve"> </w:t>
      </w:r>
      <w:r w:rsidRPr="007C0284">
        <w:rPr>
          <w:rFonts w:ascii="Times New Roman" w:hAnsi="Times New Roman" w:cs="Times New Roman"/>
          <w:bCs/>
        </w:rPr>
        <w:t>z tytułu rozpoczęcia roku szkolnego – 100 zł raz w roku</w:t>
      </w:r>
      <w:r w:rsidR="00F86737" w:rsidRPr="007C0284">
        <w:rPr>
          <w:rFonts w:ascii="Times New Roman" w:hAnsi="Times New Roman" w:cs="Times New Roman"/>
          <w:bCs/>
        </w:rPr>
        <w:t>.</w:t>
      </w:r>
    </w:p>
    <w:p w14:paraId="777DB71D" w14:textId="1284EC0E" w:rsidR="00C76935" w:rsidRPr="007C0284" w:rsidRDefault="00C76935" w:rsidP="007C0284">
      <w:pPr>
        <w:spacing w:after="0" w:line="276" w:lineRule="auto"/>
        <w:ind w:firstLine="708"/>
        <w:jc w:val="both"/>
        <w:rPr>
          <w:rFonts w:ascii="Times New Roman" w:hAnsi="Times New Roman" w:cs="Times New Roman"/>
          <w:bCs/>
        </w:rPr>
      </w:pPr>
      <w:r w:rsidRPr="007C0284">
        <w:rPr>
          <w:rFonts w:ascii="Times New Roman" w:hAnsi="Times New Roman" w:cs="Times New Roman"/>
          <w:bCs/>
          <w:lang w:eastAsia="pl-PL"/>
        </w:rPr>
        <w:t xml:space="preserve">W </w:t>
      </w:r>
      <w:r w:rsidR="00F86737" w:rsidRPr="007C0284">
        <w:rPr>
          <w:rFonts w:ascii="Times New Roman" w:hAnsi="Times New Roman" w:cs="Times New Roman"/>
          <w:bCs/>
          <w:lang w:eastAsia="pl-PL"/>
        </w:rPr>
        <w:t xml:space="preserve">przedłożonym </w:t>
      </w:r>
      <w:r w:rsidRPr="007C0284">
        <w:rPr>
          <w:rFonts w:ascii="Times New Roman" w:hAnsi="Times New Roman" w:cs="Times New Roman"/>
          <w:bCs/>
          <w:lang w:eastAsia="pl-PL"/>
        </w:rPr>
        <w:t>projekcie proponuje się, aby z</w:t>
      </w:r>
      <w:r w:rsidRPr="007C0284">
        <w:rPr>
          <w:rFonts w:ascii="Times New Roman" w:hAnsi="Times New Roman" w:cs="Times New Roman"/>
          <w:bCs/>
        </w:rPr>
        <w:t xml:space="preserve">asiłek rodzinny na dziecko do ukończenia 3. roku życia przysługiwał wyłącznie wtedy, kiedy dziecko </w:t>
      </w:r>
      <w:r w:rsidR="004C0DEB" w:rsidRPr="007C0284">
        <w:rPr>
          <w:rFonts w:ascii="Times New Roman" w:hAnsi="Times New Roman" w:cs="Times New Roman"/>
          <w:bCs/>
        </w:rPr>
        <w:t xml:space="preserve">to </w:t>
      </w:r>
      <w:r w:rsidRPr="007C0284">
        <w:rPr>
          <w:rFonts w:ascii="Times New Roman" w:hAnsi="Times New Roman" w:cs="Times New Roman"/>
          <w:bCs/>
        </w:rPr>
        <w:t>będzie pozostawało pod opieką medyczną. Fakt ten miałby być potwierdzany zaświadczeniem wystawionym przez lekarza podstawowej opieki zdrowotnej, pielęgniarkę podstawowej opieki zdrowotnej lub położną podstawowej opieki zdrowotnej lub dokumentacją medyczną indywidualną, o której mowa w przepisach wydanych na podstawie art. 30 ust. 1 ustawy z dnia 6 listopada 2008 r. o prawach pacjenta i Rzeczniku Praw Pacjenta (Dz. U. z 2024 r. poz. 581 oraz z 2026 r. poz. 26 i 791), w szczególności książeczką zdrowia dziecka.</w:t>
      </w:r>
    </w:p>
    <w:p w14:paraId="124CCD0F" w14:textId="014622B9" w:rsidR="00F86737" w:rsidRPr="007C0284" w:rsidRDefault="00F86737" w:rsidP="007C0284">
      <w:pPr>
        <w:pStyle w:val="USTustnpkodeksu"/>
        <w:spacing w:line="276" w:lineRule="auto"/>
        <w:ind w:firstLine="708"/>
        <w:rPr>
          <w:rFonts w:ascii="Times New Roman" w:hAnsi="Times New Roman" w:cs="Times New Roman"/>
        </w:rPr>
      </w:pPr>
      <w:r w:rsidRPr="007C0284">
        <w:rPr>
          <w:rFonts w:ascii="Times New Roman" w:hAnsi="Times New Roman" w:cs="Times New Roman"/>
        </w:rPr>
        <w:t xml:space="preserve">Projekt precyzuje jak należy rozumieć opiekę medyczną, wskazując, </w:t>
      </w:r>
      <w:r w:rsidR="00A3754A" w:rsidRPr="007C0284">
        <w:rPr>
          <w:rFonts w:ascii="Times New Roman" w:hAnsi="Times New Roman" w:cs="Times New Roman"/>
        </w:rPr>
        <w:t>ż</w:t>
      </w:r>
      <w:r w:rsidRPr="007C0284">
        <w:rPr>
          <w:rFonts w:ascii="Times New Roman" w:hAnsi="Times New Roman" w:cs="Times New Roman"/>
        </w:rPr>
        <w:t>e formą</w:t>
      </w:r>
      <w:r w:rsidR="00C76935" w:rsidRPr="007C0284">
        <w:rPr>
          <w:rFonts w:ascii="Times New Roman" w:hAnsi="Times New Roman" w:cs="Times New Roman"/>
        </w:rPr>
        <w:t xml:space="preserve"> opieki medycznej</w:t>
      </w:r>
      <w:r w:rsidRPr="007C0284">
        <w:rPr>
          <w:rFonts w:ascii="Times New Roman" w:hAnsi="Times New Roman" w:cs="Times New Roman"/>
        </w:rPr>
        <w:t xml:space="preserve"> </w:t>
      </w:r>
      <w:r w:rsidR="00C76935" w:rsidRPr="007C0284">
        <w:rPr>
          <w:rFonts w:ascii="Times New Roman" w:hAnsi="Times New Roman" w:cs="Times New Roman"/>
        </w:rPr>
        <w:t xml:space="preserve">są świadczenia zdrowotne udzielone dziecku </w:t>
      </w:r>
      <w:r w:rsidRPr="007C0284">
        <w:rPr>
          <w:rFonts w:ascii="Times New Roman" w:hAnsi="Times New Roman" w:cs="Times New Roman"/>
        </w:rPr>
        <w:t xml:space="preserve">w ramach podstawowej opieki zdrowotnej, ambulatoryjnych świadczeń specjalistycznych lub leczenia szpitalnego. </w:t>
      </w:r>
      <w:r w:rsidR="00A3754A" w:rsidRPr="007C0284">
        <w:rPr>
          <w:rFonts w:ascii="Times New Roman" w:hAnsi="Times New Roman" w:cs="Times New Roman"/>
        </w:rPr>
        <w:t>Udzielenie ś</w:t>
      </w:r>
      <w:r w:rsidRPr="007C0284">
        <w:rPr>
          <w:rFonts w:ascii="Times New Roman" w:hAnsi="Times New Roman" w:cs="Times New Roman"/>
        </w:rPr>
        <w:t>wiadcze</w:t>
      </w:r>
      <w:r w:rsidR="00A3754A" w:rsidRPr="007C0284">
        <w:rPr>
          <w:rFonts w:ascii="Times New Roman" w:hAnsi="Times New Roman" w:cs="Times New Roman"/>
        </w:rPr>
        <w:t xml:space="preserve">ń zdrowotnych, tym samym objęcie </w:t>
      </w:r>
      <w:r w:rsidR="004C0DEB" w:rsidRPr="007C0284">
        <w:rPr>
          <w:rFonts w:ascii="Times New Roman" w:hAnsi="Times New Roman" w:cs="Times New Roman"/>
        </w:rPr>
        <w:t xml:space="preserve">najmłodszego </w:t>
      </w:r>
      <w:r w:rsidR="00A3754A" w:rsidRPr="007C0284">
        <w:rPr>
          <w:rFonts w:ascii="Times New Roman" w:hAnsi="Times New Roman" w:cs="Times New Roman"/>
        </w:rPr>
        <w:t xml:space="preserve">dziecka opieką medyczną, warunkujące przyznanie prawa do świadczenia, winno być udzielone co najmniej raz </w:t>
      </w:r>
      <w:r w:rsidR="00C23086">
        <w:rPr>
          <w:rFonts w:ascii="Times New Roman" w:hAnsi="Times New Roman" w:cs="Times New Roman"/>
        </w:rPr>
        <w:br/>
      </w:r>
      <w:r w:rsidR="00A3754A" w:rsidRPr="007C0284">
        <w:rPr>
          <w:rFonts w:ascii="Times New Roman" w:hAnsi="Times New Roman" w:cs="Times New Roman"/>
        </w:rPr>
        <w:t xml:space="preserve">w kwartale poprzedzającym dzień wystawienia zaświadczenia lekarskiego lub złożenia wniosku o ustalenie prawa do zasiłku rodzinnego oraz dodatków do zasiłku rodzinnego. </w:t>
      </w:r>
    </w:p>
    <w:p w14:paraId="28B5A1E6" w14:textId="696C890B" w:rsidR="00A3754A" w:rsidRPr="007C0284" w:rsidRDefault="00A3754A" w:rsidP="007C0284">
      <w:pPr>
        <w:pStyle w:val="USTustnpkodeksu"/>
        <w:spacing w:line="276" w:lineRule="auto"/>
        <w:ind w:firstLine="708"/>
        <w:rPr>
          <w:rFonts w:ascii="Times New Roman" w:hAnsi="Times New Roman" w:cs="Times New Roman"/>
        </w:rPr>
      </w:pPr>
      <w:r w:rsidRPr="007C0284">
        <w:rPr>
          <w:rFonts w:ascii="Times New Roman" w:hAnsi="Times New Roman" w:cs="Times New Roman"/>
        </w:rPr>
        <w:t>Należy podkreślić, że projektowany przepis ma na celu wzmocnienie systemu ochrony najmłodszych dzieci, w szczególności tych, które ze względu na wiek nie podlegają jeszcze obowiązkowi szkolnemu i tym samym pozostają poza naturalnymi mechanizmami kontroli instytucjonalnej, takimi jak system edukacji.</w:t>
      </w:r>
    </w:p>
    <w:p w14:paraId="7122150B" w14:textId="77777777" w:rsidR="00A3754A" w:rsidRPr="007C0284" w:rsidRDefault="00A3754A" w:rsidP="007C0284">
      <w:pPr>
        <w:pStyle w:val="NormalnyWeb"/>
        <w:spacing w:before="0" w:beforeAutospacing="0" w:after="0" w:afterAutospacing="0" w:line="276" w:lineRule="auto"/>
        <w:ind w:firstLine="708"/>
        <w:jc w:val="both"/>
        <w:rPr>
          <w:bCs/>
        </w:rPr>
      </w:pPr>
      <w:r w:rsidRPr="007C0284">
        <w:rPr>
          <w:bCs/>
        </w:rPr>
        <w:t xml:space="preserve">W praktyce funkcjonowania systemu wsparcia rodzin obserwuje się przypadki dzieci, które nie są objęte podstawową opieką zdrowotną, nie uczestniczą w wizytach patronażowych ani nie są zgłaszane do lekarza podstawowej opieki zdrowotnej. W takich sytuacjach brak jest jakiejkolwiek regularnej styczności dziecka z przedstawicielami zawodów zaufania publicznego, w szczególności personelem medycznym, który mógłby ocenić jego stan zdrowia i warunki bytowe. Stan taki rodzi istotne ryzyko pozostawania dziecka poza systemem wczesnego wykrywania zagrożeń, w tym przemocy domowej, zaniedbania lub innych form naruszenia jego dobra. </w:t>
      </w:r>
    </w:p>
    <w:p w14:paraId="00279799" w14:textId="5E487892" w:rsidR="00A3754A" w:rsidRPr="007C0284" w:rsidRDefault="00A3754A" w:rsidP="007C0284">
      <w:pPr>
        <w:pStyle w:val="NormalnyWeb"/>
        <w:spacing w:before="0" w:beforeAutospacing="0" w:after="0" w:afterAutospacing="0" w:line="276" w:lineRule="auto"/>
        <w:ind w:firstLine="708"/>
        <w:jc w:val="both"/>
        <w:rPr>
          <w:bCs/>
        </w:rPr>
      </w:pPr>
      <w:r w:rsidRPr="007C0284">
        <w:rPr>
          <w:bCs/>
        </w:rPr>
        <w:t xml:space="preserve">Podkreślenia wymaga, że projektowany mechanizm nie ma charakteru represyjnego, lecz prewencyjny i ochronny – jego istotą jest skłonienie rodziców lub opiekunów prawnych do nawiązania kontaktu z systemem ochrony zdrowia oraz umożliwienie instytucjom publicznym weryfikacji sytuacji dziecka. Powiązanie obowiązku potwierdzenia pozostawania dziecka pod opieką medyczną z wypłatą zasiłku rodzinnego stanowi instrument motywacyjny o charakterze proporcjonalnym. Zasiłek rodzinny ma </w:t>
      </w:r>
      <w:r w:rsidR="004C0DEB" w:rsidRPr="007C0284">
        <w:rPr>
          <w:bCs/>
        </w:rPr>
        <w:t xml:space="preserve">bowiem </w:t>
      </w:r>
      <w:r w:rsidRPr="007C0284">
        <w:rPr>
          <w:bCs/>
        </w:rPr>
        <w:t xml:space="preserve">charakter państwowego wsparcia, którego realizacja powinna pozostawać w zgodzie z nadrzędną zasadą dobra dziecka. </w:t>
      </w:r>
    </w:p>
    <w:p w14:paraId="17457D5B" w14:textId="054C0A06" w:rsidR="008E73E6" w:rsidRPr="007C0284" w:rsidRDefault="00A3754A" w:rsidP="007C0284">
      <w:pPr>
        <w:pStyle w:val="NormalnyWeb"/>
        <w:spacing w:before="0" w:beforeAutospacing="0" w:after="0" w:afterAutospacing="0" w:line="276" w:lineRule="auto"/>
        <w:ind w:firstLine="708"/>
        <w:jc w:val="both"/>
        <w:rPr>
          <w:bCs/>
        </w:rPr>
      </w:pPr>
      <w:r w:rsidRPr="007C0284">
        <w:rPr>
          <w:bCs/>
        </w:rPr>
        <w:t xml:space="preserve">Wstrzymanie wypłaty zasiłku rodzinnego następowało będzie </w:t>
      </w:r>
      <w:r w:rsidR="008E73E6" w:rsidRPr="007C0284">
        <w:rPr>
          <w:bCs/>
        </w:rPr>
        <w:t>n</w:t>
      </w:r>
      <w:r w:rsidRPr="007C0284">
        <w:rPr>
          <w:bCs/>
        </w:rPr>
        <w:t>a podstawie obowiązujących przepisów ustawy o świadczeniach rodzinnych, tj. art. 28 ust. 3, w którym wskazuje się, że w</w:t>
      </w:r>
      <w:r w:rsidRPr="00E61BE6">
        <w:rPr>
          <w:bCs/>
        </w:rPr>
        <w:t>strzymuje się wypłatę świadczeń rodzinnych, jeżeli osoba</w:t>
      </w:r>
      <w:r w:rsidR="008E73E6" w:rsidRPr="007C0284">
        <w:rPr>
          <w:bCs/>
        </w:rPr>
        <w:t xml:space="preserve"> składająca wniosek </w:t>
      </w:r>
      <w:r w:rsidRPr="00E61BE6">
        <w:rPr>
          <w:bCs/>
        </w:rPr>
        <w:t>odmówiła udzielenia lub nie udzieliła, w wyznaczonym terminie, wyjaśnień co do okoliczności mających wpływ na prawo do świadczeń rodzinnych.</w:t>
      </w:r>
      <w:r w:rsidR="008E73E6" w:rsidRPr="007C0284">
        <w:rPr>
          <w:bCs/>
        </w:rPr>
        <w:t xml:space="preserve"> </w:t>
      </w:r>
    </w:p>
    <w:p w14:paraId="01DDF542" w14:textId="605AB1C6" w:rsidR="008E73E6" w:rsidRPr="007C0284" w:rsidRDefault="008E73E6" w:rsidP="007C0284">
      <w:pPr>
        <w:pStyle w:val="NormalnyWeb"/>
        <w:spacing w:before="0" w:beforeAutospacing="0" w:after="0" w:afterAutospacing="0" w:line="276" w:lineRule="auto"/>
        <w:ind w:firstLine="708"/>
        <w:jc w:val="both"/>
        <w:rPr>
          <w:bCs/>
        </w:rPr>
      </w:pPr>
      <w:r w:rsidRPr="007C0284">
        <w:rPr>
          <w:bCs/>
        </w:rPr>
        <w:t xml:space="preserve">Jednocześnie w rozporządzeniu Ministra Rodziny i Polityki Społecznej z dnia 6 lipca 2023 r. w sprawie sposobu i trybu postępowania w sprawach o przyznanie świadczeń </w:t>
      </w:r>
      <w:r w:rsidRPr="007C0284">
        <w:rPr>
          <w:bCs/>
        </w:rPr>
        <w:lastRenderedPageBreak/>
        <w:t xml:space="preserve">rodzinnych oraz zakresu informacji, jakie mają być zawarte we wniosku i oświadczeniach </w:t>
      </w:r>
      <w:r w:rsidR="00C23086">
        <w:rPr>
          <w:bCs/>
        </w:rPr>
        <w:br/>
      </w:r>
      <w:r w:rsidRPr="007C0284">
        <w:rPr>
          <w:bCs/>
        </w:rPr>
        <w:t xml:space="preserve">o ustalenie prawa do świadczeń rodzinnych </w:t>
      </w:r>
      <w:r w:rsidRPr="007C0284">
        <w:rPr>
          <w:rFonts w:eastAsiaTheme="majorEastAsia"/>
          <w:bCs/>
        </w:rPr>
        <w:t>(Dz.</w:t>
      </w:r>
      <w:r w:rsidR="005222FF">
        <w:rPr>
          <w:rFonts w:eastAsiaTheme="majorEastAsia"/>
          <w:bCs/>
        </w:rPr>
        <w:t xml:space="preserve"> </w:t>
      </w:r>
      <w:r w:rsidRPr="007C0284">
        <w:rPr>
          <w:rFonts w:eastAsiaTheme="majorEastAsia"/>
          <w:bCs/>
        </w:rPr>
        <w:t>U. z 2023 r. poz. 1340)</w:t>
      </w:r>
      <w:r w:rsidR="004C0DEB" w:rsidRPr="007C0284">
        <w:rPr>
          <w:rFonts w:eastAsiaTheme="majorEastAsia"/>
          <w:bCs/>
        </w:rPr>
        <w:t>,</w:t>
      </w:r>
      <w:r w:rsidRPr="007C0284">
        <w:rPr>
          <w:bCs/>
        </w:rPr>
        <w:t xml:space="preserve"> wydanym na podstawie art. 23 ust. 5 ustawy o świadczeniach rodzinnych</w:t>
      </w:r>
      <w:r w:rsidR="004C0DEB" w:rsidRPr="007C0284">
        <w:rPr>
          <w:bCs/>
        </w:rPr>
        <w:t>,</w:t>
      </w:r>
      <w:r w:rsidRPr="007C0284">
        <w:rPr>
          <w:bCs/>
        </w:rPr>
        <w:t xml:space="preserve"> w </w:t>
      </w:r>
      <w:r w:rsidR="00A3754A" w:rsidRPr="007C0284">
        <w:rPr>
          <w:rFonts w:eastAsiaTheme="majorEastAsia"/>
          <w:bCs/>
        </w:rPr>
        <w:t>§ 15</w:t>
      </w:r>
      <w:r w:rsidRPr="007C0284">
        <w:rPr>
          <w:rFonts w:eastAsiaTheme="majorEastAsia"/>
          <w:bCs/>
        </w:rPr>
        <w:t xml:space="preserve"> uprawniono organ właściwy do weryfikacji prawa do już przyznanego zasiłku rodzinnego. W przepisie tym określono, że w</w:t>
      </w:r>
      <w:r w:rsidR="00A3754A" w:rsidRPr="007C0284">
        <w:rPr>
          <w:bCs/>
        </w:rPr>
        <w:t xml:space="preserve"> przypadku</w:t>
      </w:r>
      <w:r w:rsidR="00DE76B6">
        <w:rPr>
          <w:bCs/>
        </w:rPr>
        <w:t>,</w:t>
      </w:r>
      <w:r w:rsidR="00A3754A" w:rsidRPr="007C0284">
        <w:rPr>
          <w:bCs/>
        </w:rPr>
        <w:t xml:space="preserve"> gdy organ właściwy poweźmie wątpliwości co do okoliczności mających wpływ na ustalenie prawa do świadczeń rodzinnych</w:t>
      </w:r>
      <w:r w:rsidR="004C0DEB" w:rsidRPr="007C0284">
        <w:rPr>
          <w:bCs/>
        </w:rPr>
        <w:t xml:space="preserve"> (w tym zasiłku rodzinnego)</w:t>
      </w:r>
      <w:r w:rsidR="00A3754A" w:rsidRPr="007C0284">
        <w:rPr>
          <w:bCs/>
        </w:rPr>
        <w:t>, powiadamia niezwłocznie osobę uprawnioną do świadczeń rodzinnych o konieczności złożenia w wyznaczonym terminie, nie dłuższym niż 14 dni, licząc od dnia otrzymania wezwania, wyjaśnień oraz informacji co do okoliczności mających wpływ na ustalenie prawa do świadczeń rodzinnych.</w:t>
      </w:r>
    </w:p>
    <w:p w14:paraId="41438985" w14:textId="4CC94D4A" w:rsidR="00A3754A" w:rsidRPr="007C0284" w:rsidRDefault="00A3754A" w:rsidP="007C0284">
      <w:pPr>
        <w:pStyle w:val="NormalnyWeb"/>
        <w:spacing w:before="0" w:beforeAutospacing="0" w:after="0" w:afterAutospacing="0" w:line="276" w:lineRule="auto"/>
        <w:ind w:firstLine="708"/>
        <w:jc w:val="both"/>
        <w:rPr>
          <w:bCs/>
        </w:rPr>
      </w:pPr>
      <w:r w:rsidRPr="007C0284">
        <w:rPr>
          <w:bCs/>
        </w:rPr>
        <w:t xml:space="preserve">Projektowany </w:t>
      </w:r>
      <w:r w:rsidR="008E73E6" w:rsidRPr="007C0284">
        <w:rPr>
          <w:bCs/>
        </w:rPr>
        <w:t>art. 6a ustawy o świadczeniach rodzinnych</w:t>
      </w:r>
      <w:r w:rsidRPr="007C0284">
        <w:rPr>
          <w:bCs/>
        </w:rPr>
        <w:t xml:space="preserve"> wpisuje się </w:t>
      </w:r>
      <w:r w:rsidR="008E73E6" w:rsidRPr="007C0284">
        <w:rPr>
          <w:bCs/>
        </w:rPr>
        <w:t xml:space="preserve">zatem </w:t>
      </w:r>
      <w:r w:rsidRPr="007C0284">
        <w:rPr>
          <w:bCs/>
        </w:rPr>
        <w:t>w szersze działania państwa ukierunkowane na przeciwdziałanie przemocy wobec dzieci oraz wczesne wykrywanie sytuacji zagrożenia ich zdrowia i życia. Zapewnienie minimalnego kontaktu dziecka z systemem ochrony zdrowia stanowi jedno z podstawowych narzędzi realizacji tych celów. W ocenie projektodawcy proponowane rozwiązanie jest adekwatne, proporcjonalne oraz konieczne dla zapewnienia skutecznej ochrony najmłodszych dzieci, które są szczególnie narażone na pozostawanie w sytuacjach przemocy lub poważnego zaniedbania bez wiedzy organów publicznych.</w:t>
      </w:r>
    </w:p>
    <w:p w14:paraId="0A4DB510" w14:textId="77777777" w:rsidR="00533B1C" w:rsidRPr="007C0284" w:rsidRDefault="00533B1C" w:rsidP="007C0284">
      <w:pPr>
        <w:pStyle w:val="USTustnpkodeksu"/>
        <w:spacing w:line="276" w:lineRule="auto"/>
        <w:ind w:firstLine="0"/>
      </w:pPr>
    </w:p>
    <w:p w14:paraId="17F7ADA2" w14:textId="4B023F5E" w:rsidR="00C62BAA" w:rsidRPr="007C0284" w:rsidRDefault="00C62BAA" w:rsidP="007C0284">
      <w:pPr>
        <w:pStyle w:val="USTustnpkodeksu"/>
        <w:numPr>
          <w:ilvl w:val="0"/>
          <w:numId w:val="12"/>
        </w:numPr>
        <w:spacing w:line="276" w:lineRule="auto"/>
        <w:rPr>
          <w:rFonts w:ascii="Times New Roman" w:hAnsi="Times New Roman" w:cs="Times New Roman"/>
          <w:b/>
          <w:bCs w:val="0"/>
          <w:szCs w:val="24"/>
        </w:rPr>
      </w:pPr>
      <w:r w:rsidRPr="007C0284">
        <w:rPr>
          <w:rFonts w:ascii="Times New Roman" w:hAnsi="Times New Roman" w:cs="Times New Roman"/>
          <w:b/>
          <w:bCs w:val="0"/>
          <w:szCs w:val="24"/>
        </w:rPr>
        <w:t>Ocena skutków dla ochrony danych</w:t>
      </w:r>
    </w:p>
    <w:p w14:paraId="34E0979C" w14:textId="2EE1A310" w:rsidR="007D7CE6" w:rsidRPr="007C0284" w:rsidRDefault="00533B1C" w:rsidP="007C0284">
      <w:pPr>
        <w:pStyle w:val="USTustnpkodeksu"/>
        <w:spacing w:line="276" w:lineRule="auto"/>
        <w:rPr>
          <w:rFonts w:ascii="Times New Roman" w:hAnsi="Times New Roman" w:cs="Times New Roman"/>
          <w:szCs w:val="24"/>
        </w:rPr>
      </w:pPr>
      <w:r w:rsidRPr="007C0284">
        <w:rPr>
          <w:rFonts w:ascii="Times New Roman" w:hAnsi="Times New Roman" w:cs="Times New Roman"/>
          <w:szCs w:val="24"/>
        </w:rPr>
        <w:t xml:space="preserve">W przedłożonym projekcie ustawy proponuje się utworzenie systemu </w:t>
      </w:r>
      <w:proofErr w:type="spellStart"/>
      <w:r w:rsidR="0008095F" w:rsidRPr="007C0284">
        <w:rPr>
          <w:rFonts w:ascii="Times New Roman" w:hAnsi="Times New Roman" w:cs="Times New Roman"/>
          <w:szCs w:val="24"/>
        </w:rPr>
        <w:t>eNK</w:t>
      </w:r>
      <w:proofErr w:type="spellEnd"/>
      <w:r w:rsidR="0008095F" w:rsidRPr="007C0284">
        <w:rPr>
          <w:rFonts w:ascii="Times New Roman" w:hAnsi="Times New Roman" w:cs="Times New Roman"/>
          <w:szCs w:val="24"/>
        </w:rPr>
        <w:t>@</w:t>
      </w:r>
      <w:r w:rsidRPr="007C0284">
        <w:rPr>
          <w:rFonts w:ascii="Times New Roman" w:hAnsi="Times New Roman" w:cs="Times New Roman"/>
          <w:szCs w:val="24"/>
        </w:rPr>
        <w:t xml:space="preserve">, w </w:t>
      </w:r>
      <w:r w:rsidR="005222FF" w:rsidRPr="007C0284">
        <w:rPr>
          <w:rFonts w:ascii="Times New Roman" w:hAnsi="Times New Roman" w:cs="Times New Roman"/>
          <w:szCs w:val="24"/>
        </w:rPr>
        <w:t>którym</w:t>
      </w:r>
      <w:r w:rsidR="0008095F" w:rsidRPr="007C0284">
        <w:rPr>
          <w:rFonts w:ascii="Times New Roman" w:hAnsi="Times New Roman" w:cs="Times New Roman"/>
          <w:szCs w:val="24"/>
        </w:rPr>
        <w:t xml:space="preserve"> przetwarzane będą dane osobowe, w tym dane sensytywne w rozumieniu art. 9 ust. 1 i dane,</w:t>
      </w:r>
      <w:r w:rsidR="00E34159">
        <w:rPr>
          <w:rFonts w:ascii="Times New Roman" w:hAnsi="Times New Roman" w:cs="Times New Roman"/>
          <w:szCs w:val="24"/>
        </w:rPr>
        <w:br/>
      </w:r>
      <w:r w:rsidR="0008095F" w:rsidRPr="007C0284">
        <w:rPr>
          <w:rFonts w:ascii="Times New Roman" w:hAnsi="Times New Roman" w:cs="Times New Roman"/>
          <w:szCs w:val="24"/>
        </w:rPr>
        <w:t>o których mowa w art. 10 Rozporządzenia Parlamentu Europejskiego i Rady (UE) 2016/679</w:t>
      </w:r>
      <w:r w:rsidR="00E34159">
        <w:rPr>
          <w:rFonts w:ascii="Times New Roman" w:hAnsi="Times New Roman" w:cs="Times New Roman"/>
          <w:szCs w:val="24"/>
        </w:rPr>
        <w:br/>
      </w:r>
      <w:r w:rsidR="0008095F" w:rsidRPr="007C0284">
        <w:rPr>
          <w:rFonts w:ascii="Times New Roman" w:hAnsi="Times New Roman" w:cs="Times New Roman"/>
          <w:szCs w:val="24"/>
        </w:rPr>
        <w:t xml:space="preserve">z dnia 27 kwietnia 2016 r. w sprawie ochrony osób fizycznych w związku </w:t>
      </w:r>
      <w:r w:rsidR="00C23086">
        <w:rPr>
          <w:rFonts w:ascii="Times New Roman" w:hAnsi="Times New Roman" w:cs="Times New Roman"/>
          <w:szCs w:val="24"/>
        </w:rPr>
        <w:br/>
      </w:r>
      <w:r w:rsidR="0008095F" w:rsidRPr="007C0284">
        <w:rPr>
          <w:rFonts w:ascii="Times New Roman" w:hAnsi="Times New Roman" w:cs="Times New Roman"/>
          <w:szCs w:val="24"/>
        </w:rPr>
        <w:t>z przetwarzaniem danych osobowych i w sprawie swobodnego przepływu takich danych oraz uchylenia dyrektywy 95/46/WE (ogólne rozporządzenie o ochronie danych) (Dz. Urz. UE L 119 z 4.5.2016, str. 1 ze zm.</w:t>
      </w:r>
      <w:r w:rsidR="007D7CE6" w:rsidRPr="007C0284">
        <w:rPr>
          <w:rFonts w:ascii="Times New Roman" w:hAnsi="Times New Roman" w:cs="Times New Roman"/>
          <w:szCs w:val="24"/>
        </w:rPr>
        <w:t xml:space="preserve">) (dalej: „rozporządzenie 2016/679”), w tym informacje o stanie zdrowia osób, informacje o nałogach, informacje o </w:t>
      </w:r>
      <w:proofErr w:type="spellStart"/>
      <w:r w:rsidR="007D7CE6" w:rsidRPr="007C0284">
        <w:rPr>
          <w:rFonts w:ascii="Times New Roman" w:hAnsi="Times New Roman" w:cs="Times New Roman"/>
          <w:szCs w:val="24"/>
        </w:rPr>
        <w:t>skazaniach</w:t>
      </w:r>
      <w:proofErr w:type="spellEnd"/>
      <w:r w:rsidR="007D7CE6" w:rsidRPr="007C0284">
        <w:rPr>
          <w:rFonts w:ascii="Times New Roman" w:hAnsi="Times New Roman" w:cs="Times New Roman"/>
          <w:szCs w:val="24"/>
        </w:rPr>
        <w:t xml:space="preserve">, orzeczeniach o ukaraniu, innych orzeczeniach wydanych w postępowaniu sądowym lub administracyjnym, czy informacje </w:t>
      </w:r>
      <w:r w:rsidR="00C23086">
        <w:rPr>
          <w:rFonts w:ascii="Times New Roman" w:hAnsi="Times New Roman" w:cs="Times New Roman"/>
          <w:szCs w:val="24"/>
        </w:rPr>
        <w:br/>
      </w:r>
      <w:r w:rsidR="007D7CE6" w:rsidRPr="007C0284">
        <w:rPr>
          <w:rFonts w:ascii="Times New Roman" w:hAnsi="Times New Roman" w:cs="Times New Roman"/>
          <w:szCs w:val="24"/>
        </w:rPr>
        <w:t xml:space="preserve">o sytuacji rodzinnej. Rozporządzenie 2016/679 </w:t>
      </w:r>
      <w:r w:rsidR="0008095F" w:rsidRPr="007C0284">
        <w:rPr>
          <w:rFonts w:ascii="Times New Roman" w:hAnsi="Times New Roman" w:cs="Times New Roman"/>
          <w:szCs w:val="24"/>
        </w:rPr>
        <w:t>przewiduje szczególne warunki przetwarzania i gwarancje ochrony</w:t>
      </w:r>
      <w:r w:rsidR="007D7CE6" w:rsidRPr="007C0284">
        <w:rPr>
          <w:rFonts w:ascii="Times New Roman" w:hAnsi="Times New Roman" w:cs="Times New Roman"/>
          <w:szCs w:val="24"/>
        </w:rPr>
        <w:t xml:space="preserve"> dla takich danych</w:t>
      </w:r>
      <w:r w:rsidR="0008095F" w:rsidRPr="007C0284">
        <w:rPr>
          <w:rFonts w:ascii="Times New Roman" w:hAnsi="Times New Roman" w:cs="Times New Roman"/>
          <w:szCs w:val="24"/>
        </w:rPr>
        <w:t xml:space="preserve">. </w:t>
      </w:r>
    </w:p>
    <w:p w14:paraId="12E3C04B" w14:textId="685C3816" w:rsidR="0008095F" w:rsidRPr="007C0284" w:rsidRDefault="0008095F" w:rsidP="007C0284">
      <w:pPr>
        <w:pStyle w:val="USTustnpkodeksu"/>
        <w:spacing w:line="276" w:lineRule="auto"/>
        <w:rPr>
          <w:rFonts w:ascii="Times New Roman" w:hAnsi="Times New Roman" w:cs="Times New Roman"/>
          <w:szCs w:val="24"/>
        </w:rPr>
      </w:pPr>
      <w:r w:rsidRPr="007C0284">
        <w:rPr>
          <w:rFonts w:ascii="Times New Roman" w:hAnsi="Times New Roman" w:cs="Times New Roman"/>
          <w:szCs w:val="24"/>
        </w:rPr>
        <w:t xml:space="preserve">Zgodnie z art. 9 ust. 1 rozporządzenia 2016/679 </w:t>
      </w:r>
      <w:r w:rsidR="007D7BB7" w:rsidRPr="007C0284">
        <w:rPr>
          <w:rFonts w:ascii="Times New Roman" w:hAnsi="Times New Roman" w:cs="Times New Roman"/>
          <w:szCs w:val="24"/>
        </w:rPr>
        <w:t>z</w:t>
      </w:r>
      <w:r w:rsidRPr="007C0284">
        <w:rPr>
          <w:rFonts w:ascii="Times New Roman" w:hAnsi="Times New Roman" w:cs="Times New Roman"/>
          <w:szCs w:val="24"/>
        </w:rPr>
        <w:t>abrania się przetwarzania danych osobowych</w:t>
      </w:r>
      <w:r w:rsidR="007D7BB7" w:rsidRPr="007C0284">
        <w:rPr>
          <w:rFonts w:ascii="Times New Roman" w:hAnsi="Times New Roman" w:cs="Times New Roman"/>
          <w:szCs w:val="24"/>
        </w:rPr>
        <w:t xml:space="preserve"> </w:t>
      </w:r>
      <w:r w:rsidRPr="007C0284">
        <w:rPr>
          <w:rFonts w:ascii="Times New Roman" w:hAnsi="Times New Roman" w:cs="Times New Roman"/>
          <w:szCs w:val="24"/>
        </w:rPr>
        <w:t>ujawniających pochodzenie rasowe lub etniczne, poglądy polityczne, przekonania religijne lub</w:t>
      </w:r>
      <w:r w:rsidR="007D7BB7" w:rsidRPr="007C0284">
        <w:rPr>
          <w:rFonts w:ascii="Times New Roman" w:hAnsi="Times New Roman" w:cs="Times New Roman"/>
          <w:szCs w:val="24"/>
        </w:rPr>
        <w:t xml:space="preserve"> </w:t>
      </w:r>
      <w:r w:rsidRPr="007C0284">
        <w:rPr>
          <w:rFonts w:ascii="Times New Roman" w:hAnsi="Times New Roman" w:cs="Times New Roman"/>
          <w:szCs w:val="24"/>
        </w:rPr>
        <w:t>światopoglądowe, przynależność do związków zawodowych oraz przetwarzania danych genetycznych,</w:t>
      </w:r>
      <w:r w:rsidR="007D7BB7" w:rsidRPr="007C0284">
        <w:rPr>
          <w:rFonts w:ascii="Times New Roman" w:hAnsi="Times New Roman" w:cs="Times New Roman"/>
          <w:szCs w:val="24"/>
        </w:rPr>
        <w:t xml:space="preserve"> </w:t>
      </w:r>
      <w:r w:rsidRPr="007C0284">
        <w:rPr>
          <w:rFonts w:ascii="Times New Roman" w:hAnsi="Times New Roman" w:cs="Times New Roman"/>
          <w:szCs w:val="24"/>
        </w:rPr>
        <w:t>danych biometrycznych w celu jednoznacznego zidentyfikowania osoby fizycznej lub danych dotyczących</w:t>
      </w:r>
      <w:r w:rsidR="007D7BB7" w:rsidRPr="007C0284">
        <w:rPr>
          <w:rFonts w:ascii="Times New Roman" w:hAnsi="Times New Roman" w:cs="Times New Roman"/>
          <w:szCs w:val="24"/>
        </w:rPr>
        <w:t xml:space="preserve"> </w:t>
      </w:r>
      <w:r w:rsidRPr="007C0284">
        <w:rPr>
          <w:rFonts w:ascii="Times New Roman" w:hAnsi="Times New Roman" w:cs="Times New Roman"/>
          <w:szCs w:val="24"/>
        </w:rPr>
        <w:t>zdrowia, seksualności lub orientacji seksualnej tej osoby.</w:t>
      </w:r>
      <w:r w:rsidR="007D7BB7" w:rsidRPr="007C0284">
        <w:rPr>
          <w:rFonts w:ascii="Times New Roman" w:hAnsi="Times New Roman" w:cs="Times New Roman"/>
          <w:szCs w:val="24"/>
        </w:rPr>
        <w:t xml:space="preserve"> </w:t>
      </w:r>
      <w:r w:rsidRPr="007C0284">
        <w:rPr>
          <w:rFonts w:ascii="Times New Roman" w:hAnsi="Times New Roman" w:cs="Times New Roman"/>
          <w:szCs w:val="24"/>
        </w:rPr>
        <w:t xml:space="preserve">Zgodnie </w:t>
      </w:r>
      <w:r w:rsidR="007D7BB7" w:rsidRPr="007C0284">
        <w:rPr>
          <w:rFonts w:ascii="Times New Roman" w:hAnsi="Times New Roman" w:cs="Times New Roman"/>
          <w:szCs w:val="24"/>
        </w:rPr>
        <w:t xml:space="preserve">zaś </w:t>
      </w:r>
      <w:r w:rsidRPr="007C0284">
        <w:rPr>
          <w:rFonts w:ascii="Times New Roman" w:hAnsi="Times New Roman" w:cs="Times New Roman"/>
          <w:szCs w:val="24"/>
        </w:rPr>
        <w:t xml:space="preserve">z art. 10 </w:t>
      </w:r>
      <w:r w:rsidR="007D7BB7" w:rsidRPr="007C0284">
        <w:rPr>
          <w:rFonts w:ascii="Times New Roman" w:hAnsi="Times New Roman" w:cs="Times New Roman"/>
          <w:szCs w:val="24"/>
        </w:rPr>
        <w:t>tego rozporządzenia p</w:t>
      </w:r>
      <w:r w:rsidRPr="007C0284">
        <w:rPr>
          <w:rFonts w:ascii="Times New Roman" w:hAnsi="Times New Roman" w:cs="Times New Roman"/>
          <w:szCs w:val="24"/>
        </w:rPr>
        <w:t>rzetwarzania danych osobowych dotyczących wyroków</w:t>
      </w:r>
      <w:r w:rsidR="007D7BB7" w:rsidRPr="007C0284">
        <w:rPr>
          <w:rFonts w:ascii="Times New Roman" w:hAnsi="Times New Roman" w:cs="Times New Roman"/>
          <w:szCs w:val="24"/>
        </w:rPr>
        <w:t xml:space="preserve"> </w:t>
      </w:r>
      <w:r w:rsidRPr="007C0284">
        <w:rPr>
          <w:rFonts w:ascii="Times New Roman" w:hAnsi="Times New Roman" w:cs="Times New Roman"/>
          <w:szCs w:val="24"/>
        </w:rPr>
        <w:t>skazujących oraz naruszeń prawa lub powiązanych środków bezpieczeństwa na podstawie art. 6 ust. 1</w:t>
      </w:r>
      <w:r w:rsidR="007D7BB7" w:rsidRPr="007C0284">
        <w:rPr>
          <w:rFonts w:ascii="Times New Roman" w:hAnsi="Times New Roman" w:cs="Times New Roman"/>
          <w:szCs w:val="24"/>
        </w:rPr>
        <w:t xml:space="preserve"> </w:t>
      </w:r>
      <w:r w:rsidRPr="007C0284">
        <w:rPr>
          <w:rFonts w:ascii="Times New Roman" w:hAnsi="Times New Roman" w:cs="Times New Roman"/>
          <w:szCs w:val="24"/>
        </w:rPr>
        <w:t>wolno dokonywać wyłącznie pod nadzorem władz publicznych lub jeżeli przetwarzanie jest dozwolone</w:t>
      </w:r>
      <w:r w:rsidR="007D7BB7" w:rsidRPr="007C0284">
        <w:rPr>
          <w:rFonts w:ascii="Times New Roman" w:hAnsi="Times New Roman" w:cs="Times New Roman"/>
          <w:szCs w:val="24"/>
        </w:rPr>
        <w:t xml:space="preserve"> </w:t>
      </w:r>
      <w:r w:rsidRPr="007C0284">
        <w:rPr>
          <w:rFonts w:ascii="Times New Roman" w:hAnsi="Times New Roman" w:cs="Times New Roman"/>
          <w:szCs w:val="24"/>
        </w:rPr>
        <w:t>prawem Unii lub prawem państwa członkowskiego przewidującymi odpowiednie zabezpieczenia praw i</w:t>
      </w:r>
      <w:r w:rsidR="007D7BB7" w:rsidRPr="007C0284">
        <w:rPr>
          <w:rFonts w:ascii="Times New Roman" w:hAnsi="Times New Roman" w:cs="Times New Roman"/>
          <w:szCs w:val="24"/>
        </w:rPr>
        <w:t xml:space="preserve"> </w:t>
      </w:r>
      <w:r w:rsidRPr="007C0284">
        <w:rPr>
          <w:rFonts w:ascii="Times New Roman" w:hAnsi="Times New Roman" w:cs="Times New Roman"/>
          <w:szCs w:val="24"/>
        </w:rPr>
        <w:t>wolności osób, których dane dotyczą. Wszelkie kompletne rejestry wyroków skazujących są prowadzone</w:t>
      </w:r>
      <w:r w:rsidR="007D7BB7" w:rsidRPr="007C0284">
        <w:rPr>
          <w:rFonts w:ascii="Times New Roman" w:hAnsi="Times New Roman" w:cs="Times New Roman"/>
          <w:szCs w:val="24"/>
        </w:rPr>
        <w:t xml:space="preserve"> </w:t>
      </w:r>
      <w:r w:rsidRPr="007C0284">
        <w:rPr>
          <w:rFonts w:ascii="Times New Roman" w:hAnsi="Times New Roman" w:cs="Times New Roman"/>
          <w:szCs w:val="24"/>
        </w:rPr>
        <w:t>wyłącznie pod nadzorem władz publicznych.</w:t>
      </w:r>
    </w:p>
    <w:p w14:paraId="092F3B80" w14:textId="2C82C1DF" w:rsidR="002E4BD9" w:rsidRPr="007C0284" w:rsidRDefault="007D7CE6" w:rsidP="007C0284">
      <w:pPr>
        <w:pStyle w:val="USTustnpkodeksu"/>
        <w:spacing w:line="276" w:lineRule="auto"/>
        <w:rPr>
          <w:rFonts w:ascii="Times New Roman" w:hAnsi="Times New Roman" w:cs="Times New Roman"/>
          <w:szCs w:val="24"/>
        </w:rPr>
      </w:pPr>
      <w:r w:rsidRPr="007C0284">
        <w:rPr>
          <w:rFonts w:ascii="Times New Roman" w:hAnsi="Times New Roman" w:cs="Times New Roman"/>
          <w:szCs w:val="24"/>
        </w:rPr>
        <w:lastRenderedPageBreak/>
        <w:t>Celem art. 9 i 10 rozporządzenia 2016/679 jest zapewnienie zwiększonej ochrony przed przetwarzaniem, które ze względu na swój szczególny charakter</w:t>
      </w:r>
      <w:r w:rsidR="00AE679C" w:rsidRPr="007C0284">
        <w:rPr>
          <w:rFonts w:ascii="Times New Roman" w:hAnsi="Times New Roman" w:cs="Times New Roman"/>
          <w:szCs w:val="24"/>
        </w:rPr>
        <w:t>,</w:t>
      </w:r>
      <w:r w:rsidRPr="007C0284">
        <w:rPr>
          <w:rFonts w:ascii="Times New Roman" w:hAnsi="Times New Roman" w:cs="Times New Roman"/>
          <w:szCs w:val="24"/>
        </w:rPr>
        <w:t xml:space="preserve"> może stanowić poważną ingerencję w prawa podstawowe do poszanowania życia prywatnego i do ochrony danych osobowych, zagwarantowane w art. 7 i 8 Karty Praw Podstawowych UE.</w:t>
      </w:r>
    </w:p>
    <w:p w14:paraId="19298D23" w14:textId="00854E51" w:rsidR="002E4BD9" w:rsidRPr="007C0284" w:rsidRDefault="0063230F" w:rsidP="007C0284">
      <w:pPr>
        <w:pStyle w:val="USTustnpkodeksu"/>
        <w:spacing w:line="276" w:lineRule="auto"/>
        <w:rPr>
          <w:rFonts w:ascii="Times New Roman" w:hAnsi="Times New Roman" w:cs="Times New Roman"/>
          <w:szCs w:val="24"/>
        </w:rPr>
      </w:pPr>
      <w:r w:rsidRPr="007C0284">
        <w:rPr>
          <w:rFonts w:ascii="Times New Roman" w:hAnsi="Times New Roman" w:cs="Times New Roman"/>
          <w:szCs w:val="24"/>
        </w:rPr>
        <w:t>P</w:t>
      </w:r>
      <w:r w:rsidR="007D7BB7" w:rsidRPr="007C0284">
        <w:rPr>
          <w:rFonts w:ascii="Times New Roman" w:hAnsi="Times New Roman" w:cs="Times New Roman"/>
          <w:szCs w:val="24"/>
        </w:rPr>
        <w:t xml:space="preserve">rojektowana regulacja </w:t>
      </w:r>
      <w:r w:rsidR="007E645F" w:rsidRPr="007C0284">
        <w:rPr>
          <w:rFonts w:ascii="Times New Roman" w:hAnsi="Times New Roman" w:cs="Times New Roman"/>
          <w:szCs w:val="24"/>
        </w:rPr>
        <w:t xml:space="preserve">przewidująca przetwarzanie w </w:t>
      </w:r>
      <w:r w:rsidR="00BD5489" w:rsidRPr="007C0284">
        <w:rPr>
          <w:rFonts w:ascii="Times New Roman" w:hAnsi="Times New Roman" w:cs="Times New Roman"/>
          <w:szCs w:val="24"/>
        </w:rPr>
        <w:t>systemie</w:t>
      </w:r>
      <w:r w:rsidR="007E645F" w:rsidRPr="007C0284">
        <w:rPr>
          <w:rFonts w:ascii="Times New Roman" w:hAnsi="Times New Roman" w:cs="Times New Roman"/>
          <w:szCs w:val="24"/>
        </w:rPr>
        <w:t xml:space="preserve"> </w:t>
      </w:r>
      <w:proofErr w:type="spellStart"/>
      <w:r w:rsidR="007E645F" w:rsidRPr="007C0284">
        <w:rPr>
          <w:rFonts w:ascii="Times New Roman" w:hAnsi="Times New Roman" w:cs="Times New Roman"/>
          <w:szCs w:val="24"/>
        </w:rPr>
        <w:t>eNK</w:t>
      </w:r>
      <w:proofErr w:type="spellEnd"/>
      <w:r w:rsidR="007E645F" w:rsidRPr="007C0284">
        <w:rPr>
          <w:rFonts w:ascii="Times New Roman" w:hAnsi="Times New Roman" w:cs="Times New Roman"/>
          <w:szCs w:val="24"/>
        </w:rPr>
        <w:t>@ szczególnych danyc</w:t>
      </w:r>
      <w:r w:rsidRPr="007C0284">
        <w:rPr>
          <w:rFonts w:ascii="Times New Roman" w:hAnsi="Times New Roman" w:cs="Times New Roman"/>
          <w:szCs w:val="24"/>
        </w:rPr>
        <w:t>h</w:t>
      </w:r>
      <w:r w:rsidR="007E645F" w:rsidRPr="007C0284">
        <w:rPr>
          <w:rFonts w:ascii="Times New Roman" w:hAnsi="Times New Roman" w:cs="Times New Roman"/>
          <w:szCs w:val="24"/>
        </w:rPr>
        <w:t xml:space="preserve"> </w:t>
      </w:r>
      <w:r w:rsidR="007D7BB7" w:rsidRPr="007C0284">
        <w:rPr>
          <w:rFonts w:ascii="Times New Roman" w:hAnsi="Times New Roman" w:cs="Times New Roman"/>
          <w:szCs w:val="24"/>
        </w:rPr>
        <w:t>jest istotna z punktu widzenia podstawowych, konstytucyjnych praw i wolności jednostek</w:t>
      </w:r>
      <w:r w:rsidR="002E4BD9" w:rsidRPr="007C0284">
        <w:rPr>
          <w:rFonts w:ascii="Times New Roman" w:hAnsi="Times New Roman" w:cs="Times New Roman"/>
          <w:szCs w:val="24"/>
        </w:rPr>
        <w:t xml:space="preserve"> i ze względu na swój charakter, zakres, kontekst i cele może powodować ryzyko naruszenia praw lub wolności osób fizycznych, o którym mowa w art. 35 rozporządzenia 2016/679. Podkreślenia wymaga, że administrator systemu, którym </w:t>
      </w:r>
      <w:r w:rsidR="00AE679C" w:rsidRPr="007C0284">
        <w:rPr>
          <w:rFonts w:ascii="Times New Roman" w:hAnsi="Times New Roman" w:cs="Times New Roman"/>
          <w:szCs w:val="24"/>
        </w:rPr>
        <w:t>będzie</w:t>
      </w:r>
      <w:r w:rsidR="002E4BD9" w:rsidRPr="007C0284">
        <w:rPr>
          <w:rFonts w:ascii="Times New Roman" w:hAnsi="Times New Roman" w:cs="Times New Roman"/>
          <w:szCs w:val="24"/>
        </w:rPr>
        <w:t xml:space="preserve"> minister właściwy do spraw informatyzacji, </w:t>
      </w:r>
      <w:r w:rsidR="00C62BAA" w:rsidRPr="007C0284">
        <w:rPr>
          <w:rFonts w:ascii="Times New Roman" w:hAnsi="Times New Roman" w:cs="Times New Roman"/>
          <w:szCs w:val="24"/>
        </w:rPr>
        <w:t xml:space="preserve">został obowiązany do zapewnienia bezpieczeństwa danych wprowadzanych do </w:t>
      </w:r>
      <w:r w:rsidR="00BD5489" w:rsidRPr="007C0284">
        <w:rPr>
          <w:rFonts w:ascii="Times New Roman" w:hAnsi="Times New Roman" w:cs="Times New Roman"/>
          <w:szCs w:val="24"/>
        </w:rPr>
        <w:t>systemu</w:t>
      </w:r>
      <w:r w:rsidR="00C62BAA" w:rsidRPr="007C0284">
        <w:rPr>
          <w:rFonts w:ascii="Times New Roman" w:hAnsi="Times New Roman" w:cs="Times New Roman"/>
          <w:szCs w:val="24"/>
        </w:rPr>
        <w:t xml:space="preserve"> </w:t>
      </w:r>
      <w:proofErr w:type="spellStart"/>
      <w:r w:rsidR="00C62BAA" w:rsidRPr="007C0284">
        <w:rPr>
          <w:rFonts w:ascii="Times New Roman" w:hAnsi="Times New Roman" w:cs="Times New Roman"/>
          <w:szCs w:val="24"/>
        </w:rPr>
        <w:t>eNK</w:t>
      </w:r>
      <w:proofErr w:type="spellEnd"/>
      <w:r w:rsidR="00C62BAA" w:rsidRPr="007C0284">
        <w:rPr>
          <w:rFonts w:ascii="Times New Roman" w:hAnsi="Times New Roman" w:cs="Times New Roman"/>
          <w:szCs w:val="24"/>
        </w:rPr>
        <w:t xml:space="preserve">@ za pomocą obsługujących go systemów teleinformatycznych i ich ochrony przed niedozwolonym lub niezgodnym z prawem przetwarzaniem oraz przypadkową utratą, zniszczeniem lub uszkodzeniem, a także weryfikacji przekazywanych danych i zapewnienia właściwego poziomu technicznego systemów służących do przesyłania tych danych. </w:t>
      </w:r>
      <w:r w:rsidR="002E4BD9" w:rsidRPr="007C0284">
        <w:rPr>
          <w:rFonts w:ascii="Times New Roman" w:hAnsi="Times New Roman" w:cs="Times New Roman"/>
          <w:szCs w:val="24"/>
        </w:rPr>
        <w:t>Jednocześnie należy zaznaczyć, że operacje przetwarzania wskazanych w ustawie</w:t>
      </w:r>
      <w:r w:rsidR="00BD3650">
        <w:rPr>
          <w:rFonts w:ascii="Times New Roman" w:hAnsi="Times New Roman" w:cs="Times New Roman"/>
          <w:szCs w:val="24"/>
        </w:rPr>
        <w:t xml:space="preserve"> o przeciwdziałaniu przemocy domowej </w:t>
      </w:r>
      <w:r w:rsidR="002E4BD9" w:rsidRPr="007C0284">
        <w:rPr>
          <w:rFonts w:ascii="Times New Roman" w:hAnsi="Times New Roman" w:cs="Times New Roman"/>
          <w:szCs w:val="24"/>
        </w:rPr>
        <w:t xml:space="preserve"> danych mają określony cel, którym jest zwiększenie efektywności systemu przeciwdziałania przemocy domowej </w:t>
      </w:r>
      <w:r w:rsidR="00B7398A" w:rsidRPr="007C0284">
        <w:rPr>
          <w:rFonts w:ascii="Times New Roman" w:hAnsi="Times New Roman" w:cs="Times New Roman"/>
          <w:szCs w:val="24"/>
        </w:rPr>
        <w:t xml:space="preserve">i wzmocnienie ochrony osób doznających przemocy domowej </w:t>
      </w:r>
      <w:r w:rsidR="002E4BD9" w:rsidRPr="007C0284">
        <w:rPr>
          <w:rFonts w:ascii="Times New Roman" w:hAnsi="Times New Roman" w:cs="Times New Roman"/>
          <w:szCs w:val="24"/>
        </w:rPr>
        <w:t>poprzez elektroniczne prowadzenie procedury „Niebieskie Karty”</w:t>
      </w:r>
      <w:r w:rsidR="00C62BAA" w:rsidRPr="007C0284">
        <w:rPr>
          <w:rFonts w:ascii="Times New Roman" w:hAnsi="Times New Roman" w:cs="Times New Roman"/>
          <w:szCs w:val="24"/>
        </w:rPr>
        <w:t>, z uwzględnieniem praw i prawnie uzasadnionych interesów osób, których dane dotyczą, i innych osób, których sprawa dotyczy, zaś gromadzenie ich i przetwarzanie jest niezbędne do realizacji zadań ustawowych.</w:t>
      </w:r>
    </w:p>
    <w:p w14:paraId="0594C965" w14:textId="1EF7E100" w:rsidR="00105C59" w:rsidRPr="007C0284" w:rsidRDefault="008812AB" w:rsidP="007C0284">
      <w:pPr>
        <w:pStyle w:val="USTustnpkodeksu"/>
        <w:spacing w:line="276" w:lineRule="auto"/>
        <w:rPr>
          <w:rFonts w:ascii="Times New Roman" w:hAnsi="Times New Roman" w:cs="Times New Roman"/>
          <w:szCs w:val="24"/>
        </w:rPr>
      </w:pPr>
      <w:r w:rsidRPr="007C0284">
        <w:rPr>
          <w:rFonts w:ascii="Times New Roman" w:hAnsi="Times New Roman" w:cs="Times New Roman"/>
          <w:szCs w:val="24"/>
        </w:rPr>
        <w:t xml:space="preserve">Katalog danych przetwarzanych w </w:t>
      </w:r>
      <w:r w:rsidR="00BD5489" w:rsidRPr="007C0284">
        <w:rPr>
          <w:rFonts w:ascii="Times New Roman" w:hAnsi="Times New Roman" w:cs="Times New Roman"/>
          <w:szCs w:val="24"/>
        </w:rPr>
        <w:t>systemie</w:t>
      </w:r>
      <w:r w:rsidR="00AE679C" w:rsidRPr="007C0284">
        <w:rPr>
          <w:rFonts w:ascii="Times New Roman" w:hAnsi="Times New Roman" w:cs="Times New Roman"/>
          <w:szCs w:val="24"/>
        </w:rPr>
        <w:t xml:space="preserve"> </w:t>
      </w:r>
      <w:proofErr w:type="spellStart"/>
      <w:r w:rsidR="00AE679C" w:rsidRPr="007C0284">
        <w:rPr>
          <w:rFonts w:ascii="Times New Roman" w:hAnsi="Times New Roman" w:cs="Times New Roman"/>
          <w:szCs w:val="24"/>
        </w:rPr>
        <w:t>eNK</w:t>
      </w:r>
      <w:proofErr w:type="spellEnd"/>
      <w:r w:rsidR="00AE679C" w:rsidRPr="007C0284">
        <w:rPr>
          <w:rFonts w:ascii="Times New Roman" w:hAnsi="Times New Roman" w:cs="Times New Roman"/>
          <w:szCs w:val="24"/>
        </w:rPr>
        <w:t xml:space="preserve">@ został </w:t>
      </w:r>
      <w:r w:rsidRPr="007C0284">
        <w:rPr>
          <w:rFonts w:ascii="Times New Roman" w:hAnsi="Times New Roman" w:cs="Times New Roman"/>
          <w:szCs w:val="24"/>
        </w:rPr>
        <w:t>ściśle określony</w:t>
      </w:r>
      <w:r w:rsidR="00AE679C" w:rsidRPr="007C0284">
        <w:rPr>
          <w:rFonts w:ascii="Times New Roman" w:hAnsi="Times New Roman" w:cs="Times New Roman"/>
          <w:szCs w:val="24"/>
        </w:rPr>
        <w:t xml:space="preserve"> </w:t>
      </w:r>
      <w:r w:rsidR="00C23086">
        <w:rPr>
          <w:rFonts w:ascii="Times New Roman" w:hAnsi="Times New Roman" w:cs="Times New Roman"/>
          <w:szCs w:val="24"/>
        </w:rPr>
        <w:br/>
      </w:r>
      <w:r w:rsidR="00AE679C" w:rsidRPr="007C0284">
        <w:rPr>
          <w:rFonts w:ascii="Times New Roman" w:hAnsi="Times New Roman" w:cs="Times New Roman"/>
          <w:szCs w:val="24"/>
        </w:rPr>
        <w:t>w projektowanej regulacji</w:t>
      </w:r>
      <w:r w:rsidRPr="007C0284">
        <w:rPr>
          <w:rFonts w:ascii="Times New Roman" w:hAnsi="Times New Roman" w:cs="Times New Roman"/>
          <w:szCs w:val="24"/>
        </w:rPr>
        <w:t xml:space="preserve">, </w:t>
      </w:r>
      <w:r w:rsidR="00AE679C" w:rsidRPr="007C0284">
        <w:rPr>
          <w:rFonts w:ascii="Times New Roman" w:hAnsi="Times New Roman" w:cs="Times New Roman"/>
          <w:szCs w:val="24"/>
        </w:rPr>
        <w:t xml:space="preserve">tak, aby </w:t>
      </w:r>
      <w:r w:rsidRPr="007C0284">
        <w:rPr>
          <w:rFonts w:ascii="Times New Roman" w:hAnsi="Times New Roman" w:cs="Times New Roman"/>
          <w:szCs w:val="24"/>
        </w:rPr>
        <w:t xml:space="preserve">przekazywane </w:t>
      </w:r>
      <w:r w:rsidR="00AE679C" w:rsidRPr="007C0284">
        <w:rPr>
          <w:rFonts w:ascii="Times New Roman" w:hAnsi="Times New Roman" w:cs="Times New Roman"/>
          <w:szCs w:val="24"/>
        </w:rPr>
        <w:t xml:space="preserve">lub </w:t>
      </w:r>
      <w:r w:rsidRPr="007C0284">
        <w:rPr>
          <w:rFonts w:ascii="Times New Roman" w:hAnsi="Times New Roman" w:cs="Times New Roman"/>
          <w:szCs w:val="24"/>
        </w:rPr>
        <w:t xml:space="preserve">pozyskiwane informacje były adekwatne i niezbędne dla realizacji ściśle </w:t>
      </w:r>
      <w:r w:rsidR="003F61F6" w:rsidRPr="007C0284">
        <w:rPr>
          <w:rFonts w:ascii="Times New Roman" w:hAnsi="Times New Roman" w:cs="Times New Roman"/>
          <w:szCs w:val="24"/>
        </w:rPr>
        <w:t xml:space="preserve">wskazanego </w:t>
      </w:r>
      <w:r w:rsidRPr="007C0284">
        <w:rPr>
          <w:rFonts w:ascii="Times New Roman" w:hAnsi="Times New Roman" w:cs="Times New Roman"/>
          <w:szCs w:val="24"/>
        </w:rPr>
        <w:t>celu</w:t>
      </w:r>
      <w:r w:rsidR="00AE679C" w:rsidRPr="007C0284">
        <w:rPr>
          <w:rFonts w:ascii="Times New Roman" w:hAnsi="Times New Roman" w:cs="Times New Roman"/>
          <w:szCs w:val="24"/>
        </w:rPr>
        <w:t>.</w:t>
      </w:r>
      <w:r w:rsidRPr="007C0284">
        <w:rPr>
          <w:rFonts w:ascii="Times New Roman" w:hAnsi="Times New Roman" w:cs="Times New Roman"/>
          <w:szCs w:val="24"/>
        </w:rPr>
        <w:t xml:space="preserve"> </w:t>
      </w:r>
      <w:r w:rsidR="00AE679C" w:rsidRPr="007C0284">
        <w:rPr>
          <w:rFonts w:ascii="Times New Roman" w:hAnsi="Times New Roman" w:cs="Times New Roman"/>
          <w:szCs w:val="24"/>
        </w:rPr>
        <w:t>U</w:t>
      </w:r>
      <w:r w:rsidRPr="007C0284">
        <w:rPr>
          <w:rFonts w:ascii="Times New Roman" w:hAnsi="Times New Roman" w:cs="Times New Roman"/>
          <w:szCs w:val="24"/>
        </w:rPr>
        <w:t>tworzenie zamkniętego katalogu</w:t>
      </w:r>
      <w:r w:rsidR="00AE679C" w:rsidRPr="007C0284">
        <w:rPr>
          <w:rFonts w:ascii="Times New Roman" w:hAnsi="Times New Roman" w:cs="Times New Roman"/>
          <w:szCs w:val="24"/>
        </w:rPr>
        <w:t xml:space="preserve"> przetwarzanych danych zapewnia </w:t>
      </w:r>
      <w:r w:rsidRPr="007C0284">
        <w:rPr>
          <w:rFonts w:ascii="Times New Roman" w:hAnsi="Times New Roman" w:cs="Times New Roman"/>
          <w:szCs w:val="24"/>
        </w:rPr>
        <w:t>zgodnoś</w:t>
      </w:r>
      <w:r w:rsidR="00AE679C" w:rsidRPr="007C0284">
        <w:rPr>
          <w:rFonts w:ascii="Times New Roman" w:hAnsi="Times New Roman" w:cs="Times New Roman"/>
          <w:szCs w:val="24"/>
        </w:rPr>
        <w:t>ć przepisów</w:t>
      </w:r>
      <w:r w:rsidRPr="007C0284">
        <w:rPr>
          <w:rFonts w:ascii="Times New Roman" w:hAnsi="Times New Roman" w:cs="Times New Roman"/>
          <w:szCs w:val="24"/>
        </w:rPr>
        <w:t xml:space="preserve"> z zasadami</w:t>
      </w:r>
      <w:r w:rsidR="00AE679C" w:rsidRPr="007C0284">
        <w:rPr>
          <w:rFonts w:ascii="Times New Roman" w:hAnsi="Times New Roman" w:cs="Times New Roman"/>
          <w:szCs w:val="24"/>
        </w:rPr>
        <w:t xml:space="preserve"> określonymi w art. 5 rozporządzenia 2016/679, tj.</w:t>
      </w:r>
      <w:r w:rsidRPr="007C0284">
        <w:rPr>
          <w:rFonts w:ascii="Times New Roman" w:hAnsi="Times New Roman" w:cs="Times New Roman"/>
          <w:szCs w:val="24"/>
        </w:rPr>
        <w:t xml:space="preserve"> zgodności z prawem, rzetelności i przejrzystości </w:t>
      </w:r>
      <w:r w:rsidR="00AE679C" w:rsidRPr="007C0284">
        <w:rPr>
          <w:rFonts w:ascii="Times New Roman" w:hAnsi="Times New Roman" w:cs="Times New Roman"/>
          <w:szCs w:val="24"/>
        </w:rPr>
        <w:t xml:space="preserve">oraz ograniczenia celu. </w:t>
      </w:r>
      <w:r w:rsidR="003F61F6" w:rsidRPr="007C0284">
        <w:rPr>
          <w:rFonts w:ascii="Times New Roman" w:hAnsi="Times New Roman" w:cs="Times New Roman"/>
          <w:szCs w:val="24"/>
        </w:rPr>
        <w:t xml:space="preserve">Podkreślenia wymaga, że </w:t>
      </w:r>
      <w:r w:rsidR="00AE679C" w:rsidRPr="007C0284">
        <w:rPr>
          <w:rFonts w:ascii="Times New Roman" w:hAnsi="Times New Roman" w:cs="Times New Roman"/>
          <w:szCs w:val="24"/>
        </w:rPr>
        <w:t xml:space="preserve">dane osobowe w </w:t>
      </w:r>
      <w:r w:rsidR="00BD5489" w:rsidRPr="007C0284">
        <w:rPr>
          <w:rFonts w:ascii="Times New Roman" w:hAnsi="Times New Roman" w:cs="Times New Roman"/>
          <w:szCs w:val="24"/>
        </w:rPr>
        <w:t>systemie</w:t>
      </w:r>
      <w:r w:rsidR="00AE679C" w:rsidRPr="007C0284">
        <w:rPr>
          <w:rFonts w:ascii="Times New Roman" w:hAnsi="Times New Roman" w:cs="Times New Roman"/>
          <w:szCs w:val="24"/>
        </w:rPr>
        <w:t xml:space="preserve"> </w:t>
      </w:r>
      <w:proofErr w:type="spellStart"/>
      <w:r w:rsidR="00AE679C" w:rsidRPr="007C0284">
        <w:rPr>
          <w:rFonts w:ascii="Times New Roman" w:hAnsi="Times New Roman" w:cs="Times New Roman"/>
          <w:szCs w:val="24"/>
        </w:rPr>
        <w:t>eNK</w:t>
      </w:r>
      <w:proofErr w:type="spellEnd"/>
      <w:r w:rsidR="00AE679C" w:rsidRPr="007C0284">
        <w:rPr>
          <w:rFonts w:ascii="Times New Roman" w:hAnsi="Times New Roman" w:cs="Times New Roman"/>
          <w:szCs w:val="24"/>
        </w:rPr>
        <w:t xml:space="preserve">@ będą zbierane w konkretnych, wyraźnych i prawnie uzasadnionych </w:t>
      </w:r>
      <w:r w:rsidR="00105C59" w:rsidRPr="007C0284">
        <w:rPr>
          <w:rFonts w:ascii="Times New Roman" w:hAnsi="Times New Roman" w:cs="Times New Roman"/>
          <w:szCs w:val="24"/>
        </w:rPr>
        <w:t xml:space="preserve">wyżej opisanych </w:t>
      </w:r>
      <w:r w:rsidR="00AE679C" w:rsidRPr="007C0284">
        <w:rPr>
          <w:rFonts w:ascii="Times New Roman" w:hAnsi="Times New Roman" w:cs="Times New Roman"/>
          <w:szCs w:val="24"/>
        </w:rPr>
        <w:t>celach</w:t>
      </w:r>
      <w:r w:rsidR="00105C59" w:rsidRPr="007C0284">
        <w:rPr>
          <w:rFonts w:ascii="Times New Roman" w:hAnsi="Times New Roman" w:cs="Times New Roman"/>
          <w:szCs w:val="24"/>
        </w:rPr>
        <w:t xml:space="preserve">, </w:t>
      </w:r>
      <w:r w:rsidR="00AE679C" w:rsidRPr="007C0284">
        <w:rPr>
          <w:rFonts w:ascii="Times New Roman" w:hAnsi="Times New Roman" w:cs="Times New Roman"/>
          <w:szCs w:val="24"/>
        </w:rPr>
        <w:t>nieprzetwarzane dalej w sposób niezgodny z tymi celami</w:t>
      </w:r>
      <w:r w:rsidR="00105C59" w:rsidRPr="007C0284">
        <w:rPr>
          <w:rFonts w:ascii="Times New Roman" w:hAnsi="Times New Roman" w:cs="Times New Roman"/>
          <w:szCs w:val="24"/>
        </w:rPr>
        <w:t xml:space="preserve">, a także będą one </w:t>
      </w:r>
      <w:r w:rsidR="00AE679C" w:rsidRPr="007C0284">
        <w:rPr>
          <w:rFonts w:ascii="Times New Roman" w:hAnsi="Times New Roman" w:cs="Times New Roman"/>
          <w:szCs w:val="24"/>
        </w:rPr>
        <w:t xml:space="preserve">adekwatne, stosowne oraz ograniczone do tego, </w:t>
      </w:r>
      <w:r w:rsidR="00C23086">
        <w:rPr>
          <w:rFonts w:ascii="Times New Roman" w:hAnsi="Times New Roman" w:cs="Times New Roman"/>
          <w:szCs w:val="24"/>
        </w:rPr>
        <w:br/>
      </w:r>
      <w:r w:rsidR="00AE679C" w:rsidRPr="007C0284">
        <w:rPr>
          <w:rFonts w:ascii="Times New Roman" w:hAnsi="Times New Roman" w:cs="Times New Roman"/>
          <w:szCs w:val="24"/>
        </w:rPr>
        <w:t>co niezbędne do celów, w których są przetwarzane</w:t>
      </w:r>
      <w:r w:rsidR="00105C59" w:rsidRPr="007C0284">
        <w:rPr>
          <w:rFonts w:ascii="Times New Roman" w:hAnsi="Times New Roman" w:cs="Times New Roman"/>
          <w:szCs w:val="24"/>
        </w:rPr>
        <w:t>.</w:t>
      </w:r>
    </w:p>
    <w:p w14:paraId="3A367D75" w14:textId="459FA126" w:rsidR="003F61F6" w:rsidRPr="007C0284" w:rsidRDefault="003F61F6" w:rsidP="007C0284">
      <w:pPr>
        <w:pStyle w:val="USTustnpkodeksu"/>
        <w:spacing w:line="276" w:lineRule="auto"/>
        <w:rPr>
          <w:rFonts w:ascii="Times New Roman" w:hAnsi="Times New Roman" w:cs="Times New Roman"/>
          <w:szCs w:val="24"/>
        </w:rPr>
      </w:pPr>
      <w:r w:rsidRPr="007C0284">
        <w:rPr>
          <w:rFonts w:ascii="Times New Roman" w:hAnsi="Times New Roman" w:cs="Times New Roman"/>
          <w:szCs w:val="24"/>
        </w:rPr>
        <w:t xml:space="preserve">Zarówno przy określaniu sposobów przetwarzania danych w przedmiotowym </w:t>
      </w:r>
      <w:r w:rsidR="00BD5489" w:rsidRPr="007C0284">
        <w:rPr>
          <w:rFonts w:ascii="Times New Roman" w:hAnsi="Times New Roman" w:cs="Times New Roman"/>
          <w:szCs w:val="24"/>
        </w:rPr>
        <w:t>systemie</w:t>
      </w:r>
      <w:r w:rsidRPr="007C0284">
        <w:rPr>
          <w:rFonts w:ascii="Times New Roman" w:hAnsi="Times New Roman" w:cs="Times New Roman"/>
          <w:szCs w:val="24"/>
        </w:rPr>
        <w:t xml:space="preserve">, jak i w czasie samego przetwarzania zostaną wdrożone odpowiednie środki techniczne </w:t>
      </w:r>
      <w:r w:rsidR="00C23086">
        <w:rPr>
          <w:rFonts w:ascii="Times New Roman" w:hAnsi="Times New Roman" w:cs="Times New Roman"/>
          <w:szCs w:val="24"/>
        </w:rPr>
        <w:br/>
      </w:r>
      <w:r w:rsidRPr="007C0284">
        <w:rPr>
          <w:rFonts w:ascii="Times New Roman" w:hAnsi="Times New Roman" w:cs="Times New Roman"/>
          <w:szCs w:val="24"/>
        </w:rPr>
        <w:t>i organizacyjne w celu skutecznej realizacji zasad ochrony danych oraz w celu nadania przetwarzaniu niezbędnych zabezpieczeń, tak by spełnić wymogi rozporządzenia 2016/679 oraz chronić prawa osób, których dane dotyczą.</w:t>
      </w:r>
    </w:p>
    <w:p w14:paraId="2EF08700" w14:textId="57759424" w:rsidR="0007014B" w:rsidRPr="007C0284" w:rsidRDefault="003F61F6" w:rsidP="007C0284">
      <w:pPr>
        <w:pStyle w:val="USTustnpkodeksu"/>
        <w:spacing w:line="276" w:lineRule="auto"/>
        <w:rPr>
          <w:rFonts w:ascii="Times New Roman" w:hAnsi="Times New Roman" w:cs="Times New Roman"/>
          <w:szCs w:val="24"/>
        </w:rPr>
      </w:pPr>
      <w:r w:rsidRPr="007C0284">
        <w:rPr>
          <w:rFonts w:ascii="Times New Roman" w:hAnsi="Times New Roman" w:cs="Times New Roman"/>
          <w:szCs w:val="24"/>
        </w:rPr>
        <w:t>Jednocześnie podkreślenia wymaga to, że projektodawca zawarł w przedłożonej nowelizacji przepis</w:t>
      </w:r>
      <w:r w:rsidR="0007014B" w:rsidRPr="007C0284">
        <w:rPr>
          <w:rFonts w:ascii="Times New Roman" w:hAnsi="Times New Roman" w:cs="Times New Roman"/>
          <w:szCs w:val="24"/>
        </w:rPr>
        <w:t xml:space="preserve"> art. 9</w:t>
      </w:r>
      <w:r w:rsidR="00A51575" w:rsidRPr="007C0284">
        <w:rPr>
          <w:rFonts w:ascii="Times New Roman" w:hAnsi="Times New Roman" w:cs="Times New Roman"/>
          <w:szCs w:val="24"/>
        </w:rPr>
        <w:t>l</w:t>
      </w:r>
      <w:r w:rsidR="0007014B" w:rsidRPr="007C0284">
        <w:rPr>
          <w:rFonts w:ascii="Times New Roman" w:hAnsi="Times New Roman" w:cs="Times New Roman"/>
          <w:szCs w:val="24"/>
        </w:rPr>
        <w:t>,</w:t>
      </w:r>
      <w:r w:rsidRPr="007C0284">
        <w:rPr>
          <w:rFonts w:ascii="Times New Roman" w:hAnsi="Times New Roman" w:cs="Times New Roman"/>
          <w:szCs w:val="24"/>
        </w:rPr>
        <w:t xml:space="preserve"> ustalając</w:t>
      </w:r>
      <w:r w:rsidR="0007014B" w:rsidRPr="007C0284">
        <w:rPr>
          <w:rFonts w:ascii="Times New Roman" w:hAnsi="Times New Roman" w:cs="Times New Roman"/>
          <w:szCs w:val="24"/>
        </w:rPr>
        <w:t>y</w:t>
      </w:r>
      <w:r w:rsidRPr="007C0284">
        <w:rPr>
          <w:rFonts w:ascii="Times New Roman" w:hAnsi="Times New Roman" w:cs="Times New Roman"/>
          <w:szCs w:val="24"/>
        </w:rPr>
        <w:t xml:space="preserve"> mechanizm retencji pozyskanych danych osobowych </w:t>
      </w:r>
      <w:r w:rsidR="0007014B" w:rsidRPr="007C0284">
        <w:rPr>
          <w:rFonts w:ascii="Times New Roman" w:hAnsi="Times New Roman" w:cs="Times New Roman"/>
          <w:szCs w:val="24"/>
        </w:rPr>
        <w:t xml:space="preserve">- </w:t>
      </w:r>
      <w:r w:rsidRPr="007C0284">
        <w:rPr>
          <w:rFonts w:ascii="Times New Roman" w:hAnsi="Times New Roman" w:cs="Times New Roman"/>
          <w:szCs w:val="24"/>
        </w:rPr>
        <w:t>zgodnie z zasadą ograniczenia przechowywania określoną w rozporządzeni</w:t>
      </w:r>
      <w:r w:rsidR="0007014B" w:rsidRPr="007C0284">
        <w:rPr>
          <w:rFonts w:ascii="Times New Roman" w:hAnsi="Times New Roman" w:cs="Times New Roman"/>
          <w:szCs w:val="24"/>
        </w:rPr>
        <w:t>u</w:t>
      </w:r>
      <w:r w:rsidRPr="007C0284">
        <w:rPr>
          <w:rFonts w:ascii="Times New Roman" w:hAnsi="Times New Roman" w:cs="Times New Roman"/>
          <w:szCs w:val="24"/>
        </w:rPr>
        <w:t xml:space="preserve"> 2016/679</w:t>
      </w:r>
      <w:r w:rsidR="0007014B" w:rsidRPr="007C0284">
        <w:rPr>
          <w:rFonts w:ascii="Times New Roman" w:hAnsi="Times New Roman" w:cs="Times New Roman"/>
          <w:szCs w:val="24"/>
        </w:rPr>
        <w:t>. Zgodnie z art. 5 ust.  lit. e ww. rozporządzenia d</w:t>
      </w:r>
      <w:r w:rsidRPr="007C0284">
        <w:rPr>
          <w:rFonts w:ascii="Times New Roman" w:hAnsi="Times New Roman" w:cs="Times New Roman"/>
          <w:szCs w:val="24"/>
        </w:rPr>
        <w:t>ane osobowe muszą być</w:t>
      </w:r>
      <w:bookmarkStart w:id="52" w:name="mip34834258"/>
      <w:bookmarkEnd w:id="52"/>
      <w:r w:rsidRPr="007C0284">
        <w:rPr>
          <w:rFonts w:ascii="Times New Roman" w:hAnsi="Times New Roman" w:cs="Times New Roman"/>
          <w:szCs w:val="24"/>
        </w:rPr>
        <w:t> przechowywane przez okres nie dłuższy, niż jest to niezbędne do celów, w których dane te są przetwarzane</w:t>
      </w:r>
      <w:r w:rsidR="0007014B" w:rsidRPr="007C0284">
        <w:rPr>
          <w:rFonts w:ascii="Times New Roman" w:hAnsi="Times New Roman" w:cs="Times New Roman"/>
          <w:szCs w:val="24"/>
        </w:rPr>
        <w:t xml:space="preserve">. </w:t>
      </w:r>
      <w:r w:rsidR="00C33C19">
        <w:rPr>
          <w:rFonts w:ascii="Times New Roman" w:hAnsi="Times New Roman" w:cs="Times New Roman"/>
          <w:szCs w:val="24"/>
        </w:rPr>
        <w:br/>
      </w:r>
      <w:r w:rsidR="0007014B" w:rsidRPr="007C0284">
        <w:rPr>
          <w:rFonts w:ascii="Times New Roman" w:hAnsi="Times New Roman" w:cs="Times New Roman"/>
          <w:szCs w:val="24"/>
        </w:rPr>
        <w:t xml:space="preserve">W projekcie proponuje się, aby dane gromadzone w </w:t>
      </w:r>
      <w:r w:rsidR="00982C5E" w:rsidRPr="007C0284">
        <w:rPr>
          <w:rFonts w:ascii="Times New Roman" w:hAnsi="Times New Roman" w:cs="Times New Roman"/>
          <w:szCs w:val="24"/>
        </w:rPr>
        <w:t>systemie</w:t>
      </w:r>
      <w:r w:rsidR="0007014B" w:rsidRPr="007C0284">
        <w:rPr>
          <w:rFonts w:ascii="Times New Roman" w:hAnsi="Times New Roman" w:cs="Times New Roman"/>
          <w:szCs w:val="24"/>
        </w:rPr>
        <w:t xml:space="preserve"> </w:t>
      </w:r>
      <w:proofErr w:type="spellStart"/>
      <w:r w:rsidR="0007014B" w:rsidRPr="007C0284">
        <w:rPr>
          <w:rFonts w:ascii="Times New Roman" w:hAnsi="Times New Roman" w:cs="Times New Roman"/>
          <w:szCs w:val="24"/>
        </w:rPr>
        <w:t>eNK</w:t>
      </w:r>
      <w:proofErr w:type="spellEnd"/>
      <w:r w:rsidR="0007014B" w:rsidRPr="007C0284">
        <w:rPr>
          <w:rFonts w:ascii="Times New Roman" w:hAnsi="Times New Roman" w:cs="Times New Roman"/>
          <w:szCs w:val="24"/>
        </w:rPr>
        <w:t xml:space="preserve">@ były </w:t>
      </w:r>
      <w:r w:rsidR="00982C5E" w:rsidRPr="007C0284">
        <w:rPr>
          <w:rFonts w:ascii="Times New Roman" w:hAnsi="Times New Roman" w:cs="Times New Roman"/>
          <w:szCs w:val="24"/>
        </w:rPr>
        <w:t xml:space="preserve">przetwarzane przez 10 lat od zakończenia procedury „Niebieskie Karty” oraz </w:t>
      </w:r>
      <w:r w:rsidR="0007014B" w:rsidRPr="007C0284">
        <w:rPr>
          <w:rFonts w:ascii="Times New Roman" w:hAnsi="Times New Roman" w:cs="Times New Roman"/>
          <w:szCs w:val="24"/>
        </w:rPr>
        <w:t>udostępniane na wniosek w zakresie niezbędnym do realizacji ustawowych zadań</w:t>
      </w:r>
      <w:bookmarkStart w:id="53" w:name="_Hlk209607843"/>
      <w:r w:rsidR="002A3A11">
        <w:rPr>
          <w:rFonts w:ascii="Times New Roman" w:hAnsi="Times New Roman" w:cs="Times New Roman"/>
          <w:szCs w:val="24"/>
        </w:rPr>
        <w:t xml:space="preserve"> </w:t>
      </w:r>
      <w:r w:rsidR="0007014B" w:rsidRPr="007C0284">
        <w:rPr>
          <w:rFonts w:ascii="Times New Roman" w:hAnsi="Times New Roman" w:cs="Times New Roman"/>
          <w:szCs w:val="24"/>
        </w:rPr>
        <w:t xml:space="preserve">Policji, </w:t>
      </w:r>
      <w:r w:rsidR="00982C5E" w:rsidRPr="007C0284">
        <w:rPr>
          <w:rFonts w:ascii="Times New Roman" w:hAnsi="Times New Roman" w:cs="Times New Roman"/>
          <w:szCs w:val="24"/>
        </w:rPr>
        <w:t xml:space="preserve">Żandarmerii Wojskowej, </w:t>
      </w:r>
      <w:r w:rsidR="0007014B" w:rsidRPr="007C0284">
        <w:rPr>
          <w:rFonts w:ascii="Times New Roman" w:hAnsi="Times New Roman" w:cs="Times New Roman"/>
          <w:szCs w:val="24"/>
        </w:rPr>
        <w:t xml:space="preserve">sądowi, prokuraturze i organowi administracji rządowej i jednostki samorządu terytorialnego </w:t>
      </w:r>
      <w:r w:rsidR="0007014B" w:rsidRPr="007C0284">
        <w:rPr>
          <w:rFonts w:ascii="Times New Roman" w:hAnsi="Times New Roman" w:cs="Times New Roman"/>
          <w:szCs w:val="24"/>
        </w:rPr>
        <w:lastRenderedPageBreak/>
        <w:t xml:space="preserve">właściwym w sprawach realizacji zadań w zakresie przeciwdziałania przemocy domowej - jeżeli prowadzone przez nie postępowanie dotyczy osoby objętej procedurą „Niebieskie Karty”. Podkreślono w projekcie, że ww. podmioty mają przetwarzać </w:t>
      </w:r>
      <w:bookmarkEnd w:id="53"/>
      <w:r w:rsidR="0007014B" w:rsidRPr="007C0284">
        <w:rPr>
          <w:rFonts w:ascii="Times New Roman" w:hAnsi="Times New Roman" w:cs="Times New Roman"/>
          <w:szCs w:val="24"/>
        </w:rPr>
        <w:t xml:space="preserve">dane udostępnione z </w:t>
      </w:r>
      <w:r w:rsidR="00982C5E" w:rsidRPr="007C0284">
        <w:rPr>
          <w:rFonts w:ascii="Times New Roman" w:hAnsi="Times New Roman" w:cs="Times New Roman"/>
          <w:szCs w:val="24"/>
        </w:rPr>
        <w:t>systemu</w:t>
      </w:r>
      <w:r w:rsidR="0007014B" w:rsidRPr="007C0284">
        <w:rPr>
          <w:rFonts w:ascii="Times New Roman" w:hAnsi="Times New Roman" w:cs="Times New Roman"/>
          <w:szCs w:val="24"/>
        </w:rPr>
        <w:t xml:space="preserve"> </w:t>
      </w:r>
      <w:proofErr w:type="spellStart"/>
      <w:r w:rsidR="0007014B" w:rsidRPr="007C0284">
        <w:rPr>
          <w:rFonts w:ascii="Times New Roman" w:hAnsi="Times New Roman" w:cs="Times New Roman"/>
          <w:szCs w:val="24"/>
        </w:rPr>
        <w:t>eNK</w:t>
      </w:r>
      <w:proofErr w:type="spellEnd"/>
      <w:r w:rsidR="0007014B" w:rsidRPr="007C0284">
        <w:rPr>
          <w:rFonts w:ascii="Times New Roman" w:hAnsi="Times New Roman" w:cs="Times New Roman"/>
          <w:szCs w:val="24"/>
        </w:rPr>
        <w:t xml:space="preserve">@ wyłącznie w celu, w którym te dane zostały im udostępnione, na zasadach określonych w przepisach o ochronie danych osobowych. </w:t>
      </w:r>
      <w:r w:rsidR="002A3A11">
        <w:rPr>
          <w:rFonts w:ascii="Times New Roman" w:hAnsi="Times New Roman" w:cs="Times New Roman"/>
          <w:szCs w:val="24"/>
        </w:rPr>
        <w:t>Pr</w:t>
      </w:r>
      <w:r w:rsidR="0007014B" w:rsidRPr="007C0284">
        <w:rPr>
          <w:rFonts w:ascii="Times New Roman" w:hAnsi="Times New Roman" w:cs="Times New Roman"/>
          <w:szCs w:val="24"/>
        </w:rPr>
        <w:t>ojektuje się</w:t>
      </w:r>
      <w:r w:rsidR="006B03AC" w:rsidRPr="007C0284">
        <w:rPr>
          <w:rFonts w:ascii="Times New Roman" w:hAnsi="Times New Roman" w:cs="Times New Roman"/>
          <w:szCs w:val="24"/>
        </w:rPr>
        <w:t xml:space="preserve">, że </w:t>
      </w:r>
      <w:r w:rsidR="002A3A11">
        <w:rPr>
          <w:rFonts w:ascii="Times New Roman" w:hAnsi="Times New Roman" w:cs="Times New Roman"/>
          <w:szCs w:val="24"/>
        </w:rPr>
        <w:t xml:space="preserve">dane </w:t>
      </w:r>
      <w:r w:rsidR="006B03AC" w:rsidRPr="007C0284">
        <w:rPr>
          <w:rFonts w:ascii="Times New Roman" w:hAnsi="Times New Roman" w:cs="Times New Roman"/>
          <w:szCs w:val="24"/>
        </w:rPr>
        <w:t xml:space="preserve">będą </w:t>
      </w:r>
      <w:r w:rsidR="002A3A11">
        <w:rPr>
          <w:rFonts w:ascii="Times New Roman" w:hAnsi="Times New Roman" w:cs="Times New Roman"/>
          <w:szCs w:val="24"/>
        </w:rPr>
        <w:t xml:space="preserve">przetwarzane </w:t>
      </w:r>
      <w:r w:rsidR="0007014B" w:rsidRPr="007C0284">
        <w:rPr>
          <w:rFonts w:ascii="Times New Roman" w:hAnsi="Times New Roman" w:cs="Times New Roman"/>
          <w:szCs w:val="24"/>
        </w:rPr>
        <w:t xml:space="preserve">przez okres </w:t>
      </w:r>
      <w:r w:rsidR="00982C5E" w:rsidRPr="007C0284">
        <w:rPr>
          <w:rFonts w:ascii="Times New Roman" w:hAnsi="Times New Roman" w:cs="Times New Roman"/>
          <w:szCs w:val="24"/>
        </w:rPr>
        <w:t>10</w:t>
      </w:r>
      <w:r w:rsidR="0007014B" w:rsidRPr="007C0284">
        <w:rPr>
          <w:rFonts w:ascii="Times New Roman" w:hAnsi="Times New Roman" w:cs="Times New Roman"/>
          <w:szCs w:val="24"/>
        </w:rPr>
        <w:t xml:space="preserve"> lat od dnia ich udostępnienia</w:t>
      </w:r>
      <w:r w:rsidR="006B03AC" w:rsidRPr="007C0284">
        <w:rPr>
          <w:rFonts w:ascii="Times New Roman" w:hAnsi="Times New Roman" w:cs="Times New Roman"/>
          <w:szCs w:val="24"/>
        </w:rPr>
        <w:t xml:space="preserve"> i </w:t>
      </w:r>
      <w:r w:rsidR="00982C5E" w:rsidRPr="007C0284">
        <w:rPr>
          <w:rFonts w:ascii="Times New Roman" w:hAnsi="Times New Roman" w:cs="Times New Roman"/>
          <w:szCs w:val="24"/>
        </w:rPr>
        <w:t>archiwizowane</w:t>
      </w:r>
      <w:r w:rsidR="00533B1C" w:rsidRPr="007C0284">
        <w:rPr>
          <w:rFonts w:ascii="Times New Roman" w:hAnsi="Times New Roman" w:cs="Times New Roman"/>
          <w:szCs w:val="24"/>
        </w:rPr>
        <w:t xml:space="preserve"> </w:t>
      </w:r>
      <w:r w:rsidR="006B03AC" w:rsidRPr="007C0284">
        <w:rPr>
          <w:rFonts w:ascii="Times New Roman" w:hAnsi="Times New Roman" w:cs="Times New Roman"/>
          <w:szCs w:val="24"/>
        </w:rPr>
        <w:t xml:space="preserve">niezwłocznie </w:t>
      </w:r>
      <w:r w:rsidR="0007014B" w:rsidRPr="007C0284">
        <w:rPr>
          <w:rFonts w:ascii="Times New Roman" w:hAnsi="Times New Roman" w:cs="Times New Roman"/>
          <w:szCs w:val="24"/>
        </w:rPr>
        <w:t xml:space="preserve">po upływie okresu </w:t>
      </w:r>
      <w:r w:rsidR="002A3A11">
        <w:rPr>
          <w:rFonts w:ascii="Times New Roman" w:hAnsi="Times New Roman" w:cs="Times New Roman"/>
          <w:szCs w:val="24"/>
        </w:rPr>
        <w:t>przetwarzania</w:t>
      </w:r>
      <w:r w:rsidR="0007014B" w:rsidRPr="007C0284">
        <w:rPr>
          <w:rFonts w:ascii="Times New Roman" w:hAnsi="Times New Roman" w:cs="Times New Roman"/>
          <w:szCs w:val="24"/>
        </w:rPr>
        <w:t>.</w:t>
      </w:r>
    </w:p>
    <w:p w14:paraId="709FCF11" w14:textId="77777777" w:rsidR="009428DA" w:rsidRPr="007C0284" w:rsidRDefault="009428DA" w:rsidP="007C0284">
      <w:pPr>
        <w:pStyle w:val="USTustnpkodeksu"/>
        <w:spacing w:line="276" w:lineRule="auto"/>
        <w:ind w:firstLine="0"/>
        <w:rPr>
          <w:rFonts w:ascii="Times New Roman" w:hAnsi="Times New Roman" w:cs="Times New Roman"/>
          <w:szCs w:val="24"/>
        </w:rPr>
      </w:pPr>
    </w:p>
    <w:p w14:paraId="1A30764B" w14:textId="6AE433D7" w:rsidR="00CD0315" w:rsidRPr="007C0284" w:rsidRDefault="00F05057" w:rsidP="007C0284">
      <w:pPr>
        <w:pStyle w:val="Akapitzlist"/>
        <w:numPr>
          <w:ilvl w:val="0"/>
          <w:numId w:val="12"/>
        </w:numPr>
        <w:spacing w:after="0" w:line="276" w:lineRule="auto"/>
        <w:jc w:val="both"/>
        <w:rPr>
          <w:rFonts w:ascii="Times New Roman" w:hAnsi="Times New Roman" w:cs="Times New Roman"/>
          <w:b/>
        </w:rPr>
      </w:pPr>
      <w:r w:rsidRPr="007C0284">
        <w:rPr>
          <w:rFonts w:ascii="Times New Roman" w:hAnsi="Times New Roman" w:cs="Times New Roman"/>
          <w:b/>
        </w:rPr>
        <w:t xml:space="preserve">Przepisy przejściowe </w:t>
      </w:r>
    </w:p>
    <w:p w14:paraId="13FA2484" w14:textId="20CCDC43" w:rsidR="00960CC7" w:rsidRPr="007C0284" w:rsidRDefault="00960CC7" w:rsidP="007C0284">
      <w:pPr>
        <w:pStyle w:val="ARTartustawynprozporzdzenia"/>
        <w:spacing w:before="0" w:line="276" w:lineRule="auto"/>
        <w:rPr>
          <w:rFonts w:ascii="Times New Roman" w:hAnsi="Times New Roman" w:cs="Times New Roman"/>
          <w:szCs w:val="24"/>
        </w:rPr>
      </w:pPr>
      <w:r w:rsidRPr="007C0284">
        <w:rPr>
          <w:rFonts w:ascii="Times New Roman" w:hAnsi="Times New Roman" w:cs="Times New Roman"/>
          <w:szCs w:val="24"/>
        </w:rPr>
        <w:t xml:space="preserve">W projekcie określono, że do procedur „Niebieskie Karty” wszczętych i niezakończonych przed dniem wejścia w życie niniejszej ustawy stosuje się przepisy dotychczasowe, zaś do dnia 31 </w:t>
      </w:r>
      <w:r w:rsidR="00982C5E" w:rsidRPr="007C0284">
        <w:rPr>
          <w:rFonts w:ascii="Times New Roman" w:hAnsi="Times New Roman" w:cs="Times New Roman"/>
          <w:szCs w:val="24"/>
        </w:rPr>
        <w:t>maja</w:t>
      </w:r>
      <w:r w:rsidRPr="007C0284">
        <w:rPr>
          <w:rFonts w:ascii="Times New Roman" w:hAnsi="Times New Roman" w:cs="Times New Roman"/>
          <w:szCs w:val="24"/>
        </w:rPr>
        <w:t xml:space="preserve"> 202</w:t>
      </w:r>
      <w:r w:rsidR="00982C5E" w:rsidRPr="007C0284">
        <w:rPr>
          <w:rFonts w:ascii="Times New Roman" w:hAnsi="Times New Roman" w:cs="Times New Roman"/>
          <w:szCs w:val="24"/>
        </w:rPr>
        <w:t>7</w:t>
      </w:r>
      <w:r w:rsidRPr="007C0284">
        <w:rPr>
          <w:rFonts w:ascii="Times New Roman" w:hAnsi="Times New Roman" w:cs="Times New Roman"/>
          <w:szCs w:val="24"/>
        </w:rPr>
        <w:t xml:space="preserve"> r. dokumentację gromadzoną w toku procedury prowadzi się – tak jak obecnie - w formie papierowej. </w:t>
      </w:r>
    </w:p>
    <w:p w14:paraId="574963C2" w14:textId="652D5D7B" w:rsidR="00A70811" w:rsidRPr="007C0284" w:rsidRDefault="00A70811" w:rsidP="007C0284">
      <w:pPr>
        <w:pStyle w:val="ARTartustawynprozporzdzenia"/>
        <w:spacing w:before="0" w:line="276" w:lineRule="auto"/>
        <w:rPr>
          <w:rFonts w:ascii="Times New Roman" w:hAnsi="Times New Roman" w:cs="Times New Roman"/>
          <w:szCs w:val="24"/>
        </w:rPr>
      </w:pPr>
      <w:r w:rsidRPr="007C0284">
        <w:rPr>
          <w:rFonts w:ascii="Times New Roman" w:hAnsi="Times New Roman" w:cs="Times New Roman"/>
          <w:szCs w:val="24"/>
        </w:rPr>
        <w:t xml:space="preserve">W art. </w:t>
      </w:r>
      <w:r w:rsidR="00533B1C" w:rsidRPr="007C0284">
        <w:rPr>
          <w:rFonts w:ascii="Times New Roman" w:hAnsi="Times New Roman" w:cs="Times New Roman"/>
          <w:szCs w:val="24"/>
        </w:rPr>
        <w:t>6</w:t>
      </w:r>
      <w:r w:rsidRPr="007C0284">
        <w:rPr>
          <w:rFonts w:ascii="Times New Roman" w:hAnsi="Times New Roman" w:cs="Times New Roman"/>
          <w:szCs w:val="24"/>
        </w:rPr>
        <w:t xml:space="preserve"> projektu ustawy wskazuje się, że będzie można skrócić </w:t>
      </w:r>
      <w:r w:rsidR="00003151" w:rsidRPr="007C0284">
        <w:rPr>
          <w:rFonts w:ascii="Times New Roman" w:hAnsi="Times New Roman" w:cs="Times New Roman"/>
          <w:szCs w:val="24"/>
        </w:rPr>
        <w:t xml:space="preserve">do 6 miesięcy </w:t>
      </w:r>
      <w:r w:rsidRPr="007C0284">
        <w:rPr>
          <w:rFonts w:ascii="Times New Roman" w:hAnsi="Times New Roman" w:cs="Times New Roman"/>
          <w:szCs w:val="24"/>
        </w:rPr>
        <w:t>okres prowadzonych i niezakończonych w dniu wejścia w życie niniejszej regulacji działań monitorujących uruchomionych po zakończeniu procedury „Niebieskie Karty”</w:t>
      </w:r>
      <w:r w:rsidR="009D1CC6" w:rsidRPr="007C0284">
        <w:rPr>
          <w:rFonts w:ascii="Times New Roman" w:hAnsi="Times New Roman" w:cs="Times New Roman"/>
          <w:szCs w:val="24"/>
        </w:rPr>
        <w:t xml:space="preserve"> </w:t>
      </w:r>
      <w:r w:rsidR="00533B1C" w:rsidRPr="007C0284">
        <w:rPr>
          <w:rFonts w:ascii="Times New Roman" w:hAnsi="Times New Roman" w:cs="Times New Roman"/>
          <w:szCs w:val="24"/>
        </w:rPr>
        <w:t xml:space="preserve">- </w:t>
      </w:r>
      <w:r w:rsidR="009D1CC6" w:rsidRPr="007C0284">
        <w:rPr>
          <w:rFonts w:ascii="Times New Roman" w:hAnsi="Times New Roman" w:cs="Times New Roman"/>
          <w:szCs w:val="24"/>
        </w:rPr>
        <w:t xml:space="preserve">w związku </w:t>
      </w:r>
      <w:r w:rsidR="00C33C19">
        <w:rPr>
          <w:rFonts w:ascii="Times New Roman" w:hAnsi="Times New Roman" w:cs="Times New Roman"/>
          <w:szCs w:val="24"/>
        </w:rPr>
        <w:br/>
      </w:r>
      <w:r w:rsidR="009D1CC6" w:rsidRPr="007C0284">
        <w:rPr>
          <w:rFonts w:ascii="Times New Roman" w:hAnsi="Times New Roman" w:cs="Times New Roman"/>
          <w:szCs w:val="24"/>
        </w:rPr>
        <w:t xml:space="preserve">z </w:t>
      </w:r>
      <w:r w:rsidR="009D1CC6" w:rsidRPr="007C0284">
        <w:rPr>
          <w:rFonts w:ascii="Times New Roman" w:eastAsia="Times New Roman" w:hAnsi="Times New Roman" w:cs="Times New Roman"/>
          <w:szCs w:val="24"/>
        </w:rPr>
        <w:t xml:space="preserve">ustaniem przemocy domowej i </w:t>
      </w:r>
      <w:r w:rsidR="00306C1B" w:rsidRPr="007C0284">
        <w:rPr>
          <w:rFonts w:ascii="Times New Roman" w:eastAsia="Times New Roman" w:hAnsi="Times New Roman" w:cs="Times New Roman"/>
          <w:szCs w:val="24"/>
        </w:rPr>
        <w:t xml:space="preserve">z </w:t>
      </w:r>
      <w:r w:rsidR="009D1CC6" w:rsidRPr="007C0284">
        <w:rPr>
          <w:rFonts w:ascii="Times New Roman" w:eastAsia="Times New Roman" w:hAnsi="Times New Roman" w:cs="Times New Roman"/>
          <w:szCs w:val="24"/>
        </w:rPr>
        <w:t>uzasadnion</w:t>
      </w:r>
      <w:r w:rsidR="00306C1B" w:rsidRPr="007C0284">
        <w:rPr>
          <w:rFonts w:ascii="Times New Roman" w:eastAsia="Times New Roman" w:hAnsi="Times New Roman" w:cs="Times New Roman"/>
          <w:szCs w:val="24"/>
        </w:rPr>
        <w:t xml:space="preserve">ym </w:t>
      </w:r>
      <w:r w:rsidR="009D1CC6" w:rsidRPr="007C0284">
        <w:rPr>
          <w:rFonts w:ascii="Times New Roman" w:eastAsia="Times New Roman" w:hAnsi="Times New Roman" w:cs="Times New Roman"/>
          <w:szCs w:val="24"/>
        </w:rPr>
        <w:t>przypuszczeni</w:t>
      </w:r>
      <w:r w:rsidR="00306C1B" w:rsidRPr="007C0284">
        <w:rPr>
          <w:rFonts w:ascii="Times New Roman" w:eastAsia="Times New Roman" w:hAnsi="Times New Roman" w:cs="Times New Roman"/>
          <w:szCs w:val="24"/>
        </w:rPr>
        <w:t>em</w:t>
      </w:r>
      <w:r w:rsidR="009D1CC6" w:rsidRPr="007C0284">
        <w:rPr>
          <w:rFonts w:ascii="Times New Roman" w:eastAsia="Times New Roman" w:hAnsi="Times New Roman" w:cs="Times New Roman"/>
          <w:szCs w:val="24"/>
        </w:rPr>
        <w:t>, że zaprzestano dalszego stosowania przemocy domowej</w:t>
      </w:r>
      <w:r w:rsidR="00306C1B" w:rsidRPr="007C0284">
        <w:rPr>
          <w:rFonts w:ascii="Times New Roman" w:hAnsi="Times New Roman" w:cs="Times New Roman"/>
          <w:szCs w:val="24"/>
        </w:rPr>
        <w:t xml:space="preserve"> -</w:t>
      </w:r>
      <w:r w:rsidRPr="007C0284">
        <w:rPr>
          <w:rFonts w:ascii="Times New Roman" w:hAnsi="Times New Roman" w:cs="Times New Roman"/>
          <w:szCs w:val="24"/>
        </w:rPr>
        <w:t xml:space="preserve"> zgodnie z projektowanym art. 9h ust. 2 ustawy</w:t>
      </w:r>
      <w:r w:rsidR="00003151" w:rsidRPr="007C0284">
        <w:rPr>
          <w:rFonts w:ascii="Times New Roman" w:hAnsi="Times New Roman" w:cs="Times New Roman"/>
          <w:szCs w:val="24"/>
        </w:rPr>
        <w:t>.</w:t>
      </w:r>
    </w:p>
    <w:p w14:paraId="3276B1E1" w14:textId="02C3298B" w:rsidR="007C0284" w:rsidRPr="007C0284" w:rsidRDefault="00306C1B" w:rsidP="007C0284">
      <w:pPr>
        <w:pStyle w:val="ARTartustawynprozporzdzenia"/>
        <w:spacing w:before="0" w:line="276" w:lineRule="auto"/>
      </w:pPr>
      <w:r w:rsidRPr="007C0284">
        <w:rPr>
          <w:rFonts w:ascii="Times New Roman" w:hAnsi="Times New Roman" w:cs="Times New Roman"/>
          <w:szCs w:val="24"/>
        </w:rPr>
        <w:t>Projekt ustawy przewiduje ponadto zobowiązanie osób pobierających aktualnie zasiłek rodzinny</w:t>
      </w:r>
      <w:r w:rsidRPr="007C0284">
        <w:t xml:space="preserve"> na dziecko, które w dniu wejścia w życie niniejszej ustawy nie ukończyło 3. roku życia, w terminie 3 miesięcy od dnia wejścia w życie niniejszej ustawy, potwierdz</w:t>
      </w:r>
      <w:r w:rsidR="007C0284" w:rsidRPr="007C0284">
        <w:t>enia</w:t>
      </w:r>
      <w:r w:rsidRPr="007C0284">
        <w:t xml:space="preserve"> organowi właściwemu pozostawani</w:t>
      </w:r>
      <w:r w:rsidR="007C0284" w:rsidRPr="007C0284">
        <w:t>a</w:t>
      </w:r>
      <w:r w:rsidRPr="007C0284">
        <w:t xml:space="preserve"> dziecka pod opieką medyczną</w:t>
      </w:r>
      <w:r w:rsidR="007C0284" w:rsidRPr="007C0284">
        <w:t>. Niepotwierdzenie powyższego będzie skutkowało stwierdzeniem braku prawa do zasiłku rodzinnego.</w:t>
      </w:r>
    </w:p>
    <w:p w14:paraId="0D6C140F" w14:textId="77777777" w:rsidR="007C0284" w:rsidRPr="007C0284" w:rsidRDefault="007C0284" w:rsidP="007C0284">
      <w:pPr>
        <w:pStyle w:val="ARTartustawynprozporzdzenia"/>
        <w:spacing w:before="0" w:line="276" w:lineRule="auto"/>
      </w:pPr>
    </w:p>
    <w:p w14:paraId="6B7076B0" w14:textId="286F118C" w:rsidR="00282C53" w:rsidRPr="007C0284" w:rsidRDefault="00CD0315" w:rsidP="007C0284">
      <w:pPr>
        <w:pStyle w:val="Akapitzlist"/>
        <w:numPr>
          <w:ilvl w:val="0"/>
          <w:numId w:val="12"/>
        </w:numPr>
        <w:spacing w:after="0" w:line="276" w:lineRule="auto"/>
        <w:jc w:val="both"/>
        <w:rPr>
          <w:rFonts w:ascii="Times New Roman" w:hAnsi="Times New Roman" w:cs="Times New Roman"/>
          <w:b/>
        </w:rPr>
      </w:pPr>
      <w:r w:rsidRPr="007C0284">
        <w:rPr>
          <w:rFonts w:ascii="Times New Roman" w:hAnsi="Times New Roman" w:cs="Times New Roman"/>
          <w:b/>
        </w:rPr>
        <w:t xml:space="preserve">Wejście w życie ustawy </w:t>
      </w:r>
      <w:r w:rsidR="00282C53" w:rsidRPr="007C0284">
        <w:rPr>
          <w:rFonts w:ascii="Times New Roman" w:hAnsi="Times New Roman" w:cs="Times New Roman"/>
          <w:b/>
        </w:rPr>
        <w:t xml:space="preserve"> </w:t>
      </w:r>
    </w:p>
    <w:p w14:paraId="74F97E03" w14:textId="61BF1A62" w:rsidR="00121C02" w:rsidRPr="007C0284" w:rsidRDefault="00282C53" w:rsidP="007C0284">
      <w:pPr>
        <w:spacing w:after="0" w:line="276" w:lineRule="auto"/>
        <w:ind w:firstLine="709"/>
        <w:jc w:val="both"/>
        <w:rPr>
          <w:rFonts w:ascii="Times New Roman" w:hAnsi="Times New Roman" w:cs="Times New Roman"/>
        </w:rPr>
      </w:pPr>
      <w:r w:rsidRPr="007C0284">
        <w:rPr>
          <w:rFonts w:ascii="Times New Roman" w:hAnsi="Times New Roman" w:cs="Times New Roman"/>
        </w:rPr>
        <w:t xml:space="preserve">Przewiduje się, że projektowana ustawa wejdzie w życie po upływie </w:t>
      </w:r>
      <w:r w:rsidR="00121C02" w:rsidRPr="007C0284">
        <w:rPr>
          <w:rFonts w:ascii="Times New Roman" w:hAnsi="Times New Roman" w:cs="Times New Roman"/>
        </w:rPr>
        <w:t>14 dni</w:t>
      </w:r>
      <w:r w:rsidRPr="007C0284">
        <w:rPr>
          <w:rFonts w:ascii="Times New Roman" w:hAnsi="Times New Roman" w:cs="Times New Roman"/>
        </w:rPr>
        <w:t xml:space="preserve"> od dnia ogłoszenia</w:t>
      </w:r>
      <w:r w:rsidR="00121C02" w:rsidRPr="007C0284">
        <w:rPr>
          <w:rFonts w:ascii="Times New Roman" w:hAnsi="Times New Roman" w:cs="Times New Roman"/>
        </w:rPr>
        <w:t xml:space="preserve">, z wyjątkiem przepisów dotyczących </w:t>
      </w:r>
      <w:r w:rsidR="00982C5E" w:rsidRPr="007C0284">
        <w:rPr>
          <w:rFonts w:ascii="Times New Roman" w:hAnsi="Times New Roman" w:cs="Times New Roman"/>
        </w:rPr>
        <w:t>systemu</w:t>
      </w:r>
      <w:r w:rsidR="00121C02" w:rsidRPr="007C0284">
        <w:rPr>
          <w:rFonts w:ascii="Times New Roman" w:hAnsi="Times New Roman" w:cs="Times New Roman"/>
        </w:rPr>
        <w:t xml:space="preserve"> </w:t>
      </w:r>
      <w:proofErr w:type="spellStart"/>
      <w:r w:rsidR="00121C02" w:rsidRPr="007C0284">
        <w:rPr>
          <w:rFonts w:ascii="Times New Roman" w:hAnsi="Times New Roman" w:cs="Times New Roman"/>
        </w:rPr>
        <w:t>eNK</w:t>
      </w:r>
      <w:proofErr w:type="spellEnd"/>
      <w:r w:rsidR="00121C02" w:rsidRPr="007C0284">
        <w:rPr>
          <w:rFonts w:ascii="Times New Roman" w:hAnsi="Times New Roman" w:cs="Times New Roman"/>
        </w:rPr>
        <w:t xml:space="preserve">@, które wejdą w życie </w:t>
      </w:r>
      <w:r w:rsidR="00234FD1">
        <w:rPr>
          <w:rFonts w:ascii="Times New Roman" w:hAnsi="Times New Roman" w:cs="Times New Roman"/>
        </w:rPr>
        <w:t>z dniem</w:t>
      </w:r>
      <w:r w:rsidR="00121C02" w:rsidRPr="007C0284">
        <w:rPr>
          <w:rFonts w:ascii="Times New Roman" w:hAnsi="Times New Roman" w:cs="Times New Roman"/>
        </w:rPr>
        <w:t xml:space="preserve"> 1 </w:t>
      </w:r>
      <w:r w:rsidR="00982C5E" w:rsidRPr="007C0284">
        <w:rPr>
          <w:rFonts w:ascii="Times New Roman" w:hAnsi="Times New Roman" w:cs="Times New Roman"/>
        </w:rPr>
        <w:t>czerwca</w:t>
      </w:r>
      <w:r w:rsidR="00121C02" w:rsidRPr="007C0284">
        <w:rPr>
          <w:rFonts w:ascii="Times New Roman" w:hAnsi="Times New Roman" w:cs="Times New Roman"/>
        </w:rPr>
        <w:t xml:space="preserve"> 202</w:t>
      </w:r>
      <w:r w:rsidR="00003151" w:rsidRPr="007C0284">
        <w:rPr>
          <w:rFonts w:ascii="Times New Roman" w:hAnsi="Times New Roman" w:cs="Times New Roman"/>
        </w:rPr>
        <w:t>7</w:t>
      </w:r>
      <w:r w:rsidR="00121C02" w:rsidRPr="007C0284">
        <w:rPr>
          <w:rFonts w:ascii="Times New Roman" w:hAnsi="Times New Roman" w:cs="Times New Roman"/>
        </w:rPr>
        <w:t xml:space="preserve"> r.</w:t>
      </w:r>
      <w:r w:rsidR="007C0284" w:rsidRPr="007C0284">
        <w:rPr>
          <w:rFonts w:ascii="Times New Roman" w:hAnsi="Times New Roman" w:cs="Times New Roman"/>
        </w:rPr>
        <w:t xml:space="preserve"> </w:t>
      </w:r>
      <w:r w:rsidRPr="007C0284">
        <w:rPr>
          <w:rFonts w:ascii="Times New Roman" w:hAnsi="Times New Roman" w:cs="Times New Roman"/>
        </w:rPr>
        <w:t xml:space="preserve">W opinii projektodawcy zaproponowany termin wejścia w życie ustawy jest wystarczający z punktu widzenia możliwości przygotowania się adresatów norm, których dotyczą projektowane przepisy. </w:t>
      </w:r>
    </w:p>
    <w:p w14:paraId="54862BA2" w14:textId="029ED010" w:rsidR="00282C53" w:rsidRPr="007C0284" w:rsidRDefault="00282C53" w:rsidP="007C0284">
      <w:pPr>
        <w:spacing w:after="0" w:line="276" w:lineRule="auto"/>
        <w:ind w:firstLine="708"/>
        <w:jc w:val="both"/>
        <w:rPr>
          <w:rFonts w:ascii="Times New Roman" w:hAnsi="Times New Roman" w:cs="Times New Roman"/>
          <w:bCs/>
        </w:rPr>
      </w:pPr>
      <w:r w:rsidRPr="007C0284">
        <w:rPr>
          <w:rFonts w:ascii="Times New Roman" w:hAnsi="Times New Roman" w:cs="Times New Roman"/>
        </w:rPr>
        <w:t xml:space="preserve">Projektowane vacatio legis jest zgodne z art. 4 ustawy z dnia 20 lipca 2000 r. </w:t>
      </w:r>
      <w:r w:rsidR="00C33C19">
        <w:rPr>
          <w:rFonts w:ascii="Times New Roman" w:hAnsi="Times New Roman" w:cs="Times New Roman"/>
        </w:rPr>
        <w:br/>
      </w:r>
      <w:r w:rsidRPr="007C0284">
        <w:rPr>
          <w:rFonts w:ascii="Times New Roman" w:hAnsi="Times New Roman" w:cs="Times New Roman"/>
          <w:bCs/>
        </w:rPr>
        <w:t>o ogłaszaniu aktów normatywnych i niektórych innych aktów prawnych (Dz. U. z 2019 r. poz. 1461).</w:t>
      </w:r>
    </w:p>
    <w:p w14:paraId="69BF4D09" w14:textId="77777777" w:rsidR="007C0284" w:rsidRPr="007C0284" w:rsidRDefault="007C0284" w:rsidP="007C0284">
      <w:pPr>
        <w:spacing w:after="0" w:line="276" w:lineRule="auto"/>
        <w:ind w:firstLine="708"/>
        <w:jc w:val="both"/>
        <w:rPr>
          <w:rFonts w:ascii="Times New Roman" w:hAnsi="Times New Roman" w:cs="Times New Roman"/>
          <w:bCs/>
        </w:rPr>
      </w:pPr>
    </w:p>
    <w:p w14:paraId="5D829BBC" w14:textId="77777777" w:rsidR="007C0284" w:rsidRPr="007C0284" w:rsidRDefault="007C0284" w:rsidP="007C0284">
      <w:pPr>
        <w:pStyle w:val="Akapitzlist"/>
        <w:numPr>
          <w:ilvl w:val="0"/>
          <w:numId w:val="12"/>
        </w:numPr>
        <w:spacing w:after="0" w:line="276" w:lineRule="auto"/>
        <w:jc w:val="both"/>
        <w:rPr>
          <w:rFonts w:ascii="Times New Roman" w:hAnsi="Times New Roman" w:cs="Times New Roman"/>
          <w:b/>
          <w:bCs/>
        </w:rPr>
      </w:pPr>
      <w:r w:rsidRPr="007C0284">
        <w:rPr>
          <w:rFonts w:ascii="Times New Roman" w:hAnsi="Times New Roman" w:cs="Times New Roman"/>
          <w:b/>
          <w:bCs/>
        </w:rPr>
        <w:t xml:space="preserve">Pozostałe informacje o projekcie </w:t>
      </w:r>
    </w:p>
    <w:p w14:paraId="28525491" w14:textId="044FBB0E" w:rsidR="000C7CE7" w:rsidRDefault="000C7CE7" w:rsidP="000C7CE7">
      <w:pPr>
        <w:spacing w:after="0" w:line="276" w:lineRule="auto"/>
        <w:ind w:firstLine="708"/>
        <w:jc w:val="both"/>
        <w:rPr>
          <w:rFonts w:ascii="Times New Roman" w:hAnsi="Times New Roman" w:cs="Times New Roman"/>
        </w:rPr>
      </w:pPr>
      <w:r>
        <w:rPr>
          <w:rFonts w:ascii="Times New Roman" w:hAnsi="Times New Roman" w:cs="Times New Roman"/>
        </w:rPr>
        <w:t xml:space="preserve">Z </w:t>
      </w:r>
      <w:r w:rsidRPr="000C7CE7">
        <w:rPr>
          <w:rFonts w:ascii="Times New Roman" w:hAnsi="Times New Roman" w:cs="Times New Roman"/>
        </w:rPr>
        <w:t>uwagi na specyfikę i przedmiot projektowanych regulacji, nie jest możliwe wprowadzenie</w:t>
      </w:r>
      <w:r>
        <w:rPr>
          <w:rFonts w:ascii="Times New Roman" w:hAnsi="Times New Roman" w:cs="Times New Roman"/>
        </w:rPr>
        <w:t xml:space="preserve"> </w:t>
      </w:r>
      <w:r w:rsidRPr="000C7CE7">
        <w:rPr>
          <w:rFonts w:ascii="Times New Roman" w:hAnsi="Times New Roman" w:cs="Times New Roman"/>
        </w:rPr>
        <w:t xml:space="preserve">koniecznych zmian przy pomocy działań </w:t>
      </w:r>
      <w:proofErr w:type="spellStart"/>
      <w:r w:rsidRPr="000C7CE7">
        <w:rPr>
          <w:rFonts w:ascii="Times New Roman" w:hAnsi="Times New Roman" w:cs="Times New Roman"/>
        </w:rPr>
        <w:t>pozalegislacyjnych</w:t>
      </w:r>
      <w:proofErr w:type="spellEnd"/>
      <w:r w:rsidRPr="000C7CE7">
        <w:rPr>
          <w:rFonts w:ascii="Times New Roman" w:hAnsi="Times New Roman" w:cs="Times New Roman"/>
        </w:rPr>
        <w:t>, a jedynym skutecznym</w:t>
      </w:r>
      <w:r>
        <w:rPr>
          <w:rFonts w:ascii="Times New Roman" w:hAnsi="Times New Roman" w:cs="Times New Roman"/>
        </w:rPr>
        <w:t xml:space="preserve"> </w:t>
      </w:r>
      <w:r w:rsidRPr="000C7CE7">
        <w:rPr>
          <w:rFonts w:ascii="Times New Roman" w:hAnsi="Times New Roman" w:cs="Times New Roman"/>
        </w:rPr>
        <w:t>narzędziem interwencji w tym zakresie jest projektowana ustawa.</w:t>
      </w:r>
    </w:p>
    <w:p w14:paraId="6D728409" w14:textId="6EF01418" w:rsidR="006F1808" w:rsidRDefault="006F1808" w:rsidP="006F1808">
      <w:pPr>
        <w:spacing w:after="0" w:line="276" w:lineRule="auto"/>
        <w:ind w:firstLine="708"/>
        <w:jc w:val="both"/>
        <w:rPr>
          <w:rFonts w:ascii="Times New Roman" w:hAnsi="Times New Roman"/>
          <w:color w:val="000000"/>
          <w:lang w:eastAsia="pl-PL"/>
        </w:rPr>
      </w:pPr>
      <w:r w:rsidRPr="00245D41">
        <w:rPr>
          <w:rFonts w:ascii="Times New Roman" w:hAnsi="Times New Roman"/>
          <w:color w:val="000000"/>
          <w:lang w:eastAsia="pl-PL"/>
        </w:rPr>
        <w:t>Zawarte w projekcie regulacje nie będą miały wpływu na działalność</w:t>
      </w:r>
      <w:r>
        <w:rPr>
          <w:rFonts w:ascii="Times New Roman" w:hAnsi="Times New Roman"/>
          <w:color w:val="000000"/>
          <w:lang w:eastAsia="pl-PL"/>
        </w:rPr>
        <w:t>:</w:t>
      </w:r>
      <w:r w:rsidRPr="00245D41">
        <w:rPr>
          <w:rFonts w:ascii="Times New Roman" w:hAnsi="Times New Roman"/>
          <w:color w:val="000000"/>
          <w:lang w:eastAsia="pl-PL"/>
        </w:rPr>
        <w:t xml:space="preserve"> dużych przedsiębiorców</w:t>
      </w:r>
      <w:r>
        <w:rPr>
          <w:rFonts w:ascii="Times New Roman" w:hAnsi="Times New Roman"/>
          <w:color w:val="000000"/>
          <w:lang w:eastAsia="pl-PL"/>
        </w:rPr>
        <w:t>,</w:t>
      </w:r>
      <w:r w:rsidRPr="00245D41">
        <w:rPr>
          <w:rFonts w:ascii="Times New Roman" w:hAnsi="Times New Roman"/>
          <w:color w:val="000000"/>
          <w:lang w:eastAsia="pl-PL"/>
        </w:rPr>
        <w:t xml:space="preserve"> mikroprzedsiębiorców, małych i średnich przedsiębiorców.  </w:t>
      </w:r>
    </w:p>
    <w:p w14:paraId="30055798" w14:textId="36AFDC63" w:rsidR="006F1808" w:rsidRDefault="006F1808" w:rsidP="000C7CE7">
      <w:pPr>
        <w:spacing w:after="0" w:line="276" w:lineRule="auto"/>
        <w:ind w:firstLine="708"/>
        <w:jc w:val="both"/>
        <w:rPr>
          <w:rFonts w:ascii="Times New Roman" w:hAnsi="Times New Roman" w:cs="Times New Roman"/>
        </w:rPr>
      </w:pPr>
      <w:r w:rsidRPr="00245D41">
        <w:rPr>
          <w:rFonts w:ascii="Times New Roman" w:hAnsi="Times New Roman"/>
          <w:color w:val="000000"/>
          <w:spacing w:val="-2"/>
        </w:rPr>
        <w:t>Projekt pozytywnie wpłynie na rodziny, tj. zwiększy skuteczność systemu przeciwdziałania przemocy domowej, czym w szczególności wpłynie na bezpieczeństwo osób dorosłych i dzieci doznających przemocy domowej.</w:t>
      </w:r>
    </w:p>
    <w:p w14:paraId="3A44D3C6" w14:textId="06EF6069" w:rsidR="00282C53" w:rsidRPr="007C0284" w:rsidRDefault="00282C53" w:rsidP="007C0284">
      <w:pPr>
        <w:spacing w:after="0" w:line="276" w:lineRule="auto"/>
        <w:ind w:firstLine="708"/>
        <w:jc w:val="both"/>
        <w:rPr>
          <w:rFonts w:ascii="Times New Roman" w:hAnsi="Times New Roman" w:cs="Times New Roman"/>
        </w:rPr>
      </w:pPr>
      <w:r w:rsidRPr="007C0284">
        <w:rPr>
          <w:rFonts w:ascii="Times New Roman" w:hAnsi="Times New Roman" w:cs="Times New Roman"/>
        </w:rPr>
        <w:t>Projekt ustawy nie jest sprzeczny z prawem Unii Europejskiej.</w:t>
      </w:r>
    </w:p>
    <w:p w14:paraId="431A968B" w14:textId="14BE2392" w:rsidR="00282C53" w:rsidRPr="007C0284" w:rsidRDefault="00282C53" w:rsidP="007C0284">
      <w:pPr>
        <w:spacing w:after="0" w:line="276" w:lineRule="auto"/>
        <w:ind w:firstLine="708"/>
        <w:jc w:val="both"/>
        <w:rPr>
          <w:rFonts w:ascii="Times New Roman" w:hAnsi="Times New Roman" w:cs="Times New Roman"/>
        </w:rPr>
      </w:pPr>
      <w:r w:rsidRPr="007C0284">
        <w:rPr>
          <w:rFonts w:ascii="Times New Roman" w:hAnsi="Times New Roman" w:cs="Times New Roman"/>
        </w:rPr>
        <w:lastRenderedPageBreak/>
        <w:t xml:space="preserve">Projekt ustawy nie podlega procedurze notyfikacji aktów prawnych, określonej </w:t>
      </w:r>
      <w:r w:rsidR="00C33C19">
        <w:rPr>
          <w:rFonts w:ascii="Times New Roman" w:hAnsi="Times New Roman" w:cs="Times New Roman"/>
        </w:rPr>
        <w:br/>
      </w:r>
      <w:r w:rsidRPr="007C0284">
        <w:rPr>
          <w:rFonts w:ascii="Times New Roman" w:hAnsi="Times New Roman" w:cs="Times New Roman"/>
        </w:rPr>
        <w:t>w przepisach rozporządzenia Rady Ministrów z dnia 23 grudnia 2002 r. w sprawie funkcjonowania krajowego systemu notyfikacji norm i aktów prawnych (Dz. U. poz. 2039 oraz z 2004 r. poz. 597).</w:t>
      </w:r>
    </w:p>
    <w:p w14:paraId="693C46FF" w14:textId="77777777" w:rsidR="00FF0D33" w:rsidRPr="007C0284" w:rsidRDefault="00FF0D33" w:rsidP="00FF0D33">
      <w:pPr>
        <w:spacing w:after="0" w:line="276" w:lineRule="auto"/>
        <w:ind w:firstLine="708"/>
        <w:jc w:val="both"/>
        <w:rPr>
          <w:rFonts w:ascii="Times New Roman" w:hAnsi="Times New Roman" w:cs="Times New Roman"/>
        </w:rPr>
      </w:pPr>
      <w:r w:rsidRPr="007C0284">
        <w:rPr>
          <w:rFonts w:ascii="Times New Roman" w:hAnsi="Times New Roman" w:cs="Times New Roman"/>
        </w:rPr>
        <w:t>Projekt ustawy nie podlega obowiązkowi przedstawienia właściwym instytucjom Unii Europejskiej, w tym Europejskiemu Bankowi Centralnemu, w celu uzyskania opinii, dokonania powiadomienia, konsultacji albo uzgodnienia.</w:t>
      </w:r>
    </w:p>
    <w:p w14:paraId="37113168" w14:textId="562187B1" w:rsidR="00FD51D2" w:rsidRDefault="00282C53" w:rsidP="007C0284">
      <w:pPr>
        <w:spacing w:after="0" w:line="276" w:lineRule="auto"/>
        <w:ind w:firstLine="708"/>
        <w:jc w:val="both"/>
        <w:rPr>
          <w:rFonts w:ascii="Times New Roman" w:hAnsi="Times New Roman" w:cs="Times New Roman"/>
          <w:bCs/>
        </w:rPr>
      </w:pPr>
      <w:r w:rsidRPr="007C0284">
        <w:rPr>
          <w:rFonts w:ascii="Times New Roman" w:hAnsi="Times New Roman" w:cs="Times New Roman"/>
          <w:bCs/>
        </w:rPr>
        <w:t xml:space="preserve">Zgodnie z art. 5 ustawy z dnia 7 lipca 2005 r. o działalności lobbingowej w procesie stanowienia prawa </w:t>
      </w:r>
      <w:r w:rsidR="00C33C19" w:rsidRPr="00E34159">
        <w:rPr>
          <w:rFonts w:ascii="Times New Roman" w:hAnsi="Times New Roman" w:cs="Times New Roman"/>
          <w:bCs/>
        </w:rPr>
        <w:t>(Dz.U. z 2026 r. poz. 936)</w:t>
      </w:r>
      <w:r w:rsidRPr="007C0284">
        <w:rPr>
          <w:rFonts w:ascii="Times New Roman" w:hAnsi="Times New Roman" w:cs="Times New Roman"/>
          <w:bCs/>
        </w:rPr>
        <w:t xml:space="preserve"> oraz § 52 uchwały nr 190 Rady Ministrów z dnia 29 października 2013 r. – Regulamin pracy Rady Ministrów</w:t>
      </w:r>
      <w:r w:rsidR="00CD0315" w:rsidRPr="007C0284">
        <w:rPr>
          <w:rFonts w:ascii="Times New Roman" w:hAnsi="Times New Roman" w:cs="Times New Roman"/>
          <w:bCs/>
        </w:rPr>
        <w:t xml:space="preserve"> (M.P. z 202</w:t>
      </w:r>
      <w:r w:rsidR="00982C5E" w:rsidRPr="007C0284">
        <w:rPr>
          <w:rFonts w:ascii="Times New Roman" w:hAnsi="Times New Roman" w:cs="Times New Roman"/>
          <w:bCs/>
        </w:rPr>
        <w:t>6</w:t>
      </w:r>
      <w:r w:rsidR="00CD0315" w:rsidRPr="007C0284">
        <w:rPr>
          <w:rFonts w:ascii="Times New Roman" w:hAnsi="Times New Roman" w:cs="Times New Roman"/>
          <w:bCs/>
        </w:rPr>
        <w:t xml:space="preserve"> r. poz. </w:t>
      </w:r>
      <w:r w:rsidR="00982C5E" w:rsidRPr="007C0284">
        <w:rPr>
          <w:rFonts w:ascii="Times New Roman" w:hAnsi="Times New Roman" w:cs="Times New Roman"/>
          <w:bCs/>
        </w:rPr>
        <w:t>404)</w:t>
      </w:r>
      <w:r w:rsidR="00CD0315" w:rsidRPr="007C0284">
        <w:rPr>
          <w:rFonts w:ascii="Times New Roman" w:hAnsi="Times New Roman" w:cs="Times New Roman"/>
          <w:bCs/>
        </w:rPr>
        <w:t xml:space="preserve"> </w:t>
      </w:r>
      <w:r w:rsidRPr="007C0284">
        <w:rPr>
          <w:rFonts w:ascii="Times New Roman" w:hAnsi="Times New Roman" w:cs="Times New Roman"/>
          <w:bCs/>
        </w:rPr>
        <w:t>projekt został zamieszczony na stronie podmiotowej Rządowego Centrum Legislacji, w serwisie Rządowy Proces Legislacyjny.</w:t>
      </w:r>
    </w:p>
    <w:p w14:paraId="48DBBBE7" w14:textId="77777777" w:rsidR="00334703" w:rsidRDefault="00334703" w:rsidP="00334703">
      <w:pPr>
        <w:spacing w:after="0" w:line="276" w:lineRule="auto"/>
        <w:jc w:val="both"/>
        <w:rPr>
          <w:rFonts w:ascii="Times New Roman" w:hAnsi="Times New Roman" w:cs="Times New Roman"/>
          <w:bCs/>
        </w:rPr>
      </w:pPr>
    </w:p>
    <w:p w14:paraId="670951A9" w14:textId="77777777" w:rsidR="00334703" w:rsidRDefault="00334703" w:rsidP="00334703">
      <w:pPr>
        <w:spacing w:after="0" w:line="276" w:lineRule="auto"/>
        <w:jc w:val="both"/>
        <w:rPr>
          <w:rFonts w:ascii="Times New Roman" w:hAnsi="Times New Roman" w:cs="Times New Roman"/>
          <w:bCs/>
        </w:rPr>
      </w:pPr>
    </w:p>
    <w:p w14:paraId="37EE3375" w14:textId="77777777" w:rsidR="00334703" w:rsidRDefault="00334703" w:rsidP="00334703">
      <w:pPr>
        <w:spacing w:after="12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ZA ZGODNOŚĆ POD WZGLĘDEM PRAWNYM,</w:t>
      </w:r>
      <w:r>
        <w:rPr>
          <w:rFonts w:ascii="Times New Roman" w:hAnsi="Times New Roman" w:cs="Times New Roman"/>
          <w:color w:val="000000" w:themeColor="text1"/>
          <w:sz w:val="20"/>
          <w:szCs w:val="20"/>
        </w:rPr>
        <w:br/>
        <w:t>REDAKCYJNYM I LEGISLACYJNYM</w:t>
      </w:r>
    </w:p>
    <w:p w14:paraId="4838DAE2" w14:textId="77777777" w:rsidR="00334703" w:rsidRDefault="00334703" w:rsidP="00334703">
      <w:pPr>
        <w:spacing w:after="12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Aleksandra Ziuzia</w:t>
      </w:r>
      <w:r>
        <w:rPr>
          <w:rFonts w:ascii="Times New Roman" w:hAnsi="Times New Roman" w:cs="Times New Roman"/>
          <w:color w:val="000000" w:themeColor="text1"/>
          <w:sz w:val="20"/>
          <w:szCs w:val="20"/>
        </w:rPr>
        <w:br/>
        <w:t>Zastępca Dyrektora Departamentu Prawnego</w:t>
      </w:r>
      <w:r>
        <w:rPr>
          <w:rFonts w:ascii="Times New Roman" w:hAnsi="Times New Roman" w:cs="Times New Roman"/>
          <w:color w:val="000000" w:themeColor="text1"/>
          <w:sz w:val="20"/>
          <w:szCs w:val="20"/>
        </w:rPr>
        <w:br/>
        <w:t>w Kancelarii Prezesa Rady Ministrów</w:t>
      </w:r>
      <w:r>
        <w:rPr>
          <w:rFonts w:ascii="Times New Roman" w:hAnsi="Times New Roman" w:cs="Times New Roman"/>
          <w:color w:val="000000" w:themeColor="text1"/>
          <w:sz w:val="20"/>
          <w:szCs w:val="20"/>
        </w:rPr>
        <w:br/>
        <w:t>/- podpisano elektronicznie/</w:t>
      </w:r>
    </w:p>
    <w:p w14:paraId="7B789D32" w14:textId="77777777" w:rsidR="00334703" w:rsidRPr="007C0284" w:rsidRDefault="00334703" w:rsidP="00334703">
      <w:pPr>
        <w:spacing w:after="0" w:line="276" w:lineRule="auto"/>
        <w:jc w:val="both"/>
        <w:rPr>
          <w:rFonts w:ascii="Times New Roman" w:hAnsi="Times New Roman" w:cs="Times New Roman"/>
          <w:bCs/>
        </w:rPr>
      </w:pPr>
    </w:p>
    <w:sectPr w:rsidR="00334703" w:rsidRPr="007C0284" w:rsidSect="00A12724">
      <w:footerReference w:type="default" r:id="rId8"/>
      <w:pgSz w:w="11906" w:h="16838"/>
      <w:pgMar w:top="1276"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5A601C" w14:textId="77777777" w:rsidR="00A36635" w:rsidRDefault="00A36635" w:rsidP="00282C53">
      <w:pPr>
        <w:spacing w:after="0" w:line="240" w:lineRule="auto"/>
      </w:pPr>
      <w:r>
        <w:separator/>
      </w:r>
    </w:p>
  </w:endnote>
  <w:endnote w:type="continuationSeparator" w:id="0">
    <w:p w14:paraId="0BC70832" w14:textId="77777777" w:rsidR="00A36635" w:rsidRDefault="00A36635" w:rsidP="00282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0123997"/>
      <w:docPartObj>
        <w:docPartGallery w:val="Page Numbers (Bottom of Page)"/>
        <w:docPartUnique/>
      </w:docPartObj>
    </w:sdtPr>
    <w:sdtEndPr>
      <w:rPr>
        <w:rFonts w:ascii="Times New Roman" w:hAnsi="Times New Roman" w:cs="Times New Roman"/>
      </w:rPr>
    </w:sdtEndPr>
    <w:sdtContent>
      <w:p w14:paraId="7BAA77E1" w14:textId="64513855" w:rsidR="00C9191F" w:rsidRPr="00406FDA" w:rsidRDefault="00C9191F">
        <w:pPr>
          <w:pStyle w:val="Stopka"/>
          <w:jc w:val="right"/>
          <w:rPr>
            <w:rFonts w:ascii="Times New Roman" w:hAnsi="Times New Roman" w:cs="Times New Roman"/>
          </w:rPr>
        </w:pPr>
        <w:r w:rsidRPr="00406FDA">
          <w:rPr>
            <w:rFonts w:ascii="Times New Roman" w:hAnsi="Times New Roman" w:cs="Times New Roman"/>
          </w:rPr>
          <w:fldChar w:fldCharType="begin"/>
        </w:r>
        <w:r w:rsidRPr="00406FDA">
          <w:rPr>
            <w:rFonts w:ascii="Times New Roman" w:hAnsi="Times New Roman" w:cs="Times New Roman"/>
          </w:rPr>
          <w:instrText>PAGE   \* MERGEFORMAT</w:instrText>
        </w:r>
        <w:r w:rsidRPr="00406FDA">
          <w:rPr>
            <w:rFonts w:ascii="Times New Roman" w:hAnsi="Times New Roman" w:cs="Times New Roman"/>
          </w:rPr>
          <w:fldChar w:fldCharType="separate"/>
        </w:r>
        <w:r w:rsidRPr="00406FDA">
          <w:rPr>
            <w:rFonts w:ascii="Times New Roman" w:hAnsi="Times New Roman" w:cs="Times New Roman"/>
          </w:rPr>
          <w:t>2</w:t>
        </w:r>
        <w:r w:rsidRPr="00406FDA">
          <w:rPr>
            <w:rFonts w:ascii="Times New Roman" w:hAnsi="Times New Roman" w:cs="Times New Roman"/>
          </w:rPr>
          <w:fldChar w:fldCharType="end"/>
        </w:r>
      </w:p>
    </w:sdtContent>
  </w:sdt>
  <w:p w14:paraId="50B73CC8" w14:textId="77777777" w:rsidR="00C9191F" w:rsidRDefault="00C9191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A21764" w14:textId="77777777" w:rsidR="00A36635" w:rsidRDefault="00A36635" w:rsidP="00282C53">
      <w:pPr>
        <w:spacing w:after="0" w:line="240" w:lineRule="auto"/>
      </w:pPr>
      <w:r>
        <w:separator/>
      </w:r>
    </w:p>
  </w:footnote>
  <w:footnote w:type="continuationSeparator" w:id="0">
    <w:p w14:paraId="4DAED63E" w14:textId="77777777" w:rsidR="00A36635" w:rsidRDefault="00A36635" w:rsidP="00282C53">
      <w:pPr>
        <w:spacing w:after="0" w:line="240" w:lineRule="auto"/>
      </w:pPr>
      <w:r>
        <w:continuationSeparator/>
      </w:r>
    </w:p>
  </w:footnote>
  <w:footnote w:id="1">
    <w:p w14:paraId="0C819522" w14:textId="2C89F31D" w:rsidR="00D305DF" w:rsidRDefault="00D305DF" w:rsidP="00D305DF">
      <w:pPr>
        <w:pStyle w:val="Tekstprzypisudolnego"/>
        <w:jc w:val="both"/>
      </w:pPr>
      <w:r>
        <w:rPr>
          <w:rStyle w:val="Odwoanieprzypisudolnego"/>
        </w:rPr>
        <w:footnoteRef/>
      </w:r>
      <w:r w:rsidR="004A195B">
        <w:rPr>
          <w:vertAlign w:val="superscript"/>
        </w:rPr>
        <w:t>)</w:t>
      </w:r>
      <w:r>
        <w:t xml:space="preserve"> </w:t>
      </w:r>
      <w:r>
        <w:rPr>
          <w:rFonts w:ascii="Times New Roman" w:hAnsi="Times New Roman"/>
          <w:color w:val="000000"/>
        </w:rPr>
        <w:t>J</w:t>
      </w:r>
      <w:r w:rsidRPr="00D305DF">
        <w:rPr>
          <w:rFonts w:ascii="Times New Roman" w:hAnsi="Times New Roman"/>
          <w:color w:val="000000"/>
        </w:rPr>
        <w:t>eżeli Żandarmeria Wojskowa złoży taki wniosek do wójta, burmistrza albo prezydenta miasta w związku z zamieszkiwaniem na obszarze gminy żołnierza pełniącego czynną służbę wojskową.</w:t>
      </w:r>
      <w:r>
        <w:rPr>
          <w:rFonts w:ascii="Times New Roman" w:hAnsi="Times New Roman"/>
          <w:color w:val="000000"/>
        </w:rPr>
        <w:t xml:space="preserve"> </w:t>
      </w:r>
      <w:r w:rsidRPr="00D305DF">
        <w:rPr>
          <w:rFonts w:ascii="Times New Roman" w:hAnsi="Times New Roman"/>
          <w:color w:val="000000"/>
        </w:rPr>
        <w:t>Zmiana ta wynikała z faktu przyznania Żandarmerii Wojskowej nowych uprawnień (analogicznych do uprawnień Policji) związanych z możliwością usunięcia osoby stosującej przemoc domową z miejsca zamieszkania i jego bezpośredniego otoczenia i (lub) zakazania osobie stosującej przemoc zbliżania się do miejsca zamieszkania i jego bezpośredniego otoczenia</w:t>
      </w:r>
      <w:r>
        <w:rPr>
          <w:rFonts w:ascii="Times New Roman" w:hAnsi="Times New Roman"/>
          <w:color w:val="00000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F1697"/>
    <w:multiLevelType w:val="hybridMultilevel"/>
    <w:tmpl w:val="93884E18"/>
    <w:lvl w:ilvl="0" w:tplc="E0D62B8A">
      <w:start w:val="1"/>
      <w:numFmt w:val="decimal"/>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06133729"/>
    <w:multiLevelType w:val="hybridMultilevel"/>
    <w:tmpl w:val="DBC01278"/>
    <w:lvl w:ilvl="0" w:tplc="A1D60C56">
      <w:start w:val="1"/>
      <w:numFmt w:val="bullet"/>
      <w:lvlText w:val="–"/>
      <w:lvlJc w:val="left"/>
      <w:pPr>
        <w:ind w:left="720" w:hanging="360"/>
      </w:pPr>
      <w:rPr>
        <w:rFonts w:ascii="Times New Roman" w:hAnsi="Times New Roman" w:cs="Times New Roman" w:hint="default"/>
        <w:color w:val="auto"/>
        <w:spacing w:val="-3"/>
        <w:w w:val="99"/>
        <w:lang w:val="fr-FR" w:eastAsia="fr-FR" w:bidi="fr-FR"/>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69C0B10"/>
    <w:multiLevelType w:val="hybridMultilevel"/>
    <w:tmpl w:val="4A946336"/>
    <w:lvl w:ilvl="0" w:tplc="2EF2871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9283BFD"/>
    <w:multiLevelType w:val="hybridMultilevel"/>
    <w:tmpl w:val="DA9ADBD2"/>
    <w:lvl w:ilvl="0" w:tplc="1DC6BF6A">
      <w:start w:val="1"/>
      <w:numFmt w:val="upperRoman"/>
      <w:lvlText w:val="%1."/>
      <w:lvlJc w:val="left"/>
      <w:pPr>
        <w:ind w:left="1428" w:hanging="72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1B425781"/>
    <w:multiLevelType w:val="hybridMultilevel"/>
    <w:tmpl w:val="5AB4152E"/>
    <w:lvl w:ilvl="0" w:tplc="A1D60C56">
      <w:start w:val="1"/>
      <w:numFmt w:val="bullet"/>
      <w:lvlText w:val="–"/>
      <w:lvlJc w:val="left"/>
      <w:pPr>
        <w:ind w:left="1080" w:hanging="360"/>
      </w:pPr>
      <w:rPr>
        <w:rFonts w:ascii="Times New Roman" w:hAnsi="Times New Roman" w:cs="Times New Roman" w:hint="default"/>
        <w:color w:val="auto"/>
        <w:spacing w:val="-3"/>
        <w:w w:val="99"/>
        <w:lang w:val="fr-FR" w:eastAsia="fr-FR" w:bidi="fr-FR"/>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1F5405AD"/>
    <w:multiLevelType w:val="hybridMultilevel"/>
    <w:tmpl w:val="84B4949A"/>
    <w:lvl w:ilvl="0" w:tplc="6C567E1E">
      <w:start w:val="1"/>
      <w:numFmt w:val="decimal"/>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8F17156"/>
    <w:multiLevelType w:val="hybridMultilevel"/>
    <w:tmpl w:val="7E366184"/>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 w15:restartNumberingAfterBreak="0">
    <w:nsid w:val="386E17F1"/>
    <w:multiLevelType w:val="hybridMultilevel"/>
    <w:tmpl w:val="5FBAD13C"/>
    <w:lvl w:ilvl="0" w:tplc="E0D62B8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8C65361"/>
    <w:multiLevelType w:val="multilevel"/>
    <w:tmpl w:val="EA36B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3858D8"/>
    <w:multiLevelType w:val="hybridMultilevel"/>
    <w:tmpl w:val="5D9468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900E6A"/>
    <w:multiLevelType w:val="hybridMultilevel"/>
    <w:tmpl w:val="B8541956"/>
    <w:lvl w:ilvl="0" w:tplc="1DC6BF6A">
      <w:start w:val="1"/>
      <w:numFmt w:val="upperRoman"/>
      <w:lvlText w:val="%1."/>
      <w:lvlJc w:val="left"/>
      <w:pPr>
        <w:ind w:left="1428" w:hanging="72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5AA81D11"/>
    <w:multiLevelType w:val="hybridMultilevel"/>
    <w:tmpl w:val="8062C748"/>
    <w:lvl w:ilvl="0" w:tplc="E0D62B8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B9740DC"/>
    <w:multiLevelType w:val="hybridMultilevel"/>
    <w:tmpl w:val="13C0FF6C"/>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6CC16484"/>
    <w:multiLevelType w:val="hybridMultilevel"/>
    <w:tmpl w:val="C624DC38"/>
    <w:lvl w:ilvl="0" w:tplc="DEA86B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11"/>
  </w:num>
  <w:num w:numId="5">
    <w:abstractNumId w:val="12"/>
  </w:num>
  <w:num w:numId="6">
    <w:abstractNumId w:val="6"/>
  </w:num>
  <w:num w:numId="7">
    <w:abstractNumId w:val="5"/>
  </w:num>
  <w:num w:numId="8">
    <w:abstractNumId w:val="4"/>
  </w:num>
  <w:num w:numId="9">
    <w:abstractNumId w:val="13"/>
  </w:num>
  <w:num w:numId="10">
    <w:abstractNumId w:val="10"/>
  </w:num>
  <w:num w:numId="11">
    <w:abstractNumId w:val="2"/>
  </w:num>
  <w:num w:numId="12">
    <w:abstractNumId w:val="3"/>
  </w:num>
  <w:num w:numId="13">
    <w:abstractNumId w:val="9"/>
  </w:num>
  <w:num w:numId="14">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ADC"/>
    <w:rsid w:val="00003151"/>
    <w:rsid w:val="000074A0"/>
    <w:rsid w:val="00010057"/>
    <w:rsid w:val="00013A25"/>
    <w:rsid w:val="0001762F"/>
    <w:rsid w:val="000469AE"/>
    <w:rsid w:val="0007014B"/>
    <w:rsid w:val="00077A21"/>
    <w:rsid w:val="0008095F"/>
    <w:rsid w:val="0009410A"/>
    <w:rsid w:val="000961A3"/>
    <w:rsid w:val="000A3ACD"/>
    <w:rsid w:val="000C7CE7"/>
    <w:rsid w:val="000D20FF"/>
    <w:rsid w:val="000D4F3E"/>
    <w:rsid w:val="000D678D"/>
    <w:rsid w:val="000E5291"/>
    <w:rsid w:val="000F2755"/>
    <w:rsid w:val="00105C59"/>
    <w:rsid w:val="001157A7"/>
    <w:rsid w:val="0012022B"/>
    <w:rsid w:val="00121C02"/>
    <w:rsid w:val="0013261C"/>
    <w:rsid w:val="00144702"/>
    <w:rsid w:val="00174088"/>
    <w:rsid w:val="00181B3E"/>
    <w:rsid w:val="00207E81"/>
    <w:rsid w:val="00234FD1"/>
    <w:rsid w:val="002574E9"/>
    <w:rsid w:val="0026226C"/>
    <w:rsid w:val="00276B01"/>
    <w:rsid w:val="00282C53"/>
    <w:rsid w:val="002830D9"/>
    <w:rsid w:val="002A3A11"/>
    <w:rsid w:val="002A4712"/>
    <w:rsid w:val="002E4BD9"/>
    <w:rsid w:val="002F2BE0"/>
    <w:rsid w:val="00306C1B"/>
    <w:rsid w:val="00307705"/>
    <w:rsid w:val="00310E5A"/>
    <w:rsid w:val="00324779"/>
    <w:rsid w:val="00334703"/>
    <w:rsid w:val="00350333"/>
    <w:rsid w:val="00351F2C"/>
    <w:rsid w:val="0036695F"/>
    <w:rsid w:val="003A6568"/>
    <w:rsid w:val="003C083B"/>
    <w:rsid w:val="003C70D7"/>
    <w:rsid w:val="003E0EC8"/>
    <w:rsid w:val="003E65A7"/>
    <w:rsid w:val="003F61F6"/>
    <w:rsid w:val="003F6BAC"/>
    <w:rsid w:val="00406FDA"/>
    <w:rsid w:val="00416C70"/>
    <w:rsid w:val="0042047A"/>
    <w:rsid w:val="00420D7C"/>
    <w:rsid w:val="00445337"/>
    <w:rsid w:val="00446F04"/>
    <w:rsid w:val="004513AA"/>
    <w:rsid w:val="00456962"/>
    <w:rsid w:val="004665BE"/>
    <w:rsid w:val="00467FFB"/>
    <w:rsid w:val="00480F9E"/>
    <w:rsid w:val="004A195B"/>
    <w:rsid w:val="004B01D4"/>
    <w:rsid w:val="004C0DEB"/>
    <w:rsid w:val="004F25D3"/>
    <w:rsid w:val="005222FF"/>
    <w:rsid w:val="00532F74"/>
    <w:rsid w:val="00533B1C"/>
    <w:rsid w:val="0055426D"/>
    <w:rsid w:val="0057354F"/>
    <w:rsid w:val="00581AC0"/>
    <w:rsid w:val="00594F62"/>
    <w:rsid w:val="005F2488"/>
    <w:rsid w:val="005F7600"/>
    <w:rsid w:val="00601A69"/>
    <w:rsid w:val="00611537"/>
    <w:rsid w:val="00617D5F"/>
    <w:rsid w:val="00626493"/>
    <w:rsid w:val="00626970"/>
    <w:rsid w:val="0063230F"/>
    <w:rsid w:val="00641032"/>
    <w:rsid w:val="00641EEA"/>
    <w:rsid w:val="00646CDF"/>
    <w:rsid w:val="0065436E"/>
    <w:rsid w:val="006666C2"/>
    <w:rsid w:val="00667646"/>
    <w:rsid w:val="0068255B"/>
    <w:rsid w:val="006911E0"/>
    <w:rsid w:val="00691670"/>
    <w:rsid w:val="00693078"/>
    <w:rsid w:val="006A1680"/>
    <w:rsid w:val="006A1D05"/>
    <w:rsid w:val="006A542E"/>
    <w:rsid w:val="006B03AC"/>
    <w:rsid w:val="006D6BCE"/>
    <w:rsid w:val="006D7DB2"/>
    <w:rsid w:val="006F1808"/>
    <w:rsid w:val="00701B9C"/>
    <w:rsid w:val="0070792F"/>
    <w:rsid w:val="0072248B"/>
    <w:rsid w:val="00732C29"/>
    <w:rsid w:val="00762884"/>
    <w:rsid w:val="00764D9F"/>
    <w:rsid w:val="007764AC"/>
    <w:rsid w:val="007848C4"/>
    <w:rsid w:val="00797012"/>
    <w:rsid w:val="007A2C85"/>
    <w:rsid w:val="007A67D8"/>
    <w:rsid w:val="007C0284"/>
    <w:rsid w:val="007C0F14"/>
    <w:rsid w:val="007C32DF"/>
    <w:rsid w:val="007C34C7"/>
    <w:rsid w:val="007D2140"/>
    <w:rsid w:val="007D58FA"/>
    <w:rsid w:val="007D7961"/>
    <w:rsid w:val="007D7BB7"/>
    <w:rsid w:val="007D7CE6"/>
    <w:rsid w:val="007E645F"/>
    <w:rsid w:val="007F19AA"/>
    <w:rsid w:val="0080682D"/>
    <w:rsid w:val="00854B56"/>
    <w:rsid w:val="00873CB6"/>
    <w:rsid w:val="008812AB"/>
    <w:rsid w:val="00896ADC"/>
    <w:rsid w:val="008C57AA"/>
    <w:rsid w:val="008E73E6"/>
    <w:rsid w:val="008F7FC9"/>
    <w:rsid w:val="00904A73"/>
    <w:rsid w:val="0091066E"/>
    <w:rsid w:val="00915A93"/>
    <w:rsid w:val="00934CCD"/>
    <w:rsid w:val="009428DA"/>
    <w:rsid w:val="009442DA"/>
    <w:rsid w:val="00960CC7"/>
    <w:rsid w:val="00960D41"/>
    <w:rsid w:val="00961B55"/>
    <w:rsid w:val="00982C5E"/>
    <w:rsid w:val="009855F9"/>
    <w:rsid w:val="009A0A2E"/>
    <w:rsid w:val="009A6C79"/>
    <w:rsid w:val="009B5C61"/>
    <w:rsid w:val="009B6259"/>
    <w:rsid w:val="009D1CC6"/>
    <w:rsid w:val="009D7502"/>
    <w:rsid w:val="009F3F45"/>
    <w:rsid w:val="00A07360"/>
    <w:rsid w:val="00A12724"/>
    <w:rsid w:val="00A14001"/>
    <w:rsid w:val="00A16D9E"/>
    <w:rsid w:val="00A22D11"/>
    <w:rsid w:val="00A24BB2"/>
    <w:rsid w:val="00A36635"/>
    <w:rsid w:val="00A3754A"/>
    <w:rsid w:val="00A51575"/>
    <w:rsid w:val="00A57497"/>
    <w:rsid w:val="00A64EDC"/>
    <w:rsid w:val="00A70811"/>
    <w:rsid w:val="00A817AB"/>
    <w:rsid w:val="00A904ED"/>
    <w:rsid w:val="00AA3084"/>
    <w:rsid w:val="00AC6F2C"/>
    <w:rsid w:val="00AE4035"/>
    <w:rsid w:val="00AE679C"/>
    <w:rsid w:val="00AF04F1"/>
    <w:rsid w:val="00B14AC2"/>
    <w:rsid w:val="00B33735"/>
    <w:rsid w:val="00B351E4"/>
    <w:rsid w:val="00B51BA0"/>
    <w:rsid w:val="00B7398A"/>
    <w:rsid w:val="00B8004D"/>
    <w:rsid w:val="00BA4056"/>
    <w:rsid w:val="00BB565A"/>
    <w:rsid w:val="00BD3650"/>
    <w:rsid w:val="00BD4C56"/>
    <w:rsid w:val="00BD5489"/>
    <w:rsid w:val="00BE4CCD"/>
    <w:rsid w:val="00C108DC"/>
    <w:rsid w:val="00C17352"/>
    <w:rsid w:val="00C22CC6"/>
    <w:rsid w:val="00C23086"/>
    <w:rsid w:val="00C3118B"/>
    <w:rsid w:val="00C33C19"/>
    <w:rsid w:val="00C34D4D"/>
    <w:rsid w:val="00C34FC7"/>
    <w:rsid w:val="00C40C24"/>
    <w:rsid w:val="00C62BAA"/>
    <w:rsid w:val="00C7197A"/>
    <w:rsid w:val="00C76935"/>
    <w:rsid w:val="00C9191F"/>
    <w:rsid w:val="00CD0315"/>
    <w:rsid w:val="00CE55E5"/>
    <w:rsid w:val="00D00847"/>
    <w:rsid w:val="00D02A3B"/>
    <w:rsid w:val="00D22FF6"/>
    <w:rsid w:val="00D305DF"/>
    <w:rsid w:val="00D4056D"/>
    <w:rsid w:val="00D760C9"/>
    <w:rsid w:val="00DA3217"/>
    <w:rsid w:val="00DA3BCF"/>
    <w:rsid w:val="00DA66CF"/>
    <w:rsid w:val="00DB6041"/>
    <w:rsid w:val="00DD4764"/>
    <w:rsid w:val="00DE7651"/>
    <w:rsid w:val="00DE76B6"/>
    <w:rsid w:val="00DF59E7"/>
    <w:rsid w:val="00E110A6"/>
    <w:rsid w:val="00E22EFB"/>
    <w:rsid w:val="00E3395D"/>
    <w:rsid w:val="00E34159"/>
    <w:rsid w:val="00E41243"/>
    <w:rsid w:val="00E64A5B"/>
    <w:rsid w:val="00E651F5"/>
    <w:rsid w:val="00E802B6"/>
    <w:rsid w:val="00EA78EB"/>
    <w:rsid w:val="00EB2451"/>
    <w:rsid w:val="00ED2B06"/>
    <w:rsid w:val="00EF179C"/>
    <w:rsid w:val="00EF4C4E"/>
    <w:rsid w:val="00EF547A"/>
    <w:rsid w:val="00F03C13"/>
    <w:rsid w:val="00F05057"/>
    <w:rsid w:val="00F17ED4"/>
    <w:rsid w:val="00F22473"/>
    <w:rsid w:val="00F323FB"/>
    <w:rsid w:val="00F336F9"/>
    <w:rsid w:val="00F41320"/>
    <w:rsid w:val="00F50ABA"/>
    <w:rsid w:val="00F52323"/>
    <w:rsid w:val="00F52D89"/>
    <w:rsid w:val="00F76E4E"/>
    <w:rsid w:val="00F81386"/>
    <w:rsid w:val="00F8571F"/>
    <w:rsid w:val="00F86737"/>
    <w:rsid w:val="00FA1835"/>
    <w:rsid w:val="00FD51D2"/>
    <w:rsid w:val="00FF0D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C0A7E"/>
  <w15:chartTrackingRefBased/>
  <w15:docId w15:val="{9FAA3B34-A334-44C9-B2B7-EAE9EE86D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96A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896A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96AD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96AD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96AD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96AD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96AD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96AD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96AD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96AD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896AD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96AD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96AD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96AD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96AD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96AD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96AD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96ADC"/>
    <w:rPr>
      <w:rFonts w:eastAsiaTheme="majorEastAsia" w:cstheme="majorBidi"/>
      <w:color w:val="272727" w:themeColor="text1" w:themeTint="D8"/>
    </w:rPr>
  </w:style>
  <w:style w:type="paragraph" w:styleId="Tytu">
    <w:name w:val="Title"/>
    <w:basedOn w:val="Normalny"/>
    <w:next w:val="Normalny"/>
    <w:link w:val="TytuZnak"/>
    <w:uiPriority w:val="10"/>
    <w:qFormat/>
    <w:rsid w:val="00896A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96AD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96AD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96AD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96ADC"/>
    <w:pPr>
      <w:spacing w:before="160"/>
      <w:jc w:val="center"/>
    </w:pPr>
    <w:rPr>
      <w:i/>
      <w:iCs/>
      <w:color w:val="404040" w:themeColor="text1" w:themeTint="BF"/>
    </w:rPr>
  </w:style>
  <w:style w:type="character" w:customStyle="1" w:styleId="CytatZnak">
    <w:name w:val="Cytat Znak"/>
    <w:basedOn w:val="Domylnaczcionkaakapitu"/>
    <w:link w:val="Cytat"/>
    <w:uiPriority w:val="29"/>
    <w:rsid w:val="00896ADC"/>
    <w:rPr>
      <w:i/>
      <w:iCs/>
      <w:color w:val="404040" w:themeColor="text1" w:themeTint="BF"/>
    </w:rPr>
  </w:style>
  <w:style w:type="paragraph" w:styleId="Akapitzlist">
    <w:name w:val="List Paragraph"/>
    <w:basedOn w:val="Normalny"/>
    <w:uiPriority w:val="34"/>
    <w:qFormat/>
    <w:rsid w:val="00896ADC"/>
    <w:pPr>
      <w:ind w:left="720"/>
      <w:contextualSpacing/>
    </w:pPr>
  </w:style>
  <w:style w:type="character" w:styleId="Wyrnienieintensywne">
    <w:name w:val="Intense Emphasis"/>
    <w:basedOn w:val="Domylnaczcionkaakapitu"/>
    <w:uiPriority w:val="21"/>
    <w:qFormat/>
    <w:rsid w:val="00896ADC"/>
    <w:rPr>
      <w:i/>
      <w:iCs/>
      <w:color w:val="0F4761" w:themeColor="accent1" w:themeShade="BF"/>
    </w:rPr>
  </w:style>
  <w:style w:type="paragraph" w:styleId="Cytatintensywny">
    <w:name w:val="Intense Quote"/>
    <w:basedOn w:val="Normalny"/>
    <w:next w:val="Normalny"/>
    <w:link w:val="CytatintensywnyZnak"/>
    <w:uiPriority w:val="30"/>
    <w:qFormat/>
    <w:rsid w:val="00896A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96ADC"/>
    <w:rPr>
      <w:i/>
      <w:iCs/>
      <w:color w:val="0F4761" w:themeColor="accent1" w:themeShade="BF"/>
    </w:rPr>
  </w:style>
  <w:style w:type="character" w:styleId="Odwoanieintensywne">
    <w:name w:val="Intense Reference"/>
    <w:basedOn w:val="Domylnaczcionkaakapitu"/>
    <w:uiPriority w:val="32"/>
    <w:qFormat/>
    <w:rsid w:val="00896ADC"/>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qFormat/>
    <w:rsid w:val="00282C53"/>
    <w:pPr>
      <w:spacing w:after="0" w:line="240" w:lineRule="auto"/>
    </w:pPr>
    <w:rPr>
      <w:kern w:val="0"/>
      <w:sz w:val="20"/>
      <w:szCs w:val="20"/>
      <w14:ligatures w14:val="none"/>
    </w:rPr>
  </w:style>
  <w:style w:type="character" w:customStyle="1" w:styleId="TekstprzypisudolnegoZnak">
    <w:name w:val="Tekst przypisu dolnego Znak"/>
    <w:basedOn w:val="Domylnaczcionkaakapitu"/>
    <w:link w:val="Tekstprzypisudolnego"/>
    <w:uiPriority w:val="99"/>
    <w:semiHidden/>
    <w:rsid w:val="00282C53"/>
    <w:rPr>
      <w:kern w:val="0"/>
      <w:sz w:val="20"/>
      <w:szCs w:val="20"/>
      <w14:ligatures w14:val="none"/>
    </w:rPr>
  </w:style>
  <w:style w:type="character" w:styleId="Odwoanieprzypisudolnego">
    <w:name w:val="footnote reference"/>
    <w:basedOn w:val="Domylnaczcionkaakapitu"/>
    <w:uiPriority w:val="99"/>
    <w:semiHidden/>
    <w:unhideWhenUsed/>
    <w:rsid w:val="00282C53"/>
    <w:rPr>
      <w:vertAlign w:val="superscript"/>
    </w:rPr>
  </w:style>
  <w:style w:type="character" w:styleId="Hipercze">
    <w:name w:val="Hyperlink"/>
    <w:basedOn w:val="Domylnaczcionkaakapitu"/>
    <w:uiPriority w:val="99"/>
    <w:unhideWhenUsed/>
    <w:rsid w:val="00282C53"/>
    <w:rPr>
      <w:color w:val="467886" w:themeColor="hyperlink"/>
      <w:u w:val="single"/>
    </w:rPr>
  </w:style>
  <w:style w:type="character" w:styleId="Nierozpoznanawzmianka">
    <w:name w:val="Unresolved Mention"/>
    <w:basedOn w:val="Domylnaczcionkaakapitu"/>
    <w:uiPriority w:val="99"/>
    <w:semiHidden/>
    <w:unhideWhenUsed/>
    <w:rsid w:val="00282C53"/>
    <w:rPr>
      <w:color w:val="605E5C"/>
      <w:shd w:val="clear" w:color="auto" w:fill="E1DFDD"/>
    </w:rPr>
  </w:style>
  <w:style w:type="character" w:styleId="UyteHipercze">
    <w:name w:val="FollowedHyperlink"/>
    <w:basedOn w:val="Domylnaczcionkaakapitu"/>
    <w:uiPriority w:val="99"/>
    <w:semiHidden/>
    <w:unhideWhenUsed/>
    <w:rsid w:val="00CE55E5"/>
    <w:rPr>
      <w:color w:val="96607D" w:themeColor="followedHyperlink"/>
      <w:u w:val="single"/>
    </w:rPr>
  </w:style>
  <w:style w:type="paragraph" w:styleId="Tekstpodstawowy2">
    <w:name w:val="Body Text 2"/>
    <w:basedOn w:val="Normalny"/>
    <w:link w:val="Tekstpodstawowy2Znak"/>
    <w:semiHidden/>
    <w:unhideWhenUsed/>
    <w:rsid w:val="00C9191F"/>
    <w:pPr>
      <w:spacing w:after="0" w:line="240" w:lineRule="auto"/>
      <w:jc w:val="both"/>
    </w:pPr>
    <w:rPr>
      <w:rFonts w:ascii="Times New Roman" w:eastAsia="Times New Roman" w:hAnsi="Times New Roman" w:cs="Times New Roman"/>
      <w:color w:val="FF6600"/>
      <w:kern w:val="0"/>
      <w:lang w:eastAsia="pl-PL"/>
      <w14:ligatures w14:val="none"/>
    </w:rPr>
  </w:style>
  <w:style w:type="character" w:customStyle="1" w:styleId="Tekstpodstawowy2Znak">
    <w:name w:val="Tekst podstawowy 2 Znak"/>
    <w:basedOn w:val="Domylnaczcionkaakapitu"/>
    <w:link w:val="Tekstpodstawowy2"/>
    <w:semiHidden/>
    <w:rsid w:val="00C9191F"/>
    <w:rPr>
      <w:rFonts w:ascii="Times New Roman" w:eastAsia="Times New Roman" w:hAnsi="Times New Roman" w:cs="Times New Roman"/>
      <w:color w:val="FF6600"/>
      <w:kern w:val="0"/>
      <w:lang w:eastAsia="pl-PL"/>
      <w14:ligatures w14:val="none"/>
    </w:rPr>
  </w:style>
  <w:style w:type="paragraph" w:styleId="Nagwek">
    <w:name w:val="header"/>
    <w:basedOn w:val="Normalny"/>
    <w:link w:val="NagwekZnak"/>
    <w:uiPriority w:val="99"/>
    <w:unhideWhenUsed/>
    <w:rsid w:val="00C9191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9191F"/>
  </w:style>
  <w:style w:type="paragraph" w:styleId="Stopka">
    <w:name w:val="footer"/>
    <w:basedOn w:val="Normalny"/>
    <w:link w:val="StopkaZnak"/>
    <w:uiPriority w:val="99"/>
    <w:unhideWhenUsed/>
    <w:rsid w:val="00C9191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9191F"/>
  </w:style>
  <w:style w:type="paragraph" w:customStyle="1" w:styleId="ARTartustawynprozporzdzenia">
    <w:name w:val="ART(§) – art. ustawy (§ np. rozporządzenia)"/>
    <w:uiPriority w:val="11"/>
    <w:qFormat/>
    <w:rsid w:val="002A4712"/>
    <w:pPr>
      <w:suppressAutoHyphens/>
      <w:autoSpaceDE w:val="0"/>
      <w:autoSpaceDN w:val="0"/>
      <w:adjustRightInd w:val="0"/>
      <w:spacing w:before="120" w:after="0" w:line="360" w:lineRule="auto"/>
      <w:ind w:firstLine="510"/>
      <w:jc w:val="both"/>
    </w:pPr>
    <w:rPr>
      <w:rFonts w:ascii="Times" w:eastAsiaTheme="minorEastAsia" w:hAnsi="Times" w:cs="Arial"/>
      <w:kern w:val="0"/>
      <w:szCs w:val="20"/>
      <w:lang w:eastAsia="pl-PL"/>
      <w14:ligatures w14:val="none"/>
    </w:rPr>
  </w:style>
  <w:style w:type="paragraph" w:customStyle="1" w:styleId="ZARTzmartartykuempunktem">
    <w:name w:val="Z/ART(§) – zm. art. (§) artykułem (punktem)"/>
    <w:basedOn w:val="ARTartustawynprozporzdzenia"/>
    <w:uiPriority w:val="30"/>
    <w:qFormat/>
    <w:rsid w:val="002A4712"/>
    <w:pPr>
      <w:spacing w:before="0"/>
      <w:ind w:left="510"/>
    </w:pPr>
  </w:style>
  <w:style w:type="paragraph" w:customStyle="1" w:styleId="USTustnpkodeksu">
    <w:name w:val="UST(§) – ust. (§ np. kodeksu)"/>
    <w:basedOn w:val="ARTartustawynprozporzdzenia"/>
    <w:uiPriority w:val="12"/>
    <w:qFormat/>
    <w:rsid w:val="002A4712"/>
    <w:pPr>
      <w:spacing w:before="0"/>
    </w:pPr>
    <w:rPr>
      <w:bCs/>
    </w:rPr>
  </w:style>
  <w:style w:type="paragraph" w:customStyle="1" w:styleId="PKTpunkt">
    <w:name w:val="PKT – punkt"/>
    <w:uiPriority w:val="13"/>
    <w:qFormat/>
    <w:rsid w:val="002A4712"/>
    <w:pPr>
      <w:spacing w:after="0" w:line="360" w:lineRule="auto"/>
      <w:ind w:left="510" w:hanging="510"/>
      <w:jc w:val="both"/>
    </w:pPr>
    <w:rPr>
      <w:rFonts w:ascii="Times" w:eastAsiaTheme="minorEastAsia" w:hAnsi="Times" w:cs="Arial"/>
      <w:bCs/>
      <w:kern w:val="0"/>
      <w:szCs w:val="20"/>
      <w:lang w:eastAsia="pl-PL"/>
      <w14:ligatures w14:val="none"/>
    </w:rPr>
  </w:style>
  <w:style w:type="character" w:styleId="Odwoaniedokomentarza">
    <w:name w:val="annotation reference"/>
    <w:basedOn w:val="Domylnaczcionkaakapitu"/>
    <w:uiPriority w:val="99"/>
    <w:semiHidden/>
    <w:rsid w:val="009855F9"/>
    <w:rPr>
      <w:sz w:val="16"/>
      <w:szCs w:val="16"/>
    </w:rPr>
  </w:style>
  <w:style w:type="paragraph" w:styleId="Tekstkomentarza">
    <w:name w:val="annotation text"/>
    <w:basedOn w:val="Normalny"/>
    <w:link w:val="TekstkomentarzaZnak"/>
    <w:uiPriority w:val="99"/>
    <w:semiHidden/>
    <w:rsid w:val="009855F9"/>
    <w:rPr>
      <w:rFonts w:ascii="Times" w:eastAsia="Times New Roman" w:hAnsi="Times" w:cs="Times New Roman"/>
    </w:rPr>
  </w:style>
  <w:style w:type="character" w:customStyle="1" w:styleId="TekstkomentarzaZnak">
    <w:name w:val="Tekst komentarza Znak"/>
    <w:basedOn w:val="Domylnaczcionkaakapitu"/>
    <w:link w:val="Tekstkomentarza"/>
    <w:uiPriority w:val="99"/>
    <w:semiHidden/>
    <w:rsid w:val="009855F9"/>
    <w:rPr>
      <w:rFonts w:ascii="Times" w:eastAsia="Times New Roman" w:hAnsi="Times" w:cs="Times New Roman"/>
    </w:rPr>
  </w:style>
  <w:style w:type="character" w:customStyle="1" w:styleId="Kkursywa">
    <w:name w:val="_K_ – kursywa"/>
    <w:basedOn w:val="Domylnaczcionkaakapitu"/>
    <w:uiPriority w:val="1"/>
    <w:qFormat/>
    <w:rsid w:val="009855F9"/>
    <w:rPr>
      <w:i/>
    </w:rPr>
  </w:style>
  <w:style w:type="paragraph" w:customStyle="1" w:styleId="LITlitera">
    <w:name w:val="LIT – litera"/>
    <w:basedOn w:val="PKTpunkt"/>
    <w:uiPriority w:val="14"/>
    <w:qFormat/>
    <w:rsid w:val="00D760C9"/>
    <w:pPr>
      <w:ind w:left="986" w:hanging="476"/>
    </w:pPr>
  </w:style>
  <w:style w:type="paragraph" w:customStyle="1" w:styleId="CZWSPPKTczwsplnapunktw">
    <w:name w:val="CZ_WSP_PKT – część wspólna punktów"/>
    <w:basedOn w:val="PKTpunkt"/>
    <w:next w:val="USTustnpkodeksu"/>
    <w:uiPriority w:val="16"/>
    <w:qFormat/>
    <w:rsid w:val="009D1CC6"/>
    <w:pPr>
      <w:ind w:left="0" w:firstLine="0"/>
    </w:pPr>
  </w:style>
  <w:style w:type="paragraph" w:customStyle="1" w:styleId="ROZDZODDZPRZEDMprzedmiotregulacjirozdziauluboddziau">
    <w:name w:val="ROZDZ(ODDZ)_PRZEDM – przedmiot regulacji rozdziału lub oddziału"/>
    <w:next w:val="ARTartustawynprozporzdzenia"/>
    <w:uiPriority w:val="10"/>
    <w:qFormat/>
    <w:rsid w:val="009D1CC6"/>
    <w:pPr>
      <w:keepNext/>
      <w:suppressAutoHyphens/>
      <w:spacing w:before="120" w:after="0" w:line="360" w:lineRule="auto"/>
      <w:jc w:val="center"/>
    </w:pPr>
    <w:rPr>
      <w:rFonts w:ascii="Times" w:eastAsiaTheme="minorEastAsia" w:hAnsi="Times" w:cs="Times New Roman"/>
      <w:b/>
      <w:bCs/>
      <w:kern w:val="0"/>
      <w:lang w:eastAsia="pl-PL"/>
      <w14:ligatures w14:val="none"/>
    </w:rPr>
  </w:style>
  <w:style w:type="paragraph" w:customStyle="1" w:styleId="ZLITCZWSPTIRwLITzmczciwsptirwlitliter">
    <w:name w:val="Z_LIT/CZ_WSP_TIR_w_LIT – zm. części wsp. tir. w lit. literą"/>
    <w:basedOn w:val="Normalny"/>
    <w:next w:val="LITlitera"/>
    <w:uiPriority w:val="51"/>
    <w:qFormat/>
    <w:rsid w:val="0007014B"/>
    <w:pPr>
      <w:spacing w:after="0" w:line="360" w:lineRule="auto"/>
      <w:ind w:left="1463"/>
      <w:jc w:val="both"/>
    </w:pPr>
    <w:rPr>
      <w:rFonts w:ascii="Times" w:eastAsiaTheme="minorEastAsia" w:hAnsi="Times" w:cs="Arial"/>
      <w:bCs/>
      <w:kern w:val="0"/>
      <w:szCs w:val="20"/>
      <w:lang w:eastAsia="pl-PL"/>
      <w14:ligatures w14:val="none"/>
    </w:rPr>
  </w:style>
  <w:style w:type="paragraph" w:customStyle="1" w:styleId="Zawartotabeli">
    <w:name w:val="Zawartość tabeli"/>
    <w:basedOn w:val="Normalny"/>
    <w:qFormat/>
    <w:rsid w:val="00B14AC2"/>
    <w:pPr>
      <w:suppressLineNumbers/>
      <w:suppressAutoHyphens/>
      <w:spacing w:before="120" w:after="180" w:line="240" w:lineRule="auto"/>
    </w:pPr>
    <w:rPr>
      <w:b/>
      <w:color w:val="061C45"/>
      <w:kern w:val="0"/>
      <w:sz w:val="20"/>
      <w:lang w:eastAsia="ar-SA"/>
      <w14:ligatures w14:val="none"/>
    </w:rPr>
  </w:style>
  <w:style w:type="character" w:customStyle="1" w:styleId="Mocnewyrnione">
    <w:name w:val="Mocne wyróżnione"/>
    <w:qFormat/>
    <w:rsid w:val="00B14AC2"/>
    <w:rPr>
      <w:b/>
      <w:bCs/>
    </w:rPr>
  </w:style>
  <w:style w:type="character" w:customStyle="1" w:styleId="IGindeksgrny">
    <w:name w:val="_IG_ – indeks górny"/>
    <w:basedOn w:val="Domylnaczcionkaakapitu"/>
    <w:uiPriority w:val="2"/>
    <w:qFormat/>
    <w:rsid w:val="002830D9"/>
    <w:rPr>
      <w:b w:val="0"/>
      <w:i w:val="0"/>
      <w:vanish w:val="0"/>
      <w:spacing w:val="0"/>
      <w:vertAlign w:val="superscript"/>
    </w:rPr>
  </w:style>
  <w:style w:type="paragraph" w:customStyle="1" w:styleId="TYTUAKTUprzedmiotregulacjiustawylubrozporzdzenia">
    <w:name w:val="TYTUŁ_AKTU – przedmiot regulacji ustawy lub rozporządzenia"/>
    <w:next w:val="ARTartustawynprozporzdzenia"/>
    <w:uiPriority w:val="6"/>
    <w:qFormat/>
    <w:rsid w:val="00E651F5"/>
    <w:pPr>
      <w:keepNext/>
      <w:suppressAutoHyphens/>
      <w:spacing w:before="120" w:after="360" w:line="360" w:lineRule="auto"/>
      <w:jc w:val="center"/>
    </w:pPr>
    <w:rPr>
      <w:rFonts w:ascii="Times" w:eastAsiaTheme="minorEastAsia" w:hAnsi="Times" w:cs="Arial"/>
      <w:b/>
      <w:bCs/>
      <w:kern w:val="0"/>
      <w:lang w:eastAsia="pl-PL"/>
      <w14:ligatures w14:val="none"/>
    </w:rPr>
  </w:style>
  <w:style w:type="paragraph" w:styleId="NormalnyWeb">
    <w:name w:val="Normal (Web)"/>
    <w:basedOn w:val="Normalny"/>
    <w:uiPriority w:val="99"/>
    <w:unhideWhenUsed/>
    <w:rsid w:val="00C76935"/>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C76935"/>
    <w:rPr>
      <w:b/>
      <w:bCs/>
    </w:rPr>
  </w:style>
  <w:style w:type="paragraph" w:customStyle="1" w:styleId="ZLITzmlitartykuempunktem">
    <w:name w:val="Z/LIT – zm. lit. artykułem (punktem)"/>
    <w:basedOn w:val="LITlitera"/>
    <w:uiPriority w:val="32"/>
    <w:qFormat/>
    <w:rsid w:val="00AE4035"/>
  </w:style>
  <w:style w:type="paragraph" w:customStyle="1" w:styleId="ZDANIENASTNOWYWIERSZnpzddrugienowywierszwust">
    <w:name w:val="ZDANIE_NAST_NOWY_WIERSZ – np. zd. drugie (nowy wiersz) w ust."/>
    <w:basedOn w:val="CZWSPPKTczwsplnapunktw"/>
    <w:next w:val="USTustnpkodeksu"/>
    <w:uiPriority w:val="17"/>
    <w:qFormat/>
    <w:rsid w:val="00BA4056"/>
  </w:style>
  <w:style w:type="paragraph" w:styleId="Poprawka">
    <w:name w:val="Revision"/>
    <w:hidden/>
    <w:uiPriority w:val="99"/>
    <w:semiHidden/>
    <w:rsid w:val="00701B9C"/>
    <w:pPr>
      <w:spacing w:after="0" w:line="240" w:lineRule="auto"/>
    </w:pPr>
  </w:style>
  <w:style w:type="paragraph" w:styleId="Tematkomentarza">
    <w:name w:val="annotation subject"/>
    <w:basedOn w:val="Tekstkomentarza"/>
    <w:next w:val="Tekstkomentarza"/>
    <w:link w:val="TematkomentarzaZnak"/>
    <w:uiPriority w:val="99"/>
    <w:semiHidden/>
    <w:unhideWhenUsed/>
    <w:rsid w:val="00DE76B6"/>
    <w:pPr>
      <w:spacing w:line="240" w:lineRule="auto"/>
    </w:pPr>
    <w:rPr>
      <w:rFonts w:asciiTheme="minorHAnsi" w:eastAsiaTheme="minorHAnsi" w:hAnsiTheme="minorHAnsi" w:cstheme="minorBidi"/>
      <w:b/>
      <w:bCs/>
      <w:sz w:val="20"/>
      <w:szCs w:val="20"/>
    </w:rPr>
  </w:style>
  <w:style w:type="character" w:customStyle="1" w:styleId="TematkomentarzaZnak">
    <w:name w:val="Temat komentarza Znak"/>
    <w:basedOn w:val="TekstkomentarzaZnak"/>
    <w:link w:val="Tematkomentarza"/>
    <w:uiPriority w:val="99"/>
    <w:semiHidden/>
    <w:rsid w:val="00DE76B6"/>
    <w:rPr>
      <w:rFonts w:ascii="Times" w:eastAsia="Times New Roman" w:hAnsi="Time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22513">
      <w:bodyDiv w:val="1"/>
      <w:marLeft w:val="0"/>
      <w:marRight w:val="0"/>
      <w:marTop w:val="0"/>
      <w:marBottom w:val="0"/>
      <w:divBdr>
        <w:top w:val="none" w:sz="0" w:space="0" w:color="auto"/>
        <w:left w:val="none" w:sz="0" w:space="0" w:color="auto"/>
        <w:bottom w:val="none" w:sz="0" w:space="0" w:color="auto"/>
        <w:right w:val="none" w:sz="0" w:space="0" w:color="auto"/>
      </w:divBdr>
      <w:divsChild>
        <w:div w:id="1675962137">
          <w:marLeft w:val="0"/>
          <w:marRight w:val="0"/>
          <w:marTop w:val="0"/>
          <w:marBottom w:val="0"/>
          <w:divBdr>
            <w:top w:val="none" w:sz="0" w:space="0" w:color="auto"/>
            <w:left w:val="none" w:sz="0" w:space="0" w:color="auto"/>
            <w:bottom w:val="none" w:sz="0" w:space="0" w:color="auto"/>
            <w:right w:val="none" w:sz="0" w:space="0" w:color="auto"/>
          </w:divBdr>
          <w:divsChild>
            <w:div w:id="26298736">
              <w:marLeft w:val="0"/>
              <w:marRight w:val="0"/>
              <w:marTop w:val="105"/>
              <w:marBottom w:val="0"/>
              <w:divBdr>
                <w:top w:val="none" w:sz="0" w:space="0" w:color="auto"/>
                <w:left w:val="none" w:sz="0" w:space="0" w:color="auto"/>
                <w:bottom w:val="none" w:sz="0" w:space="0" w:color="auto"/>
                <w:right w:val="none" w:sz="0" w:space="0" w:color="auto"/>
              </w:divBdr>
            </w:div>
          </w:divsChild>
        </w:div>
        <w:div w:id="2115708821">
          <w:marLeft w:val="0"/>
          <w:marRight w:val="0"/>
          <w:marTop w:val="0"/>
          <w:marBottom w:val="0"/>
          <w:divBdr>
            <w:top w:val="none" w:sz="0" w:space="0" w:color="auto"/>
            <w:left w:val="none" w:sz="0" w:space="0" w:color="auto"/>
            <w:bottom w:val="none" w:sz="0" w:space="0" w:color="auto"/>
            <w:right w:val="none" w:sz="0" w:space="0" w:color="auto"/>
          </w:divBdr>
          <w:divsChild>
            <w:div w:id="212992739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38746942">
      <w:bodyDiv w:val="1"/>
      <w:marLeft w:val="0"/>
      <w:marRight w:val="0"/>
      <w:marTop w:val="0"/>
      <w:marBottom w:val="0"/>
      <w:divBdr>
        <w:top w:val="none" w:sz="0" w:space="0" w:color="auto"/>
        <w:left w:val="none" w:sz="0" w:space="0" w:color="auto"/>
        <w:bottom w:val="none" w:sz="0" w:space="0" w:color="auto"/>
        <w:right w:val="none" w:sz="0" w:space="0" w:color="auto"/>
      </w:divBdr>
    </w:div>
    <w:div w:id="50539718">
      <w:bodyDiv w:val="1"/>
      <w:marLeft w:val="0"/>
      <w:marRight w:val="0"/>
      <w:marTop w:val="0"/>
      <w:marBottom w:val="0"/>
      <w:divBdr>
        <w:top w:val="none" w:sz="0" w:space="0" w:color="auto"/>
        <w:left w:val="none" w:sz="0" w:space="0" w:color="auto"/>
        <w:bottom w:val="none" w:sz="0" w:space="0" w:color="auto"/>
        <w:right w:val="none" w:sz="0" w:space="0" w:color="auto"/>
      </w:divBdr>
      <w:divsChild>
        <w:div w:id="174419236">
          <w:marLeft w:val="0"/>
          <w:marRight w:val="0"/>
          <w:marTop w:val="150"/>
          <w:marBottom w:val="168"/>
          <w:divBdr>
            <w:top w:val="none" w:sz="0" w:space="0" w:color="auto"/>
            <w:left w:val="none" w:sz="0" w:space="0" w:color="auto"/>
            <w:bottom w:val="none" w:sz="0" w:space="0" w:color="auto"/>
            <w:right w:val="none" w:sz="0" w:space="0" w:color="auto"/>
          </w:divBdr>
        </w:div>
        <w:div w:id="761415171">
          <w:marLeft w:val="0"/>
          <w:marRight w:val="0"/>
          <w:marTop w:val="0"/>
          <w:marBottom w:val="0"/>
          <w:divBdr>
            <w:top w:val="none" w:sz="0" w:space="0" w:color="auto"/>
            <w:left w:val="none" w:sz="0" w:space="0" w:color="auto"/>
            <w:bottom w:val="none" w:sz="0" w:space="0" w:color="auto"/>
            <w:right w:val="none" w:sz="0" w:space="0" w:color="auto"/>
          </w:divBdr>
          <w:divsChild>
            <w:div w:id="80238354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4399874">
      <w:bodyDiv w:val="1"/>
      <w:marLeft w:val="0"/>
      <w:marRight w:val="0"/>
      <w:marTop w:val="0"/>
      <w:marBottom w:val="0"/>
      <w:divBdr>
        <w:top w:val="none" w:sz="0" w:space="0" w:color="auto"/>
        <w:left w:val="none" w:sz="0" w:space="0" w:color="auto"/>
        <w:bottom w:val="none" w:sz="0" w:space="0" w:color="auto"/>
        <w:right w:val="none" w:sz="0" w:space="0" w:color="auto"/>
      </w:divBdr>
    </w:div>
    <w:div w:id="170804096">
      <w:bodyDiv w:val="1"/>
      <w:marLeft w:val="0"/>
      <w:marRight w:val="0"/>
      <w:marTop w:val="0"/>
      <w:marBottom w:val="0"/>
      <w:divBdr>
        <w:top w:val="none" w:sz="0" w:space="0" w:color="auto"/>
        <w:left w:val="none" w:sz="0" w:space="0" w:color="auto"/>
        <w:bottom w:val="none" w:sz="0" w:space="0" w:color="auto"/>
        <w:right w:val="none" w:sz="0" w:space="0" w:color="auto"/>
      </w:divBdr>
      <w:divsChild>
        <w:div w:id="314649002">
          <w:marLeft w:val="0"/>
          <w:marRight w:val="0"/>
          <w:marTop w:val="0"/>
          <w:marBottom w:val="0"/>
          <w:divBdr>
            <w:top w:val="none" w:sz="0" w:space="0" w:color="auto"/>
            <w:left w:val="none" w:sz="0" w:space="0" w:color="auto"/>
            <w:bottom w:val="none" w:sz="0" w:space="0" w:color="auto"/>
            <w:right w:val="none" w:sz="0" w:space="0" w:color="auto"/>
          </w:divBdr>
          <w:divsChild>
            <w:div w:id="1715538535">
              <w:marLeft w:val="0"/>
              <w:marRight w:val="0"/>
              <w:marTop w:val="105"/>
              <w:marBottom w:val="0"/>
              <w:divBdr>
                <w:top w:val="none" w:sz="0" w:space="0" w:color="auto"/>
                <w:left w:val="none" w:sz="0" w:space="0" w:color="auto"/>
                <w:bottom w:val="none" w:sz="0" w:space="0" w:color="auto"/>
                <w:right w:val="none" w:sz="0" w:space="0" w:color="auto"/>
              </w:divBdr>
              <w:divsChild>
                <w:div w:id="1659308928">
                  <w:marLeft w:val="0"/>
                  <w:marRight w:val="0"/>
                  <w:marTop w:val="0"/>
                  <w:marBottom w:val="75"/>
                  <w:divBdr>
                    <w:top w:val="none" w:sz="0" w:space="0" w:color="auto"/>
                    <w:left w:val="none" w:sz="0" w:space="0" w:color="auto"/>
                    <w:bottom w:val="none" w:sz="0" w:space="0" w:color="auto"/>
                    <w:right w:val="none" w:sz="0" w:space="0" w:color="auto"/>
                  </w:divBdr>
                </w:div>
                <w:div w:id="956524513">
                  <w:marLeft w:val="0"/>
                  <w:marRight w:val="0"/>
                  <w:marTop w:val="0"/>
                  <w:marBottom w:val="75"/>
                  <w:divBdr>
                    <w:top w:val="none" w:sz="0" w:space="0" w:color="auto"/>
                    <w:left w:val="none" w:sz="0" w:space="0" w:color="auto"/>
                    <w:bottom w:val="none" w:sz="0" w:space="0" w:color="auto"/>
                    <w:right w:val="none" w:sz="0" w:space="0" w:color="auto"/>
                  </w:divBdr>
                </w:div>
                <w:div w:id="936446549">
                  <w:marLeft w:val="0"/>
                  <w:marRight w:val="0"/>
                  <w:marTop w:val="0"/>
                  <w:marBottom w:val="75"/>
                  <w:divBdr>
                    <w:top w:val="none" w:sz="0" w:space="0" w:color="auto"/>
                    <w:left w:val="none" w:sz="0" w:space="0" w:color="auto"/>
                    <w:bottom w:val="none" w:sz="0" w:space="0" w:color="auto"/>
                    <w:right w:val="none" w:sz="0" w:space="0" w:color="auto"/>
                  </w:divBdr>
                </w:div>
                <w:div w:id="1877622702">
                  <w:marLeft w:val="0"/>
                  <w:marRight w:val="0"/>
                  <w:marTop w:val="0"/>
                  <w:marBottom w:val="75"/>
                  <w:divBdr>
                    <w:top w:val="none" w:sz="0" w:space="0" w:color="auto"/>
                    <w:left w:val="none" w:sz="0" w:space="0" w:color="auto"/>
                    <w:bottom w:val="none" w:sz="0" w:space="0" w:color="auto"/>
                    <w:right w:val="none" w:sz="0" w:space="0" w:color="auto"/>
                  </w:divBdr>
                </w:div>
                <w:div w:id="21361752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22562772">
          <w:marLeft w:val="0"/>
          <w:marRight w:val="0"/>
          <w:marTop w:val="75"/>
          <w:marBottom w:val="0"/>
          <w:divBdr>
            <w:top w:val="none" w:sz="0" w:space="0" w:color="auto"/>
            <w:left w:val="none" w:sz="0" w:space="0" w:color="auto"/>
            <w:bottom w:val="none" w:sz="0" w:space="0" w:color="auto"/>
            <w:right w:val="none" w:sz="0" w:space="0" w:color="auto"/>
          </w:divBdr>
          <w:divsChild>
            <w:div w:id="1937324726">
              <w:marLeft w:val="0"/>
              <w:marRight w:val="0"/>
              <w:marTop w:val="0"/>
              <w:marBottom w:val="0"/>
              <w:divBdr>
                <w:top w:val="none" w:sz="0" w:space="0" w:color="auto"/>
                <w:left w:val="none" w:sz="0" w:space="0" w:color="auto"/>
                <w:bottom w:val="none" w:sz="0" w:space="0" w:color="auto"/>
                <w:right w:val="none" w:sz="0" w:space="0" w:color="auto"/>
              </w:divBdr>
              <w:divsChild>
                <w:div w:id="1633513206">
                  <w:marLeft w:val="0"/>
                  <w:marRight w:val="0"/>
                  <w:marTop w:val="0"/>
                  <w:marBottom w:val="0"/>
                  <w:divBdr>
                    <w:top w:val="none" w:sz="0" w:space="0" w:color="auto"/>
                    <w:left w:val="none" w:sz="0" w:space="0" w:color="auto"/>
                    <w:bottom w:val="none" w:sz="0" w:space="0" w:color="auto"/>
                    <w:right w:val="none" w:sz="0" w:space="0" w:color="auto"/>
                  </w:divBdr>
                </w:div>
                <w:div w:id="30811008">
                  <w:marLeft w:val="0"/>
                  <w:marRight w:val="0"/>
                  <w:marTop w:val="0"/>
                  <w:marBottom w:val="0"/>
                  <w:divBdr>
                    <w:top w:val="none" w:sz="0" w:space="0" w:color="auto"/>
                    <w:left w:val="none" w:sz="0" w:space="0" w:color="auto"/>
                    <w:bottom w:val="none" w:sz="0" w:space="0" w:color="auto"/>
                    <w:right w:val="none" w:sz="0" w:space="0" w:color="auto"/>
                  </w:divBdr>
                </w:div>
              </w:divsChild>
            </w:div>
            <w:div w:id="1609697503">
              <w:marLeft w:val="0"/>
              <w:marRight w:val="0"/>
              <w:marTop w:val="0"/>
              <w:marBottom w:val="0"/>
              <w:divBdr>
                <w:top w:val="none" w:sz="0" w:space="0" w:color="auto"/>
                <w:left w:val="none" w:sz="0" w:space="0" w:color="auto"/>
                <w:bottom w:val="none" w:sz="0" w:space="0" w:color="auto"/>
                <w:right w:val="none" w:sz="0" w:space="0" w:color="auto"/>
              </w:divBdr>
            </w:div>
            <w:div w:id="1837040422">
              <w:marLeft w:val="0"/>
              <w:marRight w:val="0"/>
              <w:marTop w:val="105"/>
              <w:marBottom w:val="0"/>
              <w:divBdr>
                <w:top w:val="none" w:sz="0" w:space="0" w:color="auto"/>
                <w:left w:val="none" w:sz="0" w:space="0" w:color="auto"/>
                <w:bottom w:val="none" w:sz="0" w:space="0" w:color="auto"/>
                <w:right w:val="none" w:sz="0" w:space="0" w:color="auto"/>
              </w:divBdr>
            </w:div>
            <w:div w:id="1636371550">
              <w:marLeft w:val="0"/>
              <w:marRight w:val="0"/>
              <w:marTop w:val="105"/>
              <w:marBottom w:val="0"/>
              <w:divBdr>
                <w:top w:val="none" w:sz="0" w:space="0" w:color="auto"/>
                <w:left w:val="none" w:sz="0" w:space="0" w:color="auto"/>
                <w:bottom w:val="none" w:sz="0" w:space="0" w:color="auto"/>
                <w:right w:val="none" w:sz="0" w:space="0" w:color="auto"/>
              </w:divBdr>
            </w:div>
            <w:div w:id="124854784">
              <w:marLeft w:val="0"/>
              <w:marRight w:val="0"/>
              <w:marTop w:val="105"/>
              <w:marBottom w:val="0"/>
              <w:divBdr>
                <w:top w:val="none" w:sz="0" w:space="0" w:color="auto"/>
                <w:left w:val="none" w:sz="0" w:space="0" w:color="auto"/>
                <w:bottom w:val="none" w:sz="0" w:space="0" w:color="auto"/>
                <w:right w:val="none" w:sz="0" w:space="0" w:color="auto"/>
              </w:divBdr>
            </w:div>
            <w:div w:id="1657807284">
              <w:marLeft w:val="600"/>
              <w:marRight w:val="0"/>
              <w:marTop w:val="0"/>
              <w:marBottom w:val="0"/>
              <w:divBdr>
                <w:top w:val="none" w:sz="0" w:space="0" w:color="auto"/>
                <w:left w:val="none" w:sz="0" w:space="0" w:color="auto"/>
                <w:bottom w:val="none" w:sz="0" w:space="0" w:color="auto"/>
                <w:right w:val="none" w:sz="0" w:space="0" w:color="auto"/>
              </w:divBdr>
            </w:div>
            <w:div w:id="2106416825">
              <w:marLeft w:val="600"/>
              <w:marRight w:val="0"/>
              <w:marTop w:val="0"/>
              <w:marBottom w:val="0"/>
              <w:divBdr>
                <w:top w:val="none" w:sz="0" w:space="0" w:color="auto"/>
                <w:left w:val="none" w:sz="0" w:space="0" w:color="auto"/>
                <w:bottom w:val="none" w:sz="0" w:space="0" w:color="auto"/>
                <w:right w:val="none" w:sz="0" w:space="0" w:color="auto"/>
              </w:divBdr>
            </w:div>
            <w:div w:id="335688971">
              <w:marLeft w:val="600"/>
              <w:marRight w:val="0"/>
              <w:marTop w:val="0"/>
              <w:marBottom w:val="0"/>
              <w:divBdr>
                <w:top w:val="none" w:sz="0" w:space="0" w:color="auto"/>
                <w:left w:val="none" w:sz="0" w:space="0" w:color="auto"/>
                <w:bottom w:val="none" w:sz="0" w:space="0" w:color="auto"/>
                <w:right w:val="none" w:sz="0" w:space="0" w:color="auto"/>
              </w:divBdr>
            </w:div>
            <w:div w:id="2139838257">
              <w:marLeft w:val="0"/>
              <w:marRight w:val="0"/>
              <w:marTop w:val="105"/>
              <w:marBottom w:val="0"/>
              <w:divBdr>
                <w:top w:val="none" w:sz="0" w:space="0" w:color="auto"/>
                <w:left w:val="none" w:sz="0" w:space="0" w:color="auto"/>
                <w:bottom w:val="none" w:sz="0" w:space="0" w:color="auto"/>
                <w:right w:val="none" w:sz="0" w:space="0" w:color="auto"/>
              </w:divBdr>
            </w:div>
            <w:div w:id="320887430">
              <w:marLeft w:val="0"/>
              <w:marRight w:val="0"/>
              <w:marTop w:val="0"/>
              <w:marBottom w:val="0"/>
              <w:divBdr>
                <w:top w:val="none" w:sz="0" w:space="0" w:color="auto"/>
                <w:left w:val="none" w:sz="0" w:space="0" w:color="auto"/>
                <w:bottom w:val="none" w:sz="0" w:space="0" w:color="auto"/>
                <w:right w:val="none" w:sz="0" w:space="0" w:color="auto"/>
              </w:divBdr>
            </w:div>
            <w:div w:id="160172153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86647682">
      <w:bodyDiv w:val="1"/>
      <w:marLeft w:val="0"/>
      <w:marRight w:val="0"/>
      <w:marTop w:val="0"/>
      <w:marBottom w:val="0"/>
      <w:divBdr>
        <w:top w:val="none" w:sz="0" w:space="0" w:color="auto"/>
        <w:left w:val="none" w:sz="0" w:space="0" w:color="auto"/>
        <w:bottom w:val="none" w:sz="0" w:space="0" w:color="auto"/>
        <w:right w:val="none" w:sz="0" w:space="0" w:color="auto"/>
      </w:divBdr>
      <w:divsChild>
        <w:div w:id="963655655">
          <w:marLeft w:val="0"/>
          <w:marRight w:val="0"/>
          <w:marTop w:val="0"/>
          <w:marBottom w:val="300"/>
          <w:divBdr>
            <w:top w:val="none" w:sz="0" w:space="0" w:color="auto"/>
            <w:left w:val="none" w:sz="0" w:space="0" w:color="auto"/>
            <w:bottom w:val="none" w:sz="0" w:space="0" w:color="auto"/>
            <w:right w:val="none" w:sz="0" w:space="0" w:color="auto"/>
          </w:divBdr>
        </w:div>
        <w:div w:id="1059128073">
          <w:marLeft w:val="0"/>
          <w:marRight w:val="0"/>
          <w:marTop w:val="300"/>
          <w:marBottom w:val="150"/>
          <w:divBdr>
            <w:top w:val="none" w:sz="0" w:space="0" w:color="auto"/>
            <w:left w:val="none" w:sz="0" w:space="0" w:color="auto"/>
            <w:bottom w:val="none" w:sz="0" w:space="0" w:color="auto"/>
            <w:right w:val="none" w:sz="0" w:space="0" w:color="auto"/>
          </w:divBdr>
        </w:div>
      </w:divsChild>
    </w:div>
    <w:div w:id="249003854">
      <w:bodyDiv w:val="1"/>
      <w:marLeft w:val="0"/>
      <w:marRight w:val="0"/>
      <w:marTop w:val="0"/>
      <w:marBottom w:val="0"/>
      <w:divBdr>
        <w:top w:val="none" w:sz="0" w:space="0" w:color="auto"/>
        <w:left w:val="none" w:sz="0" w:space="0" w:color="auto"/>
        <w:bottom w:val="none" w:sz="0" w:space="0" w:color="auto"/>
        <w:right w:val="none" w:sz="0" w:space="0" w:color="auto"/>
      </w:divBdr>
      <w:divsChild>
        <w:div w:id="1693068260">
          <w:marLeft w:val="0"/>
          <w:marRight w:val="0"/>
          <w:marTop w:val="150"/>
          <w:marBottom w:val="168"/>
          <w:divBdr>
            <w:top w:val="none" w:sz="0" w:space="0" w:color="auto"/>
            <w:left w:val="none" w:sz="0" w:space="0" w:color="auto"/>
            <w:bottom w:val="none" w:sz="0" w:space="0" w:color="auto"/>
            <w:right w:val="none" w:sz="0" w:space="0" w:color="auto"/>
          </w:divBdr>
        </w:div>
        <w:div w:id="464666214">
          <w:marLeft w:val="0"/>
          <w:marRight w:val="0"/>
          <w:marTop w:val="0"/>
          <w:marBottom w:val="0"/>
          <w:divBdr>
            <w:top w:val="none" w:sz="0" w:space="0" w:color="auto"/>
            <w:left w:val="none" w:sz="0" w:space="0" w:color="auto"/>
            <w:bottom w:val="none" w:sz="0" w:space="0" w:color="auto"/>
            <w:right w:val="none" w:sz="0" w:space="0" w:color="auto"/>
          </w:divBdr>
          <w:divsChild>
            <w:div w:id="1689216542">
              <w:marLeft w:val="0"/>
              <w:marRight w:val="0"/>
              <w:marTop w:val="105"/>
              <w:marBottom w:val="0"/>
              <w:divBdr>
                <w:top w:val="none" w:sz="0" w:space="0" w:color="auto"/>
                <w:left w:val="none" w:sz="0" w:space="0" w:color="auto"/>
                <w:bottom w:val="none" w:sz="0" w:space="0" w:color="auto"/>
                <w:right w:val="none" w:sz="0" w:space="0" w:color="auto"/>
              </w:divBdr>
            </w:div>
            <w:div w:id="682782799">
              <w:marLeft w:val="0"/>
              <w:marRight w:val="0"/>
              <w:marTop w:val="0"/>
              <w:marBottom w:val="0"/>
              <w:divBdr>
                <w:top w:val="none" w:sz="0" w:space="0" w:color="auto"/>
                <w:left w:val="none" w:sz="0" w:space="0" w:color="auto"/>
                <w:bottom w:val="none" w:sz="0" w:space="0" w:color="auto"/>
                <w:right w:val="none" w:sz="0" w:space="0" w:color="auto"/>
              </w:divBdr>
              <w:divsChild>
                <w:div w:id="1085956394">
                  <w:marLeft w:val="255"/>
                  <w:marRight w:val="0"/>
                  <w:marTop w:val="0"/>
                  <w:marBottom w:val="0"/>
                  <w:divBdr>
                    <w:top w:val="none" w:sz="0" w:space="0" w:color="auto"/>
                    <w:left w:val="none" w:sz="0" w:space="0" w:color="auto"/>
                    <w:bottom w:val="none" w:sz="0" w:space="0" w:color="auto"/>
                    <w:right w:val="none" w:sz="0" w:space="0" w:color="auto"/>
                  </w:divBdr>
                </w:div>
              </w:divsChild>
            </w:div>
            <w:div w:id="288316109">
              <w:marLeft w:val="0"/>
              <w:marRight w:val="0"/>
              <w:marTop w:val="0"/>
              <w:marBottom w:val="0"/>
              <w:divBdr>
                <w:top w:val="none" w:sz="0" w:space="0" w:color="auto"/>
                <w:left w:val="none" w:sz="0" w:space="0" w:color="auto"/>
                <w:bottom w:val="none" w:sz="0" w:space="0" w:color="auto"/>
                <w:right w:val="none" w:sz="0" w:space="0" w:color="auto"/>
              </w:divBdr>
              <w:divsChild>
                <w:div w:id="56552968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62052907">
          <w:marLeft w:val="0"/>
          <w:marRight w:val="0"/>
          <w:marTop w:val="0"/>
          <w:marBottom w:val="0"/>
          <w:divBdr>
            <w:top w:val="none" w:sz="0" w:space="0" w:color="auto"/>
            <w:left w:val="none" w:sz="0" w:space="0" w:color="auto"/>
            <w:bottom w:val="none" w:sz="0" w:space="0" w:color="auto"/>
            <w:right w:val="none" w:sz="0" w:space="0" w:color="auto"/>
          </w:divBdr>
          <w:divsChild>
            <w:div w:id="1589002313">
              <w:marLeft w:val="0"/>
              <w:marRight w:val="0"/>
              <w:marTop w:val="105"/>
              <w:marBottom w:val="0"/>
              <w:divBdr>
                <w:top w:val="none" w:sz="0" w:space="0" w:color="auto"/>
                <w:left w:val="none" w:sz="0" w:space="0" w:color="auto"/>
                <w:bottom w:val="none" w:sz="0" w:space="0" w:color="auto"/>
                <w:right w:val="none" w:sz="0" w:space="0" w:color="auto"/>
              </w:divBdr>
            </w:div>
          </w:divsChild>
        </w:div>
        <w:div w:id="103237707">
          <w:marLeft w:val="0"/>
          <w:marRight w:val="0"/>
          <w:marTop w:val="0"/>
          <w:marBottom w:val="0"/>
          <w:divBdr>
            <w:top w:val="none" w:sz="0" w:space="0" w:color="auto"/>
            <w:left w:val="none" w:sz="0" w:space="0" w:color="auto"/>
            <w:bottom w:val="none" w:sz="0" w:space="0" w:color="auto"/>
            <w:right w:val="none" w:sz="0" w:space="0" w:color="auto"/>
          </w:divBdr>
          <w:divsChild>
            <w:div w:id="156167144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84505363">
      <w:bodyDiv w:val="1"/>
      <w:marLeft w:val="0"/>
      <w:marRight w:val="0"/>
      <w:marTop w:val="0"/>
      <w:marBottom w:val="0"/>
      <w:divBdr>
        <w:top w:val="none" w:sz="0" w:space="0" w:color="auto"/>
        <w:left w:val="none" w:sz="0" w:space="0" w:color="auto"/>
        <w:bottom w:val="none" w:sz="0" w:space="0" w:color="auto"/>
        <w:right w:val="none" w:sz="0" w:space="0" w:color="auto"/>
      </w:divBdr>
      <w:divsChild>
        <w:div w:id="2024042865">
          <w:marLeft w:val="0"/>
          <w:marRight w:val="0"/>
          <w:marTop w:val="105"/>
          <w:marBottom w:val="0"/>
          <w:divBdr>
            <w:top w:val="none" w:sz="0" w:space="0" w:color="auto"/>
            <w:left w:val="none" w:sz="0" w:space="0" w:color="auto"/>
            <w:bottom w:val="none" w:sz="0" w:space="0" w:color="auto"/>
            <w:right w:val="none" w:sz="0" w:space="0" w:color="auto"/>
          </w:divBdr>
        </w:div>
        <w:div w:id="861092573">
          <w:marLeft w:val="0"/>
          <w:marRight w:val="0"/>
          <w:marTop w:val="105"/>
          <w:marBottom w:val="0"/>
          <w:divBdr>
            <w:top w:val="none" w:sz="0" w:space="0" w:color="auto"/>
            <w:left w:val="none" w:sz="0" w:space="0" w:color="auto"/>
            <w:bottom w:val="none" w:sz="0" w:space="0" w:color="auto"/>
            <w:right w:val="none" w:sz="0" w:space="0" w:color="auto"/>
          </w:divBdr>
        </w:div>
        <w:div w:id="1243100115">
          <w:marLeft w:val="600"/>
          <w:marRight w:val="0"/>
          <w:marTop w:val="0"/>
          <w:marBottom w:val="0"/>
          <w:divBdr>
            <w:top w:val="none" w:sz="0" w:space="0" w:color="auto"/>
            <w:left w:val="none" w:sz="0" w:space="0" w:color="auto"/>
            <w:bottom w:val="none" w:sz="0" w:space="0" w:color="auto"/>
            <w:right w:val="none" w:sz="0" w:space="0" w:color="auto"/>
          </w:divBdr>
        </w:div>
        <w:div w:id="926038504">
          <w:marLeft w:val="600"/>
          <w:marRight w:val="0"/>
          <w:marTop w:val="0"/>
          <w:marBottom w:val="0"/>
          <w:divBdr>
            <w:top w:val="none" w:sz="0" w:space="0" w:color="auto"/>
            <w:left w:val="none" w:sz="0" w:space="0" w:color="auto"/>
            <w:bottom w:val="none" w:sz="0" w:space="0" w:color="auto"/>
            <w:right w:val="none" w:sz="0" w:space="0" w:color="auto"/>
          </w:divBdr>
        </w:div>
        <w:div w:id="575818866">
          <w:marLeft w:val="600"/>
          <w:marRight w:val="0"/>
          <w:marTop w:val="0"/>
          <w:marBottom w:val="0"/>
          <w:divBdr>
            <w:top w:val="none" w:sz="0" w:space="0" w:color="auto"/>
            <w:left w:val="none" w:sz="0" w:space="0" w:color="auto"/>
            <w:bottom w:val="none" w:sz="0" w:space="0" w:color="auto"/>
            <w:right w:val="none" w:sz="0" w:space="0" w:color="auto"/>
          </w:divBdr>
        </w:div>
        <w:div w:id="1499350306">
          <w:marLeft w:val="600"/>
          <w:marRight w:val="0"/>
          <w:marTop w:val="0"/>
          <w:marBottom w:val="0"/>
          <w:divBdr>
            <w:top w:val="none" w:sz="0" w:space="0" w:color="auto"/>
            <w:left w:val="none" w:sz="0" w:space="0" w:color="auto"/>
            <w:bottom w:val="none" w:sz="0" w:space="0" w:color="auto"/>
            <w:right w:val="none" w:sz="0" w:space="0" w:color="auto"/>
          </w:divBdr>
        </w:div>
        <w:div w:id="950623906">
          <w:marLeft w:val="600"/>
          <w:marRight w:val="0"/>
          <w:marTop w:val="0"/>
          <w:marBottom w:val="0"/>
          <w:divBdr>
            <w:top w:val="none" w:sz="0" w:space="0" w:color="auto"/>
            <w:left w:val="none" w:sz="0" w:space="0" w:color="auto"/>
            <w:bottom w:val="none" w:sz="0" w:space="0" w:color="auto"/>
            <w:right w:val="none" w:sz="0" w:space="0" w:color="auto"/>
          </w:divBdr>
        </w:div>
        <w:div w:id="448865624">
          <w:marLeft w:val="600"/>
          <w:marRight w:val="0"/>
          <w:marTop w:val="0"/>
          <w:marBottom w:val="0"/>
          <w:divBdr>
            <w:top w:val="none" w:sz="0" w:space="0" w:color="auto"/>
            <w:left w:val="none" w:sz="0" w:space="0" w:color="auto"/>
            <w:bottom w:val="none" w:sz="0" w:space="0" w:color="auto"/>
            <w:right w:val="none" w:sz="0" w:space="0" w:color="auto"/>
          </w:divBdr>
        </w:div>
        <w:div w:id="586547641">
          <w:marLeft w:val="600"/>
          <w:marRight w:val="0"/>
          <w:marTop w:val="0"/>
          <w:marBottom w:val="0"/>
          <w:divBdr>
            <w:top w:val="none" w:sz="0" w:space="0" w:color="auto"/>
            <w:left w:val="none" w:sz="0" w:space="0" w:color="auto"/>
            <w:bottom w:val="none" w:sz="0" w:space="0" w:color="auto"/>
            <w:right w:val="none" w:sz="0" w:space="0" w:color="auto"/>
          </w:divBdr>
        </w:div>
        <w:div w:id="742416278">
          <w:marLeft w:val="0"/>
          <w:marRight w:val="0"/>
          <w:marTop w:val="105"/>
          <w:marBottom w:val="0"/>
          <w:divBdr>
            <w:top w:val="none" w:sz="0" w:space="0" w:color="auto"/>
            <w:left w:val="none" w:sz="0" w:space="0" w:color="auto"/>
            <w:bottom w:val="none" w:sz="0" w:space="0" w:color="auto"/>
            <w:right w:val="none" w:sz="0" w:space="0" w:color="auto"/>
          </w:divBdr>
        </w:div>
        <w:div w:id="409471108">
          <w:marLeft w:val="0"/>
          <w:marRight w:val="0"/>
          <w:marTop w:val="105"/>
          <w:marBottom w:val="0"/>
          <w:divBdr>
            <w:top w:val="none" w:sz="0" w:space="0" w:color="auto"/>
            <w:left w:val="none" w:sz="0" w:space="0" w:color="auto"/>
            <w:bottom w:val="none" w:sz="0" w:space="0" w:color="auto"/>
            <w:right w:val="none" w:sz="0" w:space="0" w:color="auto"/>
          </w:divBdr>
        </w:div>
        <w:div w:id="1160003404">
          <w:marLeft w:val="0"/>
          <w:marRight w:val="0"/>
          <w:marTop w:val="105"/>
          <w:marBottom w:val="0"/>
          <w:divBdr>
            <w:top w:val="none" w:sz="0" w:space="0" w:color="auto"/>
            <w:left w:val="none" w:sz="0" w:space="0" w:color="auto"/>
            <w:bottom w:val="none" w:sz="0" w:space="0" w:color="auto"/>
            <w:right w:val="none" w:sz="0" w:space="0" w:color="auto"/>
          </w:divBdr>
        </w:div>
        <w:div w:id="1802338297">
          <w:marLeft w:val="0"/>
          <w:marRight w:val="0"/>
          <w:marTop w:val="105"/>
          <w:marBottom w:val="0"/>
          <w:divBdr>
            <w:top w:val="none" w:sz="0" w:space="0" w:color="auto"/>
            <w:left w:val="none" w:sz="0" w:space="0" w:color="auto"/>
            <w:bottom w:val="none" w:sz="0" w:space="0" w:color="auto"/>
            <w:right w:val="none" w:sz="0" w:space="0" w:color="auto"/>
          </w:divBdr>
        </w:div>
        <w:div w:id="372384971">
          <w:marLeft w:val="0"/>
          <w:marRight w:val="0"/>
          <w:marTop w:val="105"/>
          <w:marBottom w:val="0"/>
          <w:divBdr>
            <w:top w:val="none" w:sz="0" w:space="0" w:color="auto"/>
            <w:left w:val="none" w:sz="0" w:space="0" w:color="auto"/>
            <w:bottom w:val="none" w:sz="0" w:space="0" w:color="auto"/>
            <w:right w:val="none" w:sz="0" w:space="0" w:color="auto"/>
          </w:divBdr>
        </w:div>
      </w:divsChild>
    </w:div>
    <w:div w:id="311057225">
      <w:bodyDiv w:val="1"/>
      <w:marLeft w:val="0"/>
      <w:marRight w:val="0"/>
      <w:marTop w:val="0"/>
      <w:marBottom w:val="0"/>
      <w:divBdr>
        <w:top w:val="none" w:sz="0" w:space="0" w:color="auto"/>
        <w:left w:val="none" w:sz="0" w:space="0" w:color="auto"/>
        <w:bottom w:val="none" w:sz="0" w:space="0" w:color="auto"/>
        <w:right w:val="none" w:sz="0" w:space="0" w:color="auto"/>
      </w:divBdr>
      <w:divsChild>
        <w:div w:id="1810517652">
          <w:marLeft w:val="0"/>
          <w:marRight w:val="0"/>
          <w:marTop w:val="150"/>
          <w:marBottom w:val="168"/>
          <w:divBdr>
            <w:top w:val="none" w:sz="0" w:space="0" w:color="auto"/>
            <w:left w:val="none" w:sz="0" w:space="0" w:color="auto"/>
            <w:bottom w:val="none" w:sz="0" w:space="0" w:color="auto"/>
            <w:right w:val="none" w:sz="0" w:space="0" w:color="auto"/>
          </w:divBdr>
        </w:div>
      </w:divsChild>
    </w:div>
    <w:div w:id="327557147">
      <w:bodyDiv w:val="1"/>
      <w:marLeft w:val="0"/>
      <w:marRight w:val="0"/>
      <w:marTop w:val="0"/>
      <w:marBottom w:val="0"/>
      <w:divBdr>
        <w:top w:val="none" w:sz="0" w:space="0" w:color="auto"/>
        <w:left w:val="none" w:sz="0" w:space="0" w:color="auto"/>
        <w:bottom w:val="none" w:sz="0" w:space="0" w:color="auto"/>
        <w:right w:val="none" w:sz="0" w:space="0" w:color="auto"/>
      </w:divBdr>
      <w:divsChild>
        <w:div w:id="132604245">
          <w:marLeft w:val="0"/>
          <w:marRight w:val="0"/>
          <w:marTop w:val="150"/>
          <w:marBottom w:val="168"/>
          <w:divBdr>
            <w:top w:val="none" w:sz="0" w:space="0" w:color="auto"/>
            <w:left w:val="none" w:sz="0" w:space="0" w:color="auto"/>
            <w:bottom w:val="none" w:sz="0" w:space="0" w:color="auto"/>
            <w:right w:val="none" w:sz="0" w:space="0" w:color="auto"/>
          </w:divBdr>
        </w:div>
      </w:divsChild>
    </w:div>
    <w:div w:id="335154562">
      <w:bodyDiv w:val="1"/>
      <w:marLeft w:val="0"/>
      <w:marRight w:val="0"/>
      <w:marTop w:val="0"/>
      <w:marBottom w:val="0"/>
      <w:divBdr>
        <w:top w:val="none" w:sz="0" w:space="0" w:color="auto"/>
        <w:left w:val="none" w:sz="0" w:space="0" w:color="auto"/>
        <w:bottom w:val="none" w:sz="0" w:space="0" w:color="auto"/>
        <w:right w:val="none" w:sz="0" w:space="0" w:color="auto"/>
      </w:divBdr>
      <w:divsChild>
        <w:div w:id="705374595">
          <w:marLeft w:val="0"/>
          <w:marRight w:val="0"/>
          <w:marTop w:val="0"/>
          <w:marBottom w:val="0"/>
          <w:divBdr>
            <w:top w:val="none" w:sz="0" w:space="0" w:color="auto"/>
            <w:left w:val="none" w:sz="0" w:space="0" w:color="auto"/>
            <w:bottom w:val="none" w:sz="0" w:space="0" w:color="auto"/>
            <w:right w:val="none" w:sz="0" w:space="0" w:color="auto"/>
          </w:divBdr>
          <w:divsChild>
            <w:div w:id="1174495116">
              <w:marLeft w:val="0"/>
              <w:marRight w:val="0"/>
              <w:marTop w:val="105"/>
              <w:marBottom w:val="0"/>
              <w:divBdr>
                <w:top w:val="none" w:sz="0" w:space="0" w:color="auto"/>
                <w:left w:val="none" w:sz="0" w:space="0" w:color="auto"/>
                <w:bottom w:val="none" w:sz="0" w:space="0" w:color="auto"/>
                <w:right w:val="none" w:sz="0" w:space="0" w:color="auto"/>
              </w:divBdr>
            </w:div>
          </w:divsChild>
        </w:div>
        <w:div w:id="97724336">
          <w:marLeft w:val="0"/>
          <w:marRight w:val="0"/>
          <w:marTop w:val="0"/>
          <w:marBottom w:val="0"/>
          <w:divBdr>
            <w:top w:val="none" w:sz="0" w:space="0" w:color="auto"/>
            <w:left w:val="none" w:sz="0" w:space="0" w:color="auto"/>
            <w:bottom w:val="none" w:sz="0" w:space="0" w:color="auto"/>
            <w:right w:val="none" w:sz="0" w:space="0" w:color="auto"/>
          </w:divBdr>
          <w:divsChild>
            <w:div w:id="34999370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356346766">
      <w:bodyDiv w:val="1"/>
      <w:marLeft w:val="0"/>
      <w:marRight w:val="0"/>
      <w:marTop w:val="0"/>
      <w:marBottom w:val="0"/>
      <w:divBdr>
        <w:top w:val="none" w:sz="0" w:space="0" w:color="auto"/>
        <w:left w:val="none" w:sz="0" w:space="0" w:color="auto"/>
        <w:bottom w:val="none" w:sz="0" w:space="0" w:color="auto"/>
        <w:right w:val="none" w:sz="0" w:space="0" w:color="auto"/>
      </w:divBdr>
      <w:divsChild>
        <w:div w:id="500316394">
          <w:marLeft w:val="0"/>
          <w:marRight w:val="0"/>
          <w:marTop w:val="0"/>
          <w:marBottom w:val="0"/>
          <w:divBdr>
            <w:top w:val="none" w:sz="0" w:space="0" w:color="auto"/>
            <w:left w:val="none" w:sz="0" w:space="0" w:color="auto"/>
            <w:bottom w:val="none" w:sz="0" w:space="0" w:color="auto"/>
            <w:right w:val="none" w:sz="0" w:space="0" w:color="auto"/>
          </w:divBdr>
          <w:divsChild>
            <w:div w:id="32463445">
              <w:marLeft w:val="0"/>
              <w:marRight w:val="0"/>
              <w:marTop w:val="105"/>
              <w:marBottom w:val="0"/>
              <w:divBdr>
                <w:top w:val="none" w:sz="0" w:space="0" w:color="auto"/>
                <w:left w:val="none" w:sz="0" w:space="0" w:color="auto"/>
                <w:bottom w:val="none" w:sz="0" w:space="0" w:color="auto"/>
                <w:right w:val="none" w:sz="0" w:space="0" w:color="auto"/>
              </w:divBdr>
            </w:div>
          </w:divsChild>
        </w:div>
        <w:div w:id="1892111852">
          <w:marLeft w:val="0"/>
          <w:marRight w:val="0"/>
          <w:marTop w:val="0"/>
          <w:marBottom w:val="0"/>
          <w:divBdr>
            <w:top w:val="none" w:sz="0" w:space="0" w:color="auto"/>
            <w:left w:val="none" w:sz="0" w:space="0" w:color="auto"/>
            <w:bottom w:val="none" w:sz="0" w:space="0" w:color="auto"/>
            <w:right w:val="none" w:sz="0" w:space="0" w:color="auto"/>
          </w:divBdr>
          <w:divsChild>
            <w:div w:id="2070105830">
              <w:marLeft w:val="0"/>
              <w:marRight w:val="0"/>
              <w:marTop w:val="105"/>
              <w:marBottom w:val="0"/>
              <w:divBdr>
                <w:top w:val="none" w:sz="0" w:space="0" w:color="auto"/>
                <w:left w:val="none" w:sz="0" w:space="0" w:color="auto"/>
                <w:bottom w:val="none" w:sz="0" w:space="0" w:color="auto"/>
                <w:right w:val="none" w:sz="0" w:space="0" w:color="auto"/>
              </w:divBdr>
            </w:div>
          </w:divsChild>
        </w:div>
        <w:div w:id="336463122">
          <w:marLeft w:val="0"/>
          <w:marRight w:val="0"/>
          <w:marTop w:val="0"/>
          <w:marBottom w:val="0"/>
          <w:divBdr>
            <w:top w:val="none" w:sz="0" w:space="0" w:color="auto"/>
            <w:left w:val="none" w:sz="0" w:space="0" w:color="auto"/>
            <w:bottom w:val="none" w:sz="0" w:space="0" w:color="auto"/>
            <w:right w:val="none" w:sz="0" w:space="0" w:color="auto"/>
          </w:divBdr>
          <w:divsChild>
            <w:div w:id="1368095480">
              <w:marLeft w:val="0"/>
              <w:marRight w:val="0"/>
              <w:marTop w:val="105"/>
              <w:marBottom w:val="0"/>
              <w:divBdr>
                <w:top w:val="none" w:sz="0" w:space="0" w:color="auto"/>
                <w:left w:val="none" w:sz="0" w:space="0" w:color="auto"/>
                <w:bottom w:val="none" w:sz="0" w:space="0" w:color="auto"/>
                <w:right w:val="none" w:sz="0" w:space="0" w:color="auto"/>
              </w:divBdr>
            </w:div>
            <w:div w:id="488324370">
              <w:marLeft w:val="0"/>
              <w:marRight w:val="0"/>
              <w:marTop w:val="0"/>
              <w:marBottom w:val="0"/>
              <w:divBdr>
                <w:top w:val="none" w:sz="0" w:space="0" w:color="auto"/>
                <w:left w:val="none" w:sz="0" w:space="0" w:color="auto"/>
                <w:bottom w:val="none" w:sz="0" w:space="0" w:color="auto"/>
                <w:right w:val="none" w:sz="0" w:space="0" w:color="auto"/>
              </w:divBdr>
              <w:divsChild>
                <w:div w:id="448939724">
                  <w:marLeft w:val="255"/>
                  <w:marRight w:val="0"/>
                  <w:marTop w:val="0"/>
                  <w:marBottom w:val="0"/>
                  <w:divBdr>
                    <w:top w:val="none" w:sz="0" w:space="0" w:color="auto"/>
                    <w:left w:val="none" w:sz="0" w:space="0" w:color="auto"/>
                    <w:bottom w:val="none" w:sz="0" w:space="0" w:color="auto"/>
                    <w:right w:val="none" w:sz="0" w:space="0" w:color="auto"/>
                  </w:divBdr>
                </w:div>
              </w:divsChild>
            </w:div>
            <w:div w:id="609747989">
              <w:marLeft w:val="0"/>
              <w:marRight w:val="0"/>
              <w:marTop w:val="0"/>
              <w:marBottom w:val="0"/>
              <w:divBdr>
                <w:top w:val="none" w:sz="0" w:space="0" w:color="auto"/>
                <w:left w:val="none" w:sz="0" w:space="0" w:color="auto"/>
                <w:bottom w:val="none" w:sz="0" w:space="0" w:color="auto"/>
                <w:right w:val="none" w:sz="0" w:space="0" w:color="auto"/>
              </w:divBdr>
              <w:divsChild>
                <w:div w:id="6595973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944994046">
          <w:marLeft w:val="0"/>
          <w:marRight w:val="0"/>
          <w:marTop w:val="0"/>
          <w:marBottom w:val="0"/>
          <w:divBdr>
            <w:top w:val="none" w:sz="0" w:space="0" w:color="auto"/>
            <w:left w:val="none" w:sz="0" w:space="0" w:color="auto"/>
            <w:bottom w:val="none" w:sz="0" w:space="0" w:color="auto"/>
            <w:right w:val="none" w:sz="0" w:space="0" w:color="auto"/>
          </w:divBdr>
          <w:divsChild>
            <w:div w:id="300115451">
              <w:marLeft w:val="0"/>
              <w:marRight w:val="0"/>
              <w:marTop w:val="105"/>
              <w:marBottom w:val="0"/>
              <w:divBdr>
                <w:top w:val="none" w:sz="0" w:space="0" w:color="auto"/>
                <w:left w:val="none" w:sz="0" w:space="0" w:color="auto"/>
                <w:bottom w:val="none" w:sz="0" w:space="0" w:color="auto"/>
                <w:right w:val="none" w:sz="0" w:space="0" w:color="auto"/>
              </w:divBdr>
            </w:div>
          </w:divsChild>
        </w:div>
        <w:div w:id="1296986366">
          <w:marLeft w:val="0"/>
          <w:marRight w:val="0"/>
          <w:marTop w:val="0"/>
          <w:marBottom w:val="0"/>
          <w:divBdr>
            <w:top w:val="none" w:sz="0" w:space="0" w:color="auto"/>
            <w:left w:val="none" w:sz="0" w:space="0" w:color="auto"/>
            <w:bottom w:val="none" w:sz="0" w:space="0" w:color="auto"/>
            <w:right w:val="none" w:sz="0" w:space="0" w:color="auto"/>
          </w:divBdr>
          <w:divsChild>
            <w:div w:id="1865900878">
              <w:marLeft w:val="0"/>
              <w:marRight w:val="0"/>
              <w:marTop w:val="105"/>
              <w:marBottom w:val="0"/>
              <w:divBdr>
                <w:top w:val="none" w:sz="0" w:space="0" w:color="auto"/>
                <w:left w:val="none" w:sz="0" w:space="0" w:color="auto"/>
                <w:bottom w:val="none" w:sz="0" w:space="0" w:color="auto"/>
                <w:right w:val="none" w:sz="0" w:space="0" w:color="auto"/>
              </w:divBdr>
            </w:div>
          </w:divsChild>
        </w:div>
        <w:div w:id="1669941005">
          <w:marLeft w:val="0"/>
          <w:marRight w:val="0"/>
          <w:marTop w:val="0"/>
          <w:marBottom w:val="0"/>
          <w:divBdr>
            <w:top w:val="none" w:sz="0" w:space="0" w:color="auto"/>
            <w:left w:val="none" w:sz="0" w:space="0" w:color="auto"/>
            <w:bottom w:val="none" w:sz="0" w:space="0" w:color="auto"/>
            <w:right w:val="none" w:sz="0" w:space="0" w:color="auto"/>
          </w:divBdr>
          <w:divsChild>
            <w:div w:id="1821115556">
              <w:marLeft w:val="0"/>
              <w:marRight w:val="0"/>
              <w:marTop w:val="105"/>
              <w:marBottom w:val="0"/>
              <w:divBdr>
                <w:top w:val="none" w:sz="0" w:space="0" w:color="auto"/>
                <w:left w:val="none" w:sz="0" w:space="0" w:color="auto"/>
                <w:bottom w:val="none" w:sz="0" w:space="0" w:color="auto"/>
                <w:right w:val="none" w:sz="0" w:space="0" w:color="auto"/>
              </w:divBdr>
            </w:div>
            <w:div w:id="1006905394">
              <w:marLeft w:val="0"/>
              <w:marRight w:val="0"/>
              <w:marTop w:val="0"/>
              <w:marBottom w:val="0"/>
              <w:divBdr>
                <w:top w:val="none" w:sz="0" w:space="0" w:color="auto"/>
                <w:left w:val="none" w:sz="0" w:space="0" w:color="auto"/>
                <w:bottom w:val="none" w:sz="0" w:space="0" w:color="auto"/>
                <w:right w:val="none" w:sz="0" w:space="0" w:color="auto"/>
              </w:divBdr>
              <w:divsChild>
                <w:div w:id="45185534">
                  <w:marLeft w:val="255"/>
                  <w:marRight w:val="0"/>
                  <w:marTop w:val="0"/>
                  <w:marBottom w:val="0"/>
                  <w:divBdr>
                    <w:top w:val="none" w:sz="0" w:space="0" w:color="auto"/>
                    <w:left w:val="none" w:sz="0" w:space="0" w:color="auto"/>
                    <w:bottom w:val="none" w:sz="0" w:space="0" w:color="auto"/>
                    <w:right w:val="none" w:sz="0" w:space="0" w:color="auto"/>
                  </w:divBdr>
                </w:div>
              </w:divsChild>
            </w:div>
            <w:div w:id="380444169">
              <w:marLeft w:val="0"/>
              <w:marRight w:val="0"/>
              <w:marTop w:val="0"/>
              <w:marBottom w:val="0"/>
              <w:divBdr>
                <w:top w:val="none" w:sz="0" w:space="0" w:color="auto"/>
                <w:left w:val="none" w:sz="0" w:space="0" w:color="auto"/>
                <w:bottom w:val="none" w:sz="0" w:space="0" w:color="auto"/>
                <w:right w:val="none" w:sz="0" w:space="0" w:color="auto"/>
              </w:divBdr>
              <w:divsChild>
                <w:div w:id="451827322">
                  <w:marLeft w:val="255"/>
                  <w:marRight w:val="0"/>
                  <w:marTop w:val="0"/>
                  <w:marBottom w:val="0"/>
                  <w:divBdr>
                    <w:top w:val="none" w:sz="0" w:space="0" w:color="auto"/>
                    <w:left w:val="none" w:sz="0" w:space="0" w:color="auto"/>
                    <w:bottom w:val="none" w:sz="0" w:space="0" w:color="auto"/>
                    <w:right w:val="none" w:sz="0" w:space="0" w:color="auto"/>
                  </w:divBdr>
                </w:div>
              </w:divsChild>
            </w:div>
            <w:div w:id="1878807811">
              <w:marLeft w:val="0"/>
              <w:marRight w:val="0"/>
              <w:marTop w:val="0"/>
              <w:marBottom w:val="0"/>
              <w:divBdr>
                <w:top w:val="none" w:sz="0" w:space="0" w:color="auto"/>
                <w:left w:val="none" w:sz="0" w:space="0" w:color="auto"/>
                <w:bottom w:val="none" w:sz="0" w:space="0" w:color="auto"/>
                <w:right w:val="none" w:sz="0" w:space="0" w:color="auto"/>
              </w:divBdr>
              <w:divsChild>
                <w:div w:id="1146626704">
                  <w:marLeft w:val="255"/>
                  <w:marRight w:val="0"/>
                  <w:marTop w:val="0"/>
                  <w:marBottom w:val="0"/>
                  <w:divBdr>
                    <w:top w:val="none" w:sz="0" w:space="0" w:color="auto"/>
                    <w:left w:val="none" w:sz="0" w:space="0" w:color="auto"/>
                    <w:bottom w:val="none" w:sz="0" w:space="0" w:color="auto"/>
                    <w:right w:val="none" w:sz="0" w:space="0" w:color="auto"/>
                  </w:divBdr>
                </w:div>
              </w:divsChild>
            </w:div>
            <w:div w:id="1289507620">
              <w:marLeft w:val="0"/>
              <w:marRight w:val="0"/>
              <w:marTop w:val="0"/>
              <w:marBottom w:val="0"/>
              <w:divBdr>
                <w:top w:val="none" w:sz="0" w:space="0" w:color="auto"/>
                <w:left w:val="none" w:sz="0" w:space="0" w:color="auto"/>
                <w:bottom w:val="none" w:sz="0" w:space="0" w:color="auto"/>
                <w:right w:val="none" w:sz="0" w:space="0" w:color="auto"/>
              </w:divBdr>
              <w:divsChild>
                <w:div w:id="2145197817">
                  <w:marLeft w:val="255"/>
                  <w:marRight w:val="0"/>
                  <w:marTop w:val="0"/>
                  <w:marBottom w:val="0"/>
                  <w:divBdr>
                    <w:top w:val="none" w:sz="0" w:space="0" w:color="auto"/>
                    <w:left w:val="none" w:sz="0" w:space="0" w:color="auto"/>
                    <w:bottom w:val="none" w:sz="0" w:space="0" w:color="auto"/>
                    <w:right w:val="none" w:sz="0" w:space="0" w:color="auto"/>
                  </w:divBdr>
                </w:div>
              </w:divsChild>
            </w:div>
            <w:div w:id="1450394631">
              <w:marLeft w:val="0"/>
              <w:marRight w:val="0"/>
              <w:marTop w:val="0"/>
              <w:marBottom w:val="0"/>
              <w:divBdr>
                <w:top w:val="none" w:sz="0" w:space="0" w:color="auto"/>
                <w:left w:val="none" w:sz="0" w:space="0" w:color="auto"/>
                <w:bottom w:val="none" w:sz="0" w:space="0" w:color="auto"/>
                <w:right w:val="none" w:sz="0" w:space="0" w:color="auto"/>
              </w:divBdr>
              <w:divsChild>
                <w:div w:id="605037476">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0935204">
          <w:marLeft w:val="0"/>
          <w:marRight w:val="0"/>
          <w:marTop w:val="0"/>
          <w:marBottom w:val="0"/>
          <w:divBdr>
            <w:top w:val="none" w:sz="0" w:space="0" w:color="auto"/>
            <w:left w:val="none" w:sz="0" w:space="0" w:color="auto"/>
            <w:bottom w:val="none" w:sz="0" w:space="0" w:color="auto"/>
            <w:right w:val="none" w:sz="0" w:space="0" w:color="auto"/>
          </w:divBdr>
          <w:divsChild>
            <w:div w:id="1411735565">
              <w:marLeft w:val="0"/>
              <w:marRight w:val="0"/>
              <w:marTop w:val="105"/>
              <w:marBottom w:val="0"/>
              <w:divBdr>
                <w:top w:val="none" w:sz="0" w:space="0" w:color="auto"/>
                <w:left w:val="none" w:sz="0" w:space="0" w:color="auto"/>
                <w:bottom w:val="none" w:sz="0" w:space="0" w:color="auto"/>
                <w:right w:val="none" w:sz="0" w:space="0" w:color="auto"/>
              </w:divBdr>
            </w:div>
          </w:divsChild>
        </w:div>
        <w:div w:id="1496067365">
          <w:marLeft w:val="0"/>
          <w:marRight w:val="0"/>
          <w:marTop w:val="0"/>
          <w:marBottom w:val="0"/>
          <w:divBdr>
            <w:top w:val="none" w:sz="0" w:space="0" w:color="auto"/>
            <w:left w:val="none" w:sz="0" w:space="0" w:color="auto"/>
            <w:bottom w:val="none" w:sz="0" w:space="0" w:color="auto"/>
            <w:right w:val="none" w:sz="0" w:space="0" w:color="auto"/>
          </w:divBdr>
          <w:divsChild>
            <w:div w:id="187842737">
              <w:marLeft w:val="0"/>
              <w:marRight w:val="0"/>
              <w:marTop w:val="105"/>
              <w:marBottom w:val="0"/>
              <w:divBdr>
                <w:top w:val="none" w:sz="0" w:space="0" w:color="auto"/>
                <w:left w:val="none" w:sz="0" w:space="0" w:color="auto"/>
                <w:bottom w:val="none" w:sz="0" w:space="0" w:color="auto"/>
                <w:right w:val="none" w:sz="0" w:space="0" w:color="auto"/>
              </w:divBdr>
            </w:div>
          </w:divsChild>
        </w:div>
        <w:div w:id="1865559685">
          <w:marLeft w:val="0"/>
          <w:marRight w:val="0"/>
          <w:marTop w:val="0"/>
          <w:marBottom w:val="0"/>
          <w:divBdr>
            <w:top w:val="none" w:sz="0" w:space="0" w:color="auto"/>
            <w:left w:val="none" w:sz="0" w:space="0" w:color="auto"/>
            <w:bottom w:val="none" w:sz="0" w:space="0" w:color="auto"/>
            <w:right w:val="none" w:sz="0" w:space="0" w:color="auto"/>
          </w:divBdr>
          <w:divsChild>
            <w:div w:id="1850942686">
              <w:marLeft w:val="0"/>
              <w:marRight w:val="0"/>
              <w:marTop w:val="105"/>
              <w:marBottom w:val="0"/>
              <w:divBdr>
                <w:top w:val="none" w:sz="0" w:space="0" w:color="auto"/>
                <w:left w:val="none" w:sz="0" w:space="0" w:color="auto"/>
                <w:bottom w:val="none" w:sz="0" w:space="0" w:color="auto"/>
                <w:right w:val="none" w:sz="0" w:space="0" w:color="auto"/>
              </w:divBdr>
            </w:div>
          </w:divsChild>
        </w:div>
        <w:div w:id="167061677">
          <w:marLeft w:val="0"/>
          <w:marRight w:val="0"/>
          <w:marTop w:val="0"/>
          <w:marBottom w:val="0"/>
          <w:divBdr>
            <w:top w:val="none" w:sz="0" w:space="0" w:color="auto"/>
            <w:left w:val="none" w:sz="0" w:space="0" w:color="auto"/>
            <w:bottom w:val="none" w:sz="0" w:space="0" w:color="auto"/>
            <w:right w:val="none" w:sz="0" w:space="0" w:color="auto"/>
          </w:divBdr>
          <w:divsChild>
            <w:div w:id="710690958">
              <w:marLeft w:val="0"/>
              <w:marRight w:val="0"/>
              <w:marTop w:val="105"/>
              <w:marBottom w:val="0"/>
              <w:divBdr>
                <w:top w:val="none" w:sz="0" w:space="0" w:color="auto"/>
                <w:left w:val="none" w:sz="0" w:space="0" w:color="auto"/>
                <w:bottom w:val="none" w:sz="0" w:space="0" w:color="auto"/>
                <w:right w:val="none" w:sz="0" w:space="0" w:color="auto"/>
              </w:divBdr>
            </w:div>
          </w:divsChild>
        </w:div>
        <w:div w:id="473645593">
          <w:marLeft w:val="0"/>
          <w:marRight w:val="0"/>
          <w:marTop w:val="0"/>
          <w:marBottom w:val="0"/>
          <w:divBdr>
            <w:top w:val="none" w:sz="0" w:space="0" w:color="auto"/>
            <w:left w:val="none" w:sz="0" w:space="0" w:color="auto"/>
            <w:bottom w:val="none" w:sz="0" w:space="0" w:color="auto"/>
            <w:right w:val="none" w:sz="0" w:space="0" w:color="auto"/>
          </w:divBdr>
          <w:divsChild>
            <w:div w:id="2023703307">
              <w:marLeft w:val="0"/>
              <w:marRight w:val="0"/>
              <w:marTop w:val="105"/>
              <w:marBottom w:val="0"/>
              <w:divBdr>
                <w:top w:val="none" w:sz="0" w:space="0" w:color="auto"/>
                <w:left w:val="none" w:sz="0" w:space="0" w:color="auto"/>
                <w:bottom w:val="none" w:sz="0" w:space="0" w:color="auto"/>
                <w:right w:val="none" w:sz="0" w:space="0" w:color="auto"/>
              </w:divBdr>
            </w:div>
          </w:divsChild>
        </w:div>
        <w:div w:id="699159469">
          <w:marLeft w:val="0"/>
          <w:marRight w:val="0"/>
          <w:marTop w:val="0"/>
          <w:marBottom w:val="0"/>
          <w:divBdr>
            <w:top w:val="none" w:sz="0" w:space="0" w:color="auto"/>
            <w:left w:val="none" w:sz="0" w:space="0" w:color="auto"/>
            <w:bottom w:val="none" w:sz="0" w:space="0" w:color="auto"/>
            <w:right w:val="none" w:sz="0" w:space="0" w:color="auto"/>
          </w:divBdr>
          <w:divsChild>
            <w:div w:id="1391921911">
              <w:marLeft w:val="0"/>
              <w:marRight w:val="0"/>
              <w:marTop w:val="105"/>
              <w:marBottom w:val="0"/>
              <w:divBdr>
                <w:top w:val="none" w:sz="0" w:space="0" w:color="auto"/>
                <w:left w:val="none" w:sz="0" w:space="0" w:color="auto"/>
                <w:bottom w:val="none" w:sz="0" w:space="0" w:color="auto"/>
                <w:right w:val="none" w:sz="0" w:space="0" w:color="auto"/>
              </w:divBdr>
            </w:div>
          </w:divsChild>
        </w:div>
        <w:div w:id="301035596">
          <w:marLeft w:val="0"/>
          <w:marRight w:val="0"/>
          <w:marTop w:val="0"/>
          <w:marBottom w:val="0"/>
          <w:divBdr>
            <w:top w:val="none" w:sz="0" w:space="0" w:color="auto"/>
            <w:left w:val="none" w:sz="0" w:space="0" w:color="auto"/>
            <w:bottom w:val="none" w:sz="0" w:space="0" w:color="auto"/>
            <w:right w:val="none" w:sz="0" w:space="0" w:color="auto"/>
          </w:divBdr>
          <w:divsChild>
            <w:div w:id="793212710">
              <w:marLeft w:val="0"/>
              <w:marRight w:val="0"/>
              <w:marTop w:val="105"/>
              <w:marBottom w:val="0"/>
              <w:divBdr>
                <w:top w:val="none" w:sz="0" w:space="0" w:color="auto"/>
                <w:left w:val="none" w:sz="0" w:space="0" w:color="auto"/>
                <w:bottom w:val="none" w:sz="0" w:space="0" w:color="auto"/>
                <w:right w:val="none" w:sz="0" w:space="0" w:color="auto"/>
              </w:divBdr>
            </w:div>
          </w:divsChild>
        </w:div>
        <w:div w:id="2030140505">
          <w:marLeft w:val="0"/>
          <w:marRight w:val="0"/>
          <w:marTop w:val="0"/>
          <w:marBottom w:val="0"/>
          <w:divBdr>
            <w:top w:val="none" w:sz="0" w:space="0" w:color="auto"/>
            <w:left w:val="none" w:sz="0" w:space="0" w:color="auto"/>
            <w:bottom w:val="none" w:sz="0" w:space="0" w:color="auto"/>
            <w:right w:val="none" w:sz="0" w:space="0" w:color="auto"/>
          </w:divBdr>
          <w:divsChild>
            <w:div w:id="85492243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356851622">
      <w:bodyDiv w:val="1"/>
      <w:marLeft w:val="0"/>
      <w:marRight w:val="0"/>
      <w:marTop w:val="0"/>
      <w:marBottom w:val="0"/>
      <w:divBdr>
        <w:top w:val="none" w:sz="0" w:space="0" w:color="auto"/>
        <w:left w:val="none" w:sz="0" w:space="0" w:color="auto"/>
        <w:bottom w:val="none" w:sz="0" w:space="0" w:color="auto"/>
        <w:right w:val="none" w:sz="0" w:space="0" w:color="auto"/>
      </w:divBdr>
      <w:divsChild>
        <w:div w:id="1015811715">
          <w:marLeft w:val="0"/>
          <w:marRight w:val="0"/>
          <w:marTop w:val="0"/>
          <w:marBottom w:val="0"/>
          <w:divBdr>
            <w:top w:val="none" w:sz="0" w:space="0" w:color="auto"/>
            <w:left w:val="none" w:sz="0" w:space="0" w:color="auto"/>
            <w:bottom w:val="none" w:sz="0" w:space="0" w:color="auto"/>
            <w:right w:val="none" w:sz="0" w:space="0" w:color="auto"/>
          </w:divBdr>
          <w:divsChild>
            <w:div w:id="1770737125">
              <w:marLeft w:val="0"/>
              <w:marRight w:val="0"/>
              <w:marTop w:val="105"/>
              <w:marBottom w:val="0"/>
              <w:divBdr>
                <w:top w:val="none" w:sz="0" w:space="0" w:color="auto"/>
                <w:left w:val="none" w:sz="0" w:space="0" w:color="auto"/>
                <w:bottom w:val="none" w:sz="0" w:space="0" w:color="auto"/>
                <w:right w:val="none" w:sz="0" w:space="0" w:color="auto"/>
              </w:divBdr>
            </w:div>
            <w:div w:id="1692099767">
              <w:marLeft w:val="0"/>
              <w:marRight w:val="0"/>
              <w:marTop w:val="0"/>
              <w:marBottom w:val="0"/>
              <w:divBdr>
                <w:top w:val="none" w:sz="0" w:space="0" w:color="auto"/>
                <w:left w:val="none" w:sz="0" w:space="0" w:color="auto"/>
                <w:bottom w:val="none" w:sz="0" w:space="0" w:color="auto"/>
                <w:right w:val="none" w:sz="0" w:space="0" w:color="auto"/>
              </w:divBdr>
              <w:divsChild>
                <w:div w:id="1770814562">
                  <w:marLeft w:val="255"/>
                  <w:marRight w:val="0"/>
                  <w:marTop w:val="0"/>
                  <w:marBottom w:val="0"/>
                  <w:divBdr>
                    <w:top w:val="none" w:sz="0" w:space="0" w:color="auto"/>
                    <w:left w:val="none" w:sz="0" w:space="0" w:color="auto"/>
                    <w:bottom w:val="none" w:sz="0" w:space="0" w:color="auto"/>
                    <w:right w:val="none" w:sz="0" w:space="0" w:color="auto"/>
                  </w:divBdr>
                </w:div>
              </w:divsChild>
            </w:div>
            <w:div w:id="656737058">
              <w:marLeft w:val="0"/>
              <w:marRight w:val="0"/>
              <w:marTop w:val="0"/>
              <w:marBottom w:val="0"/>
              <w:divBdr>
                <w:top w:val="none" w:sz="0" w:space="0" w:color="auto"/>
                <w:left w:val="none" w:sz="0" w:space="0" w:color="auto"/>
                <w:bottom w:val="none" w:sz="0" w:space="0" w:color="auto"/>
                <w:right w:val="none" w:sz="0" w:space="0" w:color="auto"/>
              </w:divBdr>
              <w:divsChild>
                <w:div w:id="203091457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88371742">
          <w:marLeft w:val="0"/>
          <w:marRight w:val="0"/>
          <w:marTop w:val="0"/>
          <w:marBottom w:val="0"/>
          <w:divBdr>
            <w:top w:val="none" w:sz="0" w:space="0" w:color="auto"/>
            <w:left w:val="none" w:sz="0" w:space="0" w:color="auto"/>
            <w:bottom w:val="none" w:sz="0" w:space="0" w:color="auto"/>
            <w:right w:val="none" w:sz="0" w:space="0" w:color="auto"/>
          </w:divBdr>
          <w:divsChild>
            <w:div w:id="1200825237">
              <w:marLeft w:val="0"/>
              <w:marRight w:val="0"/>
              <w:marTop w:val="105"/>
              <w:marBottom w:val="0"/>
              <w:divBdr>
                <w:top w:val="none" w:sz="0" w:space="0" w:color="auto"/>
                <w:left w:val="none" w:sz="0" w:space="0" w:color="auto"/>
                <w:bottom w:val="none" w:sz="0" w:space="0" w:color="auto"/>
                <w:right w:val="none" w:sz="0" w:space="0" w:color="auto"/>
              </w:divBdr>
            </w:div>
          </w:divsChild>
        </w:div>
        <w:div w:id="752553872">
          <w:marLeft w:val="0"/>
          <w:marRight w:val="0"/>
          <w:marTop w:val="0"/>
          <w:marBottom w:val="0"/>
          <w:divBdr>
            <w:top w:val="none" w:sz="0" w:space="0" w:color="auto"/>
            <w:left w:val="none" w:sz="0" w:space="0" w:color="auto"/>
            <w:bottom w:val="none" w:sz="0" w:space="0" w:color="auto"/>
            <w:right w:val="none" w:sz="0" w:space="0" w:color="auto"/>
          </w:divBdr>
          <w:divsChild>
            <w:div w:id="92604053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400980089">
      <w:bodyDiv w:val="1"/>
      <w:marLeft w:val="0"/>
      <w:marRight w:val="0"/>
      <w:marTop w:val="0"/>
      <w:marBottom w:val="0"/>
      <w:divBdr>
        <w:top w:val="none" w:sz="0" w:space="0" w:color="auto"/>
        <w:left w:val="none" w:sz="0" w:space="0" w:color="auto"/>
        <w:bottom w:val="none" w:sz="0" w:space="0" w:color="auto"/>
        <w:right w:val="none" w:sz="0" w:space="0" w:color="auto"/>
      </w:divBdr>
      <w:divsChild>
        <w:div w:id="1184630282">
          <w:marLeft w:val="0"/>
          <w:marRight w:val="0"/>
          <w:marTop w:val="0"/>
          <w:marBottom w:val="0"/>
          <w:divBdr>
            <w:top w:val="none" w:sz="0" w:space="0" w:color="auto"/>
            <w:left w:val="none" w:sz="0" w:space="0" w:color="auto"/>
            <w:bottom w:val="none" w:sz="0" w:space="0" w:color="auto"/>
            <w:right w:val="none" w:sz="0" w:space="0" w:color="auto"/>
          </w:divBdr>
          <w:divsChild>
            <w:div w:id="2015573480">
              <w:marLeft w:val="0"/>
              <w:marRight w:val="0"/>
              <w:marTop w:val="105"/>
              <w:marBottom w:val="0"/>
              <w:divBdr>
                <w:top w:val="none" w:sz="0" w:space="0" w:color="auto"/>
                <w:left w:val="none" w:sz="0" w:space="0" w:color="auto"/>
                <w:bottom w:val="none" w:sz="0" w:space="0" w:color="auto"/>
                <w:right w:val="none" w:sz="0" w:space="0" w:color="auto"/>
              </w:divBdr>
            </w:div>
            <w:div w:id="67389421">
              <w:marLeft w:val="0"/>
              <w:marRight w:val="0"/>
              <w:marTop w:val="0"/>
              <w:marBottom w:val="0"/>
              <w:divBdr>
                <w:top w:val="none" w:sz="0" w:space="0" w:color="auto"/>
                <w:left w:val="none" w:sz="0" w:space="0" w:color="auto"/>
                <w:bottom w:val="none" w:sz="0" w:space="0" w:color="auto"/>
                <w:right w:val="none" w:sz="0" w:space="0" w:color="auto"/>
              </w:divBdr>
              <w:divsChild>
                <w:div w:id="421687464">
                  <w:marLeft w:val="255"/>
                  <w:marRight w:val="0"/>
                  <w:marTop w:val="0"/>
                  <w:marBottom w:val="0"/>
                  <w:divBdr>
                    <w:top w:val="none" w:sz="0" w:space="0" w:color="auto"/>
                    <w:left w:val="none" w:sz="0" w:space="0" w:color="auto"/>
                    <w:bottom w:val="none" w:sz="0" w:space="0" w:color="auto"/>
                    <w:right w:val="none" w:sz="0" w:space="0" w:color="auto"/>
                  </w:divBdr>
                </w:div>
              </w:divsChild>
            </w:div>
            <w:div w:id="561019000">
              <w:marLeft w:val="0"/>
              <w:marRight w:val="0"/>
              <w:marTop w:val="0"/>
              <w:marBottom w:val="0"/>
              <w:divBdr>
                <w:top w:val="none" w:sz="0" w:space="0" w:color="auto"/>
                <w:left w:val="none" w:sz="0" w:space="0" w:color="auto"/>
                <w:bottom w:val="none" w:sz="0" w:space="0" w:color="auto"/>
                <w:right w:val="none" w:sz="0" w:space="0" w:color="auto"/>
              </w:divBdr>
              <w:divsChild>
                <w:div w:id="212430268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409931140">
          <w:marLeft w:val="0"/>
          <w:marRight w:val="0"/>
          <w:marTop w:val="0"/>
          <w:marBottom w:val="0"/>
          <w:divBdr>
            <w:top w:val="none" w:sz="0" w:space="0" w:color="auto"/>
            <w:left w:val="none" w:sz="0" w:space="0" w:color="auto"/>
            <w:bottom w:val="none" w:sz="0" w:space="0" w:color="auto"/>
            <w:right w:val="none" w:sz="0" w:space="0" w:color="auto"/>
          </w:divBdr>
          <w:divsChild>
            <w:div w:id="645355440">
              <w:marLeft w:val="0"/>
              <w:marRight w:val="0"/>
              <w:marTop w:val="105"/>
              <w:marBottom w:val="0"/>
              <w:divBdr>
                <w:top w:val="none" w:sz="0" w:space="0" w:color="auto"/>
                <w:left w:val="none" w:sz="0" w:space="0" w:color="auto"/>
                <w:bottom w:val="none" w:sz="0" w:space="0" w:color="auto"/>
                <w:right w:val="none" w:sz="0" w:space="0" w:color="auto"/>
              </w:divBdr>
            </w:div>
          </w:divsChild>
        </w:div>
        <w:div w:id="67773483">
          <w:marLeft w:val="0"/>
          <w:marRight w:val="0"/>
          <w:marTop w:val="0"/>
          <w:marBottom w:val="0"/>
          <w:divBdr>
            <w:top w:val="none" w:sz="0" w:space="0" w:color="auto"/>
            <w:left w:val="none" w:sz="0" w:space="0" w:color="auto"/>
            <w:bottom w:val="none" w:sz="0" w:space="0" w:color="auto"/>
            <w:right w:val="none" w:sz="0" w:space="0" w:color="auto"/>
          </w:divBdr>
          <w:divsChild>
            <w:div w:id="26307263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457996876">
      <w:bodyDiv w:val="1"/>
      <w:marLeft w:val="0"/>
      <w:marRight w:val="0"/>
      <w:marTop w:val="0"/>
      <w:marBottom w:val="0"/>
      <w:divBdr>
        <w:top w:val="none" w:sz="0" w:space="0" w:color="auto"/>
        <w:left w:val="none" w:sz="0" w:space="0" w:color="auto"/>
        <w:bottom w:val="none" w:sz="0" w:space="0" w:color="auto"/>
        <w:right w:val="none" w:sz="0" w:space="0" w:color="auto"/>
      </w:divBdr>
    </w:div>
    <w:div w:id="471170419">
      <w:bodyDiv w:val="1"/>
      <w:marLeft w:val="0"/>
      <w:marRight w:val="0"/>
      <w:marTop w:val="0"/>
      <w:marBottom w:val="0"/>
      <w:divBdr>
        <w:top w:val="none" w:sz="0" w:space="0" w:color="auto"/>
        <w:left w:val="none" w:sz="0" w:space="0" w:color="auto"/>
        <w:bottom w:val="none" w:sz="0" w:space="0" w:color="auto"/>
        <w:right w:val="none" w:sz="0" w:space="0" w:color="auto"/>
      </w:divBdr>
      <w:divsChild>
        <w:div w:id="1631352009">
          <w:marLeft w:val="0"/>
          <w:marRight w:val="0"/>
          <w:marTop w:val="105"/>
          <w:marBottom w:val="0"/>
          <w:divBdr>
            <w:top w:val="none" w:sz="0" w:space="0" w:color="auto"/>
            <w:left w:val="none" w:sz="0" w:space="0" w:color="auto"/>
            <w:bottom w:val="none" w:sz="0" w:space="0" w:color="auto"/>
            <w:right w:val="none" w:sz="0" w:space="0" w:color="auto"/>
          </w:divBdr>
        </w:div>
        <w:div w:id="1530679813">
          <w:marLeft w:val="0"/>
          <w:marRight w:val="0"/>
          <w:marTop w:val="0"/>
          <w:marBottom w:val="0"/>
          <w:divBdr>
            <w:top w:val="none" w:sz="0" w:space="0" w:color="auto"/>
            <w:left w:val="none" w:sz="0" w:space="0" w:color="auto"/>
            <w:bottom w:val="none" w:sz="0" w:space="0" w:color="auto"/>
            <w:right w:val="none" w:sz="0" w:space="0" w:color="auto"/>
          </w:divBdr>
          <w:divsChild>
            <w:div w:id="1902137939">
              <w:marLeft w:val="255"/>
              <w:marRight w:val="0"/>
              <w:marTop w:val="0"/>
              <w:marBottom w:val="0"/>
              <w:divBdr>
                <w:top w:val="none" w:sz="0" w:space="0" w:color="auto"/>
                <w:left w:val="none" w:sz="0" w:space="0" w:color="auto"/>
                <w:bottom w:val="none" w:sz="0" w:space="0" w:color="auto"/>
                <w:right w:val="none" w:sz="0" w:space="0" w:color="auto"/>
              </w:divBdr>
            </w:div>
          </w:divsChild>
        </w:div>
        <w:div w:id="898057358">
          <w:marLeft w:val="0"/>
          <w:marRight w:val="0"/>
          <w:marTop w:val="0"/>
          <w:marBottom w:val="0"/>
          <w:divBdr>
            <w:top w:val="none" w:sz="0" w:space="0" w:color="auto"/>
            <w:left w:val="none" w:sz="0" w:space="0" w:color="auto"/>
            <w:bottom w:val="none" w:sz="0" w:space="0" w:color="auto"/>
            <w:right w:val="none" w:sz="0" w:space="0" w:color="auto"/>
          </w:divBdr>
          <w:divsChild>
            <w:div w:id="476147197">
              <w:marLeft w:val="255"/>
              <w:marRight w:val="0"/>
              <w:marTop w:val="0"/>
              <w:marBottom w:val="0"/>
              <w:divBdr>
                <w:top w:val="none" w:sz="0" w:space="0" w:color="auto"/>
                <w:left w:val="none" w:sz="0" w:space="0" w:color="auto"/>
                <w:bottom w:val="none" w:sz="0" w:space="0" w:color="auto"/>
                <w:right w:val="none" w:sz="0" w:space="0" w:color="auto"/>
              </w:divBdr>
            </w:div>
          </w:divsChild>
        </w:div>
        <w:div w:id="43450628">
          <w:marLeft w:val="0"/>
          <w:marRight w:val="0"/>
          <w:marTop w:val="0"/>
          <w:marBottom w:val="0"/>
          <w:divBdr>
            <w:top w:val="none" w:sz="0" w:space="0" w:color="auto"/>
            <w:left w:val="none" w:sz="0" w:space="0" w:color="auto"/>
            <w:bottom w:val="none" w:sz="0" w:space="0" w:color="auto"/>
            <w:right w:val="none" w:sz="0" w:space="0" w:color="auto"/>
          </w:divBdr>
          <w:divsChild>
            <w:div w:id="468665375">
              <w:marLeft w:val="255"/>
              <w:marRight w:val="0"/>
              <w:marTop w:val="0"/>
              <w:marBottom w:val="0"/>
              <w:divBdr>
                <w:top w:val="none" w:sz="0" w:space="0" w:color="auto"/>
                <w:left w:val="none" w:sz="0" w:space="0" w:color="auto"/>
                <w:bottom w:val="none" w:sz="0" w:space="0" w:color="auto"/>
                <w:right w:val="none" w:sz="0" w:space="0" w:color="auto"/>
              </w:divBdr>
            </w:div>
          </w:divsChild>
        </w:div>
        <w:div w:id="2112314732">
          <w:marLeft w:val="0"/>
          <w:marRight w:val="0"/>
          <w:marTop w:val="0"/>
          <w:marBottom w:val="0"/>
          <w:divBdr>
            <w:top w:val="none" w:sz="0" w:space="0" w:color="auto"/>
            <w:left w:val="none" w:sz="0" w:space="0" w:color="auto"/>
            <w:bottom w:val="none" w:sz="0" w:space="0" w:color="auto"/>
            <w:right w:val="none" w:sz="0" w:space="0" w:color="auto"/>
          </w:divBdr>
          <w:divsChild>
            <w:div w:id="277683349">
              <w:marLeft w:val="255"/>
              <w:marRight w:val="0"/>
              <w:marTop w:val="0"/>
              <w:marBottom w:val="0"/>
              <w:divBdr>
                <w:top w:val="none" w:sz="0" w:space="0" w:color="auto"/>
                <w:left w:val="none" w:sz="0" w:space="0" w:color="auto"/>
                <w:bottom w:val="none" w:sz="0" w:space="0" w:color="auto"/>
                <w:right w:val="none" w:sz="0" w:space="0" w:color="auto"/>
              </w:divBdr>
            </w:div>
          </w:divsChild>
        </w:div>
        <w:div w:id="2143302917">
          <w:marLeft w:val="0"/>
          <w:marRight w:val="0"/>
          <w:marTop w:val="0"/>
          <w:marBottom w:val="0"/>
          <w:divBdr>
            <w:top w:val="none" w:sz="0" w:space="0" w:color="auto"/>
            <w:left w:val="none" w:sz="0" w:space="0" w:color="auto"/>
            <w:bottom w:val="none" w:sz="0" w:space="0" w:color="auto"/>
            <w:right w:val="none" w:sz="0" w:space="0" w:color="auto"/>
          </w:divBdr>
          <w:divsChild>
            <w:div w:id="599726996">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47186921">
      <w:bodyDiv w:val="1"/>
      <w:marLeft w:val="0"/>
      <w:marRight w:val="0"/>
      <w:marTop w:val="0"/>
      <w:marBottom w:val="0"/>
      <w:divBdr>
        <w:top w:val="none" w:sz="0" w:space="0" w:color="auto"/>
        <w:left w:val="none" w:sz="0" w:space="0" w:color="auto"/>
        <w:bottom w:val="none" w:sz="0" w:space="0" w:color="auto"/>
        <w:right w:val="none" w:sz="0" w:space="0" w:color="auto"/>
      </w:divBdr>
      <w:divsChild>
        <w:div w:id="950163534">
          <w:marLeft w:val="0"/>
          <w:marRight w:val="0"/>
          <w:marTop w:val="105"/>
          <w:marBottom w:val="0"/>
          <w:divBdr>
            <w:top w:val="none" w:sz="0" w:space="0" w:color="auto"/>
            <w:left w:val="none" w:sz="0" w:space="0" w:color="auto"/>
            <w:bottom w:val="none" w:sz="0" w:space="0" w:color="auto"/>
            <w:right w:val="none" w:sz="0" w:space="0" w:color="auto"/>
          </w:divBdr>
        </w:div>
        <w:div w:id="403113969">
          <w:marLeft w:val="0"/>
          <w:marRight w:val="0"/>
          <w:marTop w:val="0"/>
          <w:marBottom w:val="0"/>
          <w:divBdr>
            <w:top w:val="none" w:sz="0" w:space="0" w:color="auto"/>
            <w:left w:val="none" w:sz="0" w:space="0" w:color="auto"/>
            <w:bottom w:val="none" w:sz="0" w:space="0" w:color="auto"/>
            <w:right w:val="none" w:sz="0" w:space="0" w:color="auto"/>
          </w:divBdr>
          <w:divsChild>
            <w:div w:id="1054429650">
              <w:marLeft w:val="255"/>
              <w:marRight w:val="0"/>
              <w:marTop w:val="0"/>
              <w:marBottom w:val="0"/>
              <w:divBdr>
                <w:top w:val="none" w:sz="0" w:space="0" w:color="auto"/>
                <w:left w:val="none" w:sz="0" w:space="0" w:color="auto"/>
                <w:bottom w:val="none" w:sz="0" w:space="0" w:color="auto"/>
                <w:right w:val="none" w:sz="0" w:space="0" w:color="auto"/>
              </w:divBdr>
            </w:div>
          </w:divsChild>
        </w:div>
        <w:div w:id="1542205612">
          <w:marLeft w:val="0"/>
          <w:marRight w:val="0"/>
          <w:marTop w:val="0"/>
          <w:marBottom w:val="0"/>
          <w:divBdr>
            <w:top w:val="none" w:sz="0" w:space="0" w:color="auto"/>
            <w:left w:val="none" w:sz="0" w:space="0" w:color="auto"/>
            <w:bottom w:val="none" w:sz="0" w:space="0" w:color="auto"/>
            <w:right w:val="none" w:sz="0" w:space="0" w:color="auto"/>
          </w:divBdr>
          <w:divsChild>
            <w:div w:id="804007922">
              <w:marLeft w:val="255"/>
              <w:marRight w:val="0"/>
              <w:marTop w:val="0"/>
              <w:marBottom w:val="0"/>
              <w:divBdr>
                <w:top w:val="none" w:sz="0" w:space="0" w:color="auto"/>
                <w:left w:val="none" w:sz="0" w:space="0" w:color="auto"/>
                <w:bottom w:val="none" w:sz="0" w:space="0" w:color="auto"/>
                <w:right w:val="none" w:sz="0" w:space="0" w:color="auto"/>
              </w:divBdr>
            </w:div>
          </w:divsChild>
        </w:div>
        <w:div w:id="730078084">
          <w:marLeft w:val="0"/>
          <w:marRight w:val="0"/>
          <w:marTop w:val="0"/>
          <w:marBottom w:val="0"/>
          <w:divBdr>
            <w:top w:val="none" w:sz="0" w:space="0" w:color="auto"/>
            <w:left w:val="none" w:sz="0" w:space="0" w:color="auto"/>
            <w:bottom w:val="none" w:sz="0" w:space="0" w:color="auto"/>
            <w:right w:val="none" w:sz="0" w:space="0" w:color="auto"/>
          </w:divBdr>
          <w:divsChild>
            <w:div w:id="1490095349">
              <w:marLeft w:val="255"/>
              <w:marRight w:val="0"/>
              <w:marTop w:val="0"/>
              <w:marBottom w:val="0"/>
              <w:divBdr>
                <w:top w:val="none" w:sz="0" w:space="0" w:color="auto"/>
                <w:left w:val="none" w:sz="0" w:space="0" w:color="auto"/>
                <w:bottom w:val="none" w:sz="0" w:space="0" w:color="auto"/>
                <w:right w:val="none" w:sz="0" w:space="0" w:color="auto"/>
              </w:divBdr>
            </w:div>
          </w:divsChild>
        </w:div>
        <w:div w:id="2081249520">
          <w:marLeft w:val="0"/>
          <w:marRight w:val="0"/>
          <w:marTop w:val="0"/>
          <w:marBottom w:val="0"/>
          <w:divBdr>
            <w:top w:val="none" w:sz="0" w:space="0" w:color="auto"/>
            <w:left w:val="none" w:sz="0" w:space="0" w:color="auto"/>
            <w:bottom w:val="none" w:sz="0" w:space="0" w:color="auto"/>
            <w:right w:val="none" w:sz="0" w:space="0" w:color="auto"/>
          </w:divBdr>
          <w:divsChild>
            <w:div w:id="50883021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47766657">
      <w:bodyDiv w:val="1"/>
      <w:marLeft w:val="0"/>
      <w:marRight w:val="0"/>
      <w:marTop w:val="0"/>
      <w:marBottom w:val="0"/>
      <w:divBdr>
        <w:top w:val="none" w:sz="0" w:space="0" w:color="auto"/>
        <w:left w:val="none" w:sz="0" w:space="0" w:color="auto"/>
        <w:bottom w:val="none" w:sz="0" w:space="0" w:color="auto"/>
        <w:right w:val="none" w:sz="0" w:space="0" w:color="auto"/>
      </w:divBdr>
      <w:divsChild>
        <w:div w:id="1998804277">
          <w:marLeft w:val="0"/>
          <w:marRight w:val="0"/>
          <w:marTop w:val="0"/>
          <w:marBottom w:val="0"/>
          <w:divBdr>
            <w:top w:val="none" w:sz="0" w:space="0" w:color="auto"/>
            <w:left w:val="none" w:sz="0" w:space="0" w:color="auto"/>
            <w:bottom w:val="none" w:sz="0" w:space="0" w:color="auto"/>
            <w:right w:val="none" w:sz="0" w:space="0" w:color="auto"/>
          </w:divBdr>
          <w:divsChild>
            <w:div w:id="791553970">
              <w:marLeft w:val="255"/>
              <w:marRight w:val="0"/>
              <w:marTop w:val="0"/>
              <w:marBottom w:val="0"/>
              <w:divBdr>
                <w:top w:val="none" w:sz="0" w:space="0" w:color="auto"/>
                <w:left w:val="none" w:sz="0" w:space="0" w:color="auto"/>
                <w:bottom w:val="none" w:sz="0" w:space="0" w:color="auto"/>
                <w:right w:val="none" w:sz="0" w:space="0" w:color="auto"/>
              </w:divBdr>
              <w:divsChild>
                <w:div w:id="1445617941">
                  <w:marLeft w:val="300"/>
                  <w:marRight w:val="0"/>
                  <w:marTop w:val="0"/>
                  <w:marBottom w:val="0"/>
                  <w:divBdr>
                    <w:top w:val="none" w:sz="0" w:space="0" w:color="auto"/>
                    <w:left w:val="none" w:sz="0" w:space="0" w:color="auto"/>
                    <w:bottom w:val="none" w:sz="0" w:space="0" w:color="auto"/>
                    <w:right w:val="none" w:sz="0" w:space="0" w:color="auto"/>
                  </w:divBdr>
                </w:div>
                <w:div w:id="2080865076">
                  <w:marLeft w:val="300"/>
                  <w:marRight w:val="0"/>
                  <w:marTop w:val="0"/>
                  <w:marBottom w:val="0"/>
                  <w:divBdr>
                    <w:top w:val="none" w:sz="0" w:space="0" w:color="auto"/>
                    <w:left w:val="none" w:sz="0" w:space="0" w:color="auto"/>
                    <w:bottom w:val="none" w:sz="0" w:space="0" w:color="auto"/>
                    <w:right w:val="none" w:sz="0" w:space="0" w:color="auto"/>
                  </w:divBdr>
                </w:div>
                <w:div w:id="584344075">
                  <w:marLeft w:val="300"/>
                  <w:marRight w:val="0"/>
                  <w:marTop w:val="0"/>
                  <w:marBottom w:val="0"/>
                  <w:divBdr>
                    <w:top w:val="none" w:sz="0" w:space="0" w:color="auto"/>
                    <w:left w:val="none" w:sz="0" w:space="0" w:color="auto"/>
                    <w:bottom w:val="none" w:sz="0" w:space="0" w:color="auto"/>
                    <w:right w:val="none" w:sz="0" w:space="0" w:color="auto"/>
                  </w:divBdr>
                </w:div>
                <w:div w:id="1785686265">
                  <w:marLeft w:val="300"/>
                  <w:marRight w:val="0"/>
                  <w:marTop w:val="0"/>
                  <w:marBottom w:val="0"/>
                  <w:divBdr>
                    <w:top w:val="none" w:sz="0" w:space="0" w:color="auto"/>
                    <w:left w:val="none" w:sz="0" w:space="0" w:color="auto"/>
                    <w:bottom w:val="none" w:sz="0" w:space="0" w:color="auto"/>
                    <w:right w:val="none" w:sz="0" w:space="0" w:color="auto"/>
                  </w:divBdr>
                </w:div>
                <w:div w:id="1295792979">
                  <w:marLeft w:val="300"/>
                  <w:marRight w:val="0"/>
                  <w:marTop w:val="0"/>
                  <w:marBottom w:val="0"/>
                  <w:divBdr>
                    <w:top w:val="none" w:sz="0" w:space="0" w:color="auto"/>
                    <w:left w:val="none" w:sz="0" w:space="0" w:color="auto"/>
                    <w:bottom w:val="none" w:sz="0" w:space="0" w:color="auto"/>
                    <w:right w:val="none" w:sz="0" w:space="0" w:color="auto"/>
                  </w:divBdr>
                </w:div>
                <w:div w:id="1867862185">
                  <w:marLeft w:val="300"/>
                  <w:marRight w:val="0"/>
                  <w:marTop w:val="0"/>
                  <w:marBottom w:val="0"/>
                  <w:divBdr>
                    <w:top w:val="none" w:sz="0" w:space="0" w:color="auto"/>
                    <w:left w:val="none" w:sz="0" w:space="0" w:color="auto"/>
                    <w:bottom w:val="none" w:sz="0" w:space="0" w:color="auto"/>
                    <w:right w:val="none" w:sz="0" w:space="0" w:color="auto"/>
                  </w:divBdr>
                </w:div>
                <w:div w:id="286203887">
                  <w:marLeft w:val="300"/>
                  <w:marRight w:val="0"/>
                  <w:marTop w:val="0"/>
                  <w:marBottom w:val="0"/>
                  <w:divBdr>
                    <w:top w:val="none" w:sz="0" w:space="0" w:color="auto"/>
                    <w:left w:val="none" w:sz="0" w:space="0" w:color="auto"/>
                    <w:bottom w:val="none" w:sz="0" w:space="0" w:color="auto"/>
                    <w:right w:val="none" w:sz="0" w:space="0" w:color="auto"/>
                  </w:divBdr>
                </w:div>
                <w:div w:id="71940447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2091463761">
          <w:marLeft w:val="0"/>
          <w:marRight w:val="0"/>
          <w:marTop w:val="0"/>
          <w:marBottom w:val="0"/>
          <w:divBdr>
            <w:top w:val="none" w:sz="0" w:space="0" w:color="auto"/>
            <w:left w:val="none" w:sz="0" w:space="0" w:color="auto"/>
            <w:bottom w:val="none" w:sz="0" w:space="0" w:color="auto"/>
            <w:right w:val="none" w:sz="0" w:space="0" w:color="auto"/>
          </w:divBdr>
          <w:divsChild>
            <w:div w:id="176095263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69923797">
      <w:bodyDiv w:val="1"/>
      <w:marLeft w:val="0"/>
      <w:marRight w:val="0"/>
      <w:marTop w:val="0"/>
      <w:marBottom w:val="0"/>
      <w:divBdr>
        <w:top w:val="none" w:sz="0" w:space="0" w:color="auto"/>
        <w:left w:val="none" w:sz="0" w:space="0" w:color="auto"/>
        <w:bottom w:val="none" w:sz="0" w:space="0" w:color="auto"/>
        <w:right w:val="none" w:sz="0" w:space="0" w:color="auto"/>
      </w:divBdr>
      <w:divsChild>
        <w:div w:id="619804596">
          <w:marLeft w:val="0"/>
          <w:marRight w:val="0"/>
          <w:marTop w:val="0"/>
          <w:marBottom w:val="0"/>
          <w:divBdr>
            <w:top w:val="none" w:sz="0" w:space="0" w:color="auto"/>
            <w:left w:val="none" w:sz="0" w:space="0" w:color="auto"/>
            <w:bottom w:val="none" w:sz="0" w:space="0" w:color="auto"/>
            <w:right w:val="none" w:sz="0" w:space="0" w:color="auto"/>
          </w:divBdr>
          <w:divsChild>
            <w:div w:id="2004240507">
              <w:marLeft w:val="0"/>
              <w:marRight w:val="0"/>
              <w:marTop w:val="105"/>
              <w:marBottom w:val="0"/>
              <w:divBdr>
                <w:top w:val="none" w:sz="0" w:space="0" w:color="auto"/>
                <w:left w:val="none" w:sz="0" w:space="0" w:color="auto"/>
                <w:bottom w:val="none" w:sz="0" w:space="0" w:color="auto"/>
                <w:right w:val="none" w:sz="0" w:space="0" w:color="auto"/>
              </w:divBdr>
              <w:divsChild>
                <w:div w:id="1097557666">
                  <w:marLeft w:val="0"/>
                  <w:marRight w:val="0"/>
                  <w:marTop w:val="0"/>
                  <w:marBottom w:val="75"/>
                  <w:divBdr>
                    <w:top w:val="none" w:sz="0" w:space="0" w:color="auto"/>
                    <w:left w:val="none" w:sz="0" w:space="0" w:color="auto"/>
                    <w:bottom w:val="none" w:sz="0" w:space="0" w:color="auto"/>
                    <w:right w:val="none" w:sz="0" w:space="0" w:color="auto"/>
                  </w:divBdr>
                </w:div>
                <w:div w:id="1870561197">
                  <w:marLeft w:val="0"/>
                  <w:marRight w:val="0"/>
                  <w:marTop w:val="0"/>
                  <w:marBottom w:val="75"/>
                  <w:divBdr>
                    <w:top w:val="none" w:sz="0" w:space="0" w:color="auto"/>
                    <w:left w:val="none" w:sz="0" w:space="0" w:color="auto"/>
                    <w:bottom w:val="none" w:sz="0" w:space="0" w:color="auto"/>
                    <w:right w:val="none" w:sz="0" w:space="0" w:color="auto"/>
                  </w:divBdr>
                </w:div>
                <w:div w:id="841627002">
                  <w:marLeft w:val="0"/>
                  <w:marRight w:val="0"/>
                  <w:marTop w:val="0"/>
                  <w:marBottom w:val="75"/>
                  <w:divBdr>
                    <w:top w:val="none" w:sz="0" w:space="0" w:color="auto"/>
                    <w:left w:val="none" w:sz="0" w:space="0" w:color="auto"/>
                    <w:bottom w:val="none" w:sz="0" w:space="0" w:color="auto"/>
                    <w:right w:val="none" w:sz="0" w:space="0" w:color="auto"/>
                  </w:divBdr>
                </w:div>
                <w:div w:id="346105079">
                  <w:marLeft w:val="0"/>
                  <w:marRight w:val="0"/>
                  <w:marTop w:val="0"/>
                  <w:marBottom w:val="75"/>
                  <w:divBdr>
                    <w:top w:val="none" w:sz="0" w:space="0" w:color="auto"/>
                    <w:left w:val="none" w:sz="0" w:space="0" w:color="auto"/>
                    <w:bottom w:val="none" w:sz="0" w:space="0" w:color="auto"/>
                    <w:right w:val="none" w:sz="0" w:space="0" w:color="auto"/>
                  </w:divBdr>
                </w:div>
                <w:div w:id="7330407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5366547">
          <w:marLeft w:val="0"/>
          <w:marRight w:val="0"/>
          <w:marTop w:val="75"/>
          <w:marBottom w:val="0"/>
          <w:divBdr>
            <w:top w:val="none" w:sz="0" w:space="0" w:color="auto"/>
            <w:left w:val="none" w:sz="0" w:space="0" w:color="auto"/>
            <w:bottom w:val="none" w:sz="0" w:space="0" w:color="auto"/>
            <w:right w:val="none" w:sz="0" w:space="0" w:color="auto"/>
          </w:divBdr>
          <w:divsChild>
            <w:div w:id="229192908">
              <w:marLeft w:val="0"/>
              <w:marRight w:val="0"/>
              <w:marTop w:val="0"/>
              <w:marBottom w:val="0"/>
              <w:divBdr>
                <w:top w:val="none" w:sz="0" w:space="0" w:color="auto"/>
                <w:left w:val="none" w:sz="0" w:space="0" w:color="auto"/>
                <w:bottom w:val="none" w:sz="0" w:space="0" w:color="auto"/>
                <w:right w:val="none" w:sz="0" w:space="0" w:color="auto"/>
              </w:divBdr>
              <w:divsChild>
                <w:div w:id="1692099284">
                  <w:marLeft w:val="0"/>
                  <w:marRight w:val="0"/>
                  <w:marTop w:val="0"/>
                  <w:marBottom w:val="0"/>
                  <w:divBdr>
                    <w:top w:val="none" w:sz="0" w:space="0" w:color="auto"/>
                    <w:left w:val="none" w:sz="0" w:space="0" w:color="auto"/>
                    <w:bottom w:val="none" w:sz="0" w:space="0" w:color="auto"/>
                    <w:right w:val="none" w:sz="0" w:space="0" w:color="auto"/>
                  </w:divBdr>
                </w:div>
                <w:div w:id="8139810">
                  <w:marLeft w:val="0"/>
                  <w:marRight w:val="0"/>
                  <w:marTop w:val="0"/>
                  <w:marBottom w:val="0"/>
                  <w:divBdr>
                    <w:top w:val="none" w:sz="0" w:space="0" w:color="auto"/>
                    <w:left w:val="none" w:sz="0" w:space="0" w:color="auto"/>
                    <w:bottom w:val="none" w:sz="0" w:space="0" w:color="auto"/>
                    <w:right w:val="none" w:sz="0" w:space="0" w:color="auto"/>
                  </w:divBdr>
                </w:div>
              </w:divsChild>
            </w:div>
            <w:div w:id="7603667">
              <w:marLeft w:val="0"/>
              <w:marRight w:val="0"/>
              <w:marTop w:val="0"/>
              <w:marBottom w:val="0"/>
              <w:divBdr>
                <w:top w:val="none" w:sz="0" w:space="0" w:color="auto"/>
                <w:left w:val="none" w:sz="0" w:space="0" w:color="auto"/>
                <w:bottom w:val="none" w:sz="0" w:space="0" w:color="auto"/>
                <w:right w:val="none" w:sz="0" w:space="0" w:color="auto"/>
              </w:divBdr>
            </w:div>
            <w:div w:id="175658211">
              <w:marLeft w:val="0"/>
              <w:marRight w:val="0"/>
              <w:marTop w:val="105"/>
              <w:marBottom w:val="0"/>
              <w:divBdr>
                <w:top w:val="none" w:sz="0" w:space="0" w:color="auto"/>
                <w:left w:val="none" w:sz="0" w:space="0" w:color="auto"/>
                <w:bottom w:val="none" w:sz="0" w:space="0" w:color="auto"/>
                <w:right w:val="none" w:sz="0" w:space="0" w:color="auto"/>
              </w:divBdr>
            </w:div>
            <w:div w:id="521436275">
              <w:marLeft w:val="0"/>
              <w:marRight w:val="0"/>
              <w:marTop w:val="105"/>
              <w:marBottom w:val="0"/>
              <w:divBdr>
                <w:top w:val="none" w:sz="0" w:space="0" w:color="auto"/>
                <w:left w:val="none" w:sz="0" w:space="0" w:color="auto"/>
                <w:bottom w:val="none" w:sz="0" w:space="0" w:color="auto"/>
                <w:right w:val="none" w:sz="0" w:space="0" w:color="auto"/>
              </w:divBdr>
            </w:div>
            <w:div w:id="2083746667">
              <w:marLeft w:val="0"/>
              <w:marRight w:val="0"/>
              <w:marTop w:val="105"/>
              <w:marBottom w:val="0"/>
              <w:divBdr>
                <w:top w:val="none" w:sz="0" w:space="0" w:color="auto"/>
                <w:left w:val="none" w:sz="0" w:space="0" w:color="auto"/>
                <w:bottom w:val="none" w:sz="0" w:space="0" w:color="auto"/>
                <w:right w:val="none" w:sz="0" w:space="0" w:color="auto"/>
              </w:divBdr>
            </w:div>
            <w:div w:id="197158875">
              <w:marLeft w:val="600"/>
              <w:marRight w:val="0"/>
              <w:marTop w:val="0"/>
              <w:marBottom w:val="0"/>
              <w:divBdr>
                <w:top w:val="none" w:sz="0" w:space="0" w:color="auto"/>
                <w:left w:val="none" w:sz="0" w:space="0" w:color="auto"/>
                <w:bottom w:val="none" w:sz="0" w:space="0" w:color="auto"/>
                <w:right w:val="none" w:sz="0" w:space="0" w:color="auto"/>
              </w:divBdr>
            </w:div>
            <w:div w:id="1460877945">
              <w:marLeft w:val="600"/>
              <w:marRight w:val="0"/>
              <w:marTop w:val="0"/>
              <w:marBottom w:val="0"/>
              <w:divBdr>
                <w:top w:val="none" w:sz="0" w:space="0" w:color="auto"/>
                <w:left w:val="none" w:sz="0" w:space="0" w:color="auto"/>
                <w:bottom w:val="none" w:sz="0" w:space="0" w:color="auto"/>
                <w:right w:val="none" w:sz="0" w:space="0" w:color="auto"/>
              </w:divBdr>
            </w:div>
            <w:div w:id="1480729212">
              <w:marLeft w:val="600"/>
              <w:marRight w:val="0"/>
              <w:marTop w:val="0"/>
              <w:marBottom w:val="0"/>
              <w:divBdr>
                <w:top w:val="none" w:sz="0" w:space="0" w:color="auto"/>
                <w:left w:val="none" w:sz="0" w:space="0" w:color="auto"/>
                <w:bottom w:val="none" w:sz="0" w:space="0" w:color="auto"/>
                <w:right w:val="none" w:sz="0" w:space="0" w:color="auto"/>
              </w:divBdr>
            </w:div>
            <w:div w:id="1915159368">
              <w:marLeft w:val="0"/>
              <w:marRight w:val="0"/>
              <w:marTop w:val="105"/>
              <w:marBottom w:val="0"/>
              <w:divBdr>
                <w:top w:val="none" w:sz="0" w:space="0" w:color="auto"/>
                <w:left w:val="none" w:sz="0" w:space="0" w:color="auto"/>
                <w:bottom w:val="none" w:sz="0" w:space="0" w:color="auto"/>
                <w:right w:val="none" w:sz="0" w:space="0" w:color="auto"/>
              </w:divBdr>
            </w:div>
            <w:div w:id="2004431025">
              <w:marLeft w:val="0"/>
              <w:marRight w:val="0"/>
              <w:marTop w:val="0"/>
              <w:marBottom w:val="0"/>
              <w:divBdr>
                <w:top w:val="none" w:sz="0" w:space="0" w:color="auto"/>
                <w:left w:val="none" w:sz="0" w:space="0" w:color="auto"/>
                <w:bottom w:val="none" w:sz="0" w:space="0" w:color="auto"/>
                <w:right w:val="none" w:sz="0" w:space="0" w:color="auto"/>
              </w:divBdr>
            </w:div>
            <w:div w:id="43201347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609092954">
      <w:bodyDiv w:val="1"/>
      <w:marLeft w:val="0"/>
      <w:marRight w:val="0"/>
      <w:marTop w:val="0"/>
      <w:marBottom w:val="0"/>
      <w:divBdr>
        <w:top w:val="none" w:sz="0" w:space="0" w:color="auto"/>
        <w:left w:val="none" w:sz="0" w:space="0" w:color="auto"/>
        <w:bottom w:val="none" w:sz="0" w:space="0" w:color="auto"/>
        <w:right w:val="none" w:sz="0" w:space="0" w:color="auto"/>
      </w:divBdr>
    </w:div>
    <w:div w:id="631402857">
      <w:bodyDiv w:val="1"/>
      <w:marLeft w:val="0"/>
      <w:marRight w:val="0"/>
      <w:marTop w:val="0"/>
      <w:marBottom w:val="0"/>
      <w:divBdr>
        <w:top w:val="none" w:sz="0" w:space="0" w:color="auto"/>
        <w:left w:val="none" w:sz="0" w:space="0" w:color="auto"/>
        <w:bottom w:val="none" w:sz="0" w:space="0" w:color="auto"/>
        <w:right w:val="none" w:sz="0" w:space="0" w:color="auto"/>
      </w:divBdr>
      <w:divsChild>
        <w:div w:id="519049828">
          <w:marLeft w:val="0"/>
          <w:marRight w:val="0"/>
          <w:marTop w:val="105"/>
          <w:marBottom w:val="0"/>
          <w:divBdr>
            <w:top w:val="none" w:sz="0" w:space="0" w:color="auto"/>
            <w:left w:val="none" w:sz="0" w:space="0" w:color="auto"/>
            <w:bottom w:val="none" w:sz="0" w:space="0" w:color="auto"/>
            <w:right w:val="none" w:sz="0" w:space="0" w:color="auto"/>
          </w:divBdr>
        </w:div>
        <w:div w:id="77216445">
          <w:marLeft w:val="0"/>
          <w:marRight w:val="0"/>
          <w:marTop w:val="105"/>
          <w:marBottom w:val="0"/>
          <w:divBdr>
            <w:top w:val="none" w:sz="0" w:space="0" w:color="auto"/>
            <w:left w:val="none" w:sz="0" w:space="0" w:color="auto"/>
            <w:bottom w:val="none" w:sz="0" w:space="0" w:color="auto"/>
            <w:right w:val="none" w:sz="0" w:space="0" w:color="auto"/>
          </w:divBdr>
        </w:div>
        <w:div w:id="2031370658">
          <w:marLeft w:val="0"/>
          <w:marRight w:val="0"/>
          <w:marTop w:val="105"/>
          <w:marBottom w:val="0"/>
          <w:divBdr>
            <w:top w:val="none" w:sz="0" w:space="0" w:color="auto"/>
            <w:left w:val="none" w:sz="0" w:space="0" w:color="auto"/>
            <w:bottom w:val="none" w:sz="0" w:space="0" w:color="auto"/>
            <w:right w:val="none" w:sz="0" w:space="0" w:color="auto"/>
          </w:divBdr>
        </w:div>
        <w:div w:id="2132244226">
          <w:marLeft w:val="0"/>
          <w:marRight w:val="0"/>
          <w:marTop w:val="360"/>
          <w:marBottom w:val="360"/>
          <w:divBdr>
            <w:top w:val="none" w:sz="0" w:space="0" w:color="auto"/>
            <w:left w:val="single" w:sz="36" w:space="19" w:color="CCCCCC"/>
            <w:bottom w:val="none" w:sz="0" w:space="0" w:color="auto"/>
            <w:right w:val="none" w:sz="0" w:space="0" w:color="auto"/>
          </w:divBdr>
          <w:divsChild>
            <w:div w:id="2020543382">
              <w:marLeft w:val="0"/>
              <w:marRight w:val="0"/>
              <w:marTop w:val="0"/>
              <w:marBottom w:val="0"/>
              <w:divBdr>
                <w:top w:val="none" w:sz="0" w:space="0" w:color="auto"/>
                <w:left w:val="none" w:sz="0" w:space="0" w:color="auto"/>
                <w:bottom w:val="none" w:sz="0" w:space="0" w:color="auto"/>
                <w:right w:val="none" w:sz="0" w:space="0" w:color="auto"/>
              </w:divBdr>
              <w:divsChild>
                <w:div w:id="194506884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649558245">
          <w:marLeft w:val="0"/>
          <w:marRight w:val="0"/>
          <w:marTop w:val="105"/>
          <w:marBottom w:val="0"/>
          <w:divBdr>
            <w:top w:val="none" w:sz="0" w:space="0" w:color="auto"/>
            <w:left w:val="none" w:sz="0" w:space="0" w:color="auto"/>
            <w:bottom w:val="none" w:sz="0" w:space="0" w:color="auto"/>
            <w:right w:val="none" w:sz="0" w:space="0" w:color="auto"/>
          </w:divBdr>
        </w:div>
        <w:div w:id="212037570">
          <w:marLeft w:val="0"/>
          <w:marRight w:val="0"/>
          <w:marTop w:val="105"/>
          <w:marBottom w:val="0"/>
          <w:divBdr>
            <w:top w:val="none" w:sz="0" w:space="0" w:color="auto"/>
            <w:left w:val="none" w:sz="0" w:space="0" w:color="auto"/>
            <w:bottom w:val="none" w:sz="0" w:space="0" w:color="auto"/>
            <w:right w:val="none" w:sz="0" w:space="0" w:color="auto"/>
          </w:divBdr>
        </w:div>
        <w:div w:id="45839196">
          <w:marLeft w:val="600"/>
          <w:marRight w:val="0"/>
          <w:marTop w:val="0"/>
          <w:marBottom w:val="0"/>
          <w:divBdr>
            <w:top w:val="none" w:sz="0" w:space="0" w:color="auto"/>
            <w:left w:val="none" w:sz="0" w:space="0" w:color="auto"/>
            <w:bottom w:val="none" w:sz="0" w:space="0" w:color="auto"/>
            <w:right w:val="none" w:sz="0" w:space="0" w:color="auto"/>
          </w:divBdr>
        </w:div>
        <w:div w:id="1167206659">
          <w:marLeft w:val="600"/>
          <w:marRight w:val="0"/>
          <w:marTop w:val="0"/>
          <w:marBottom w:val="0"/>
          <w:divBdr>
            <w:top w:val="none" w:sz="0" w:space="0" w:color="auto"/>
            <w:left w:val="none" w:sz="0" w:space="0" w:color="auto"/>
            <w:bottom w:val="none" w:sz="0" w:space="0" w:color="auto"/>
            <w:right w:val="none" w:sz="0" w:space="0" w:color="auto"/>
          </w:divBdr>
        </w:div>
        <w:div w:id="2058508137">
          <w:marLeft w:val="600"/>
          <w:marRight w:val="0"/>
          <w:marTop w:val="0"/>
          <w:marBottom w:val="0"/>
          <w:divBdr>
            <w:top w:val="none" w:sz="0" w:space="0" w:color="auto"/>
            <w:left w:val="none" w:sz="0" w:space="0" w:color="auto"/>
            <w:bottom w:val="none" w:sz="0" w:space="0" w:color="auto"/>
            <w:right w:val="none" w:sz="0" w:space="0" w:color="auto"/>
          </w:divBdr>
        </w:div>
        <w:div w:id="2004120058">
          <w:marLeft w:val="600"/>
          <w:marRight w:val="0"/>
          <w:marTop w:val="0"/>
          <w:marBottom w:val="0"/>
          <w:divBdr>
            <w:top w:val="none" w:sz="0" w:space="0" w:color="auto"/>
            <w:left w:val="none" w:sz="0" w:space="0" w:color="auto"/>
            <w:bottom w:val="none" w:sz="0" w:space="0" w:color="auto"/>
            <w:right w:val="none" w:sz="0" w:space="0" w:color="auto"/>
          </w:divBdr>
        </w:div>
        <w:div w:id="1047726508">
          <w:marLeft w:val="600"/>
          <w:marRight w:val="0"/>
          <w:marTop w:val="0"/>
          <w:marBottom w:val="0"/>
          <w:divBdr>
            <w:top w:val="none" w:sz="0" w:space="0" w:color="auto"/>
            <w:left w:val="none" w:sz="0" w:space="0" w:color="auto"/>
            <w:bottom w:val="none" w:sz="0" w:space="0" w:color="auto"/>
            <w:right w:val="none" w:sz="0" w:space="0" w:color="auto"/>
          </w:divBdr>
        </w:div>
        <w:div w:id="99184588">
          <w:marLeft w:val="600"/>
          <w:marRight w:val="0"/>
          <w:marTop w:val="0"/>
          <w:marBottom w:val="0"/>
          <w:divBdr>
            <w:top w:val="none" w:sz="0" w:space="0" w:color="auto"/>
            <w:left w:val="none" w:sz="0" w:space="0" w:color="auto"/>
            <w:bottom w:val="none" w:sz="0" w:space="0" w:color="auto"/>
            <w:right w:val="none" w:sz="0" w:space="0" w:color="auto"/>
          </w:divBdr>
        </w:div>
        <w:div w:id="402533990">
          <w:marLeft w:val="600"/>
          <w:marRight w:val="0"/>
          <w:marTop w:val="0"/>
          <w:marBottom w:val="0"/>
          <w:divBdr>
            <w:top w:val="none" w:sz="0" w:space="0" w:color="auto"/>
            <w:left w:val="none" w:sz="0" w:space="0" w:color="auto"/>
            <w:bottom w:val="none" w:sz="0" w:space="0" w:color="auto"/>
            <w:right w:val="none" w:sz="0" w:space="0" w:color="auto"/>
          </w:divBdr>
        </w:div>
        <w:div w:id="365563329">
          <w:marLeft w:val="600"/>
          <w:marRight w:val="0"/>
          <w:marTop w:val="0"/>
          <w:marBottom w:val="0"/>
          <w:divBdr>
            <w:top w:val="none" w:sz="0" w:space="0" w:color="auto"/>
            <w:left w:val="none" w:sz="0" w:space="0" w:color="auto"/>
            <w:bottom w:val="none" w:sz="0" w:space="0" w:color="auto"/>
            <w:right w:val="none" w:sz="0" w:space="0" w:color="auto"/>
          </w:divBdr>
        </w:div>
        <w:div w:id="695739811">
          <w:marLeft w:val="600"/>
          <w:marRight w:val="0"/>
          <w:marTop w:val="0"/>
          <w:marBottom w:val="0"/>
          <w:divBdr>
            <w:top w:val="none" w:sz="0" w:space="0" w:color="auto"/>
            <w:left w:val="none" w:sz="0" w:space="0" w:color="auto"/>
            <w:bottom w:val="none" w:sz="0" w:space="0" w:color="auto"/>
            <w:right w:val="none" w:sz="0" w:space="0" w:color="auto"/>
          </w:divBdr>
        </w:div>
        <w:div w:id="1797219415">
          <w:marLeft w:val="600"/>
          <w:marRight w:val="0"/>
          <w:marTop w:val="0"/>
          <w:marBottom w:val="0"/>
          <w:divBdr>
            <w:top w:val="none" w:sz="0" w:space="0" w:color="auto"/>
            <w:left w:val="none" w:sz="0" w:space="0" w:color="auto"/>
            <w:bottom w:val="none" w:sz="0" w:space="0" w:color="auto"/>
            <w:right w:val="none" w:sz="0" w:space="0" w:color="auto"/>
          </w:divBdr>
        </w:div>
        <w:div w:id="1999338522">
          <w:marLeft w:val="0"/>
          <w:marRight w:val="0"/>
          <w:marTop w:val="105"/>
          <w:marBottom w:val="0"/>
          <w:divBdr>
            <w:top w:val="none" w:sz="0" w:space="0" w:color="auto"/>
            <w:left w:val="none" w:sz="0" w:space="0" w:color="auto"/>
            <w:bottom w:val="none" w:sz="0" w:space="0" w:color="auto"/>
            <w:right w:val="none" w:sz="0" w:space="0" w:color="auto"/>
          </w:divBdr>
        </w:div>
        <w:div w:id="279268108">
          <w:marLeft w:val="0"/>
          <w:marRight w:val="0"/>
          <w:marTop w:val="105"/>
          <w:marBottom w:val="0"/>
          <w:divBdr>
            <w:top w:val="none" w:sz="0" w:space="0" w:color="auto"/>
            <w:left w:val="none" w:sz="0" w:space="0" w:color="auto"/>
            <w:bottom w:val="none" w:sz="0" w:space="0" w:color="auto"/>
            <w:right w:val="none" w:sz="0" w:space="0" w:color="auto"/>
          </w:divBdr>
        </w:div>
        <w:div w:id="576208366">
          <w:marLeft w:val="0"/>
          <w:marRight w:val="0"/>
          <w:marTop w:val="105"/>
          <w:marBottom w:val="0"/>
          <w:divBdr>
            <w:top w:val="none" w:sz="0" w:space="0" w:color="auto"/>
            <w:left w:val="none" w:sz="0" w:space="0" w:color="auto"/>
            <w:bottom w:val="none" w:sz="0" w:space="0" w:color="auto"/>
            <w:right w:val="none" w:sz="0" w:space="0" w:color="auto"/>
          </w:divBdr>
        </w:div>
        <w:div w:id="2097436801">
          <w:marLeft w:val="0"/>
          <w:marRight w:val="0"/>
          <w:marTop w:val="105"/>
          <w:marBottom w:val="0"/>
          <w:divBdr>
            <w:top w:val="none" w:sz="0" w:space="0" w:color="auto"/>
            <w:left w:val="none" w:sz="0" w:space="0" w:color="auto"/>
            <w:bottom w:val="none" w:sz="0" w:space="0" w:color="auto"/>
            <w:right w:val="none" w:sz="0" w:space="0" w:color="auto"/>
          </w:divBdr>
        </w:div>
        <w:div w:id="1880245025">
          <w:marLeft w:val="0"/>
          <w:marRight w:val="0"/>
          <w:marTop w:val="105"/>
          <w:marBottom w:val="0"/>
          <w:divBdr>
            <w:top w:val="none" w:sz="0" w:space="0" w:color="auto"/>
            <w:left w:val="none" w:sz="0" w:space="0" w:color="auto"/>
            <w:bottom w:val="none" w:sz="0" w:space="0" w:color="auto"/>
            <w:right w:val="none" w:sz="0" w:space="0" w:color="auto"/>
          </w:divBdr>
        </w:div>
        <w:div w:id="1746566579">
          <w:marLeft w:val="0"/>
          <w:marRight w:val="0"/>
          <w:marTop w:val="105"/>
          <w:marBottom w:val="0"/>
          <w:divBdr>
            <w:top w:val="none" w:sz="0" w:space="0" w:color="auto"/>
            <w:left w:val="none" w:sz="0" w:space="0" w:color="auto"/>
            <w:bottom w:val="none" w:sz="0" w:space="0" w:color="auto"/>
            <w:right w:val="none" w:sz="0" w:space="0" w:color="auto"/>
          </w:divBdr>
        </w:div>
        <w:div w:id="1579360489">
          <w:marLeft w:val="0"/>
          <w:marRight w:val="0"/>
          <w:marTop w:val="105"/>
          <w:marBottom w:val="0"/>
          <w:divBdr>
            <w:top w:val="none" w:sz="0" w:space="0" w:color="auto"/>
            <w:left w:val="none" w:sz="0" w:space="0" w:color="auto"/>
            <w:bottom w:val="none" w:sz="0" w:space="0" w:color="auto"/>
            <w:right w:val="none" w:sz="0" w:space="0" w:color="auto"/>
          </w:divBdr>
        </w:div>
      </w:divsChild>
    </w:div>
    <w:div w:id="670449146">
      <w:bodyDiv w:val="1"/>
      <w:marLeft w:val="0"/>
      <w:marRight w:val="0"/>
      <w:marTop w:val="0"/>
      <w:marBottom w:val="0"/>
      <w:divBdr>
        <w:top w:val="none" w:sz="0" w:space="0" w:color="auto"/>
        <w:left w:val="none" w:sz="0" w:space="0" w:color="auto"/>
        <w:bottom w:val="none" w:sz="0" w:space="0" w:color="auto"/>
        <w:right w:val="none" w:sz="0" w:space="0" w:color="auto"/>
      </w:divBdr>
      <w:divsChild>
        <w:div w:id="1687437399">
          <w:marLeft w:val="0"/>
          <w:marRight w:val="0"/>
          <w:marTop w:val="150"/>
          <w:marBottom w:val="168"/>
          <w:divBdr>
            <w:top w:val="none" w:sz="0" w:space="0" w:color="auto"/>
            <w:left w:val="none" w:sz="0" w:space="0" w:color="auto"/>
            <w:bottom w:val="none" w:sz="0" w:space="0" w:color="auto"/>
            <w:right w:val="none" w:sz="0" w:space="0" w:color="auto"/>
          </w:divBdr>
        </w:div>
        <w:div w:id="1403720837">
          <w:marLeft w:val="0"/>
          <w:marRight w:val="0"/>
          <w:marTop w:val="0"/>
          <w:marBottom w:val="0"/>
          <w:divBdr>
            <w:top w:val="none" w:sz="0" w:space="0" w:color="auto"/>
            <w:left w:val="none" w:sz="0" w:space="0" w:color="auto"/>
            <w:bottom w:val="none" w:sz="0" w:space="0" w:color="auto"/>
            <w:right w:val="none" w:sz="0" w:space="0" w:color="auto"/>
          </w:divBdr>
          <w:divsChild>
            <w:div w:id="1672293668">
              <w:marLeft w:val="0"/>
              <w:marRight w:val="0"/>
              <w:marTop w:val="105"/>
              <w:marBottom w:val="0"/>
              <w:divBdr>
                <w:top w:val="none" w:sz="0" w:space="0" w:color="auto"/>
                <w:left w:val="none" w:sz="0" w:space="0" w:color="auto"/>
                <w:bottom w:val="none" w:sz="0" w:space="0" w:color="auto"/>
                <w:right w:val="none" w:sz="0" w:space="0" w:color="auto"/>
              </w:divBdr>
            </w:div>
            <w:div w:id="277182004">
              <w:marLeft w:val="0"/>
              <w:marRight w:val="0"/>
              <w:marTop w:val="0"/>
              <w:marBottom w:val="0"/>
              <w:divBdr>
                <w:top w:val="none" w:sz="0" w:space="0" w:color="auto"/>
                <w:left w:val="none" w:sz="0" w:space="0" w:color="auto"/>
                <w:bottom w:val="none" w:sz="0" w:space="0" w:color="auto"/>
                <w:right w:val="none" w:sz="0" w:space="0" w:color="auto"/>
              </w:divBdr>
              <w:divsChild>
                <w:div w:id="1580366530">
                  <w:marLeft w:val="255"/>
                  <w:marRight w:val="0"/>
                  <w:marTop w:val="0"/>
                  <w:marBottom w:val="0"/>
                  <w:divBdr>
                    <w:top w:val="none" w:sz="0" w:space="0" w:color="auto"/>
                    <w:left w:val="none" w:sz="0" w:space="0" w:color="auto"/>
                    <w:bottom w:val="none" w:sz="0" w:space="0" w:color="auto"/>
                    <w:right w:val="none" w:sz="0" w:space="0" w:color="auto"/>
                  </w:divBdr>
                </w:div>
              </w:divsChild>
            </w:div>
            <w:div w:id="208802199">
              <w:marLeft w:val="0"/>
              <w:marRight w:val="0"/>
              <w:marTop w:val="0"/>
              <w:marBottom w:val="0"/>
              <w:divBdr>
                <w:top w:val="none" w:sz="0" w:space="0" w:color="auto"/>
                <w:left w:val="none" w:sz="0" w:space="0" w:color="auto"/>
                <w:bottom w:val="none" w:sz="0" w:space="0" w:color="auto"/>
                <w:right w:val="none" w:sz="0" w:space="0" w:color="auto"/>
              </w:divBdr>
              <w:divsChild>
                <w:div w:id="121118872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16861386">
          <w:marLeft w:val="0"/>
          <w:marRight w:val="0"/>
          <w:marTop w:val="0"/>
          <w:marBottom w:val="0"/>
          <w:divBdr>
            <w:top w:val="none" w:sz="0" w:space="0" w:color="auto"/>
            <w:left w:val="none" w:sz="0" w:space="0" w:color="auto"/>
            <w:bottom w:val="none" w:sz="0" w:space="0" w:color="auto"/>
            <w:right w:val="none" w:sz="0" w:space="0" w:color="auto"/>
          </w:divBdr>
          <w:divsChild>
            <w:div w:id="949974159">
              <w:marLeft w:val="0"/>
              <w:marRight w:val="0"/>
              <w:marTop w:val="105"/>
              <w:marBottom w:val="0"/>
              <w:divBdr>
                <w:top w:val="none" w:sz="0" w:space="0" w:color="auto"/>
                <w:left w:val="none" w:sz="0" w:space="0" w:color="auto"/>
                <w:bottom w:val="none" w:sz="0" w:space="0" w:color="auto"/>
                <w:right w:val="none" w:sz="0" w:space="0" w:color="auto"/>
              </w:divBdr>
            </w:div>
          </w:divsChild>
        </w:div>
        <w:div w:id="241646097">
          <w:marLeft w:val="0"/>
          <w:marRight w:val="0"/>
          <w:marTop w:val="0"/>
          <w:marBottom w:val="0"/>
          <w:divBdr>
            <w:top w:val="none" w:sz="0" w:space="0" w:color="auto"/>
            <w:left w:val="none" w:sz="0" w:space="0" w:color="auto"/>
            <w:bottom w:val="none" w:sz="0" w:space="0" w:color="auto"/>
            <w:right w:val="none" w:sz="0" w:space="0" w:color="auto"/>
          </w:divBdr>
          <w:divsChild>
            <w:div w:id="100127562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671955188">
      <w:bodyDiv w:val="1"/>
      <w:marLeft w:val="0"/>
      <w:marRight w:val="0"/>
      <w:marTop w:val="0"/>
      <w:marBottom w:val="0"/>
      <w:divBdr>
        <w:top w:val="none" w:sz="0" w:space="0" w:color="auto"/>
        <w:left w:val="none" w:sz="0" w:space="0" w:color="auto"/>
        <w:bottom w:val="none" w:sz="0" w:space="0" w:color="auto"/>
        <w:right w:val="none" w:sz="0" w:space="0" w:color="auto"/>
      </w:divBdr>
      <w:divsChild>
        <w:div w:id="1105807960">
          <w:marLeft w:val="0"/>
          <w:marRight w:val="0"/>
          <w:marTop w:val="105"/>
          <w:marBottom w:val="0"/>
          <w:divBdr>
            <w:top w:val="none" w:sz="0" w:space="0" w:color="auto"/>
            <w:left w:val="none" w:sz="0" w:space="0" w:color="auto"/>
            <w:bottom w:val="none" w:sz="0" w:space="0" w:color="auto"/>
            <w:right w:val="none" w:sz="0" w:space="0" w:color="auto"/>
          </w:divBdr>
        </w:div>
        <w:div w:id="573861830">
          <w:marLeft w:val="0"/>
          <w:marRight w:val="0"/>
          <w:marTop w:val="105"/>
          <w:marBottom w:val="0"/>
          <w:divBdr>
            <w:top w:val="none" w:sz="0" w:space="0" w:color="auto"/>
            <w:left w:val="none" w:sz="0" w:space="0" w:color="auto"/>
            <w:bottom w:val="none" w:sz="0" w:space="0" w:color="auto"/>
            <w:right w:val="none" w:sz="0" w:space="0" w:color="auto"/>
          </w:divBdr>
        </w:div>
      </w:divsChild>
    </w:div>
    <w:div w:id="694308696">
      <w:bodyDiv w:val="1"/>
      <w:marLeft w:val="0"/>
      <w:marRight w:val="0"/>
      <w:marTop w:val="0"/>
      <w:marBottom w:val="0"/>
      <w:divBdr>
        <w:top w:val="none" w:sz="0" w:space="0" w:color="auto"/>
        <w:left w:val="none" w:sz="0" w:space="0" w:color="auto"/>
        <w:bottom w:val="none" w:sz="0" w:space="0" w:color="auto"/>
        <w:right w:val="none" w:sz="0" w:space="0" w:color="auto"/>
      </w:divBdr>
      <w:divsChild>
        <w:div w:id="328139874">
          <w:marLeft w:val="0"/>
          <w:marRight w:val="0"/>
          <w:marTop w:val="150"/>
          <w:marBottom w:val="168"/>
          <w:divBdr>
            <w:top w:val="none" w:sz="0" w:space="0" w:color="auto"/>
            <w:left w:val="none" w:sz="0" w:space="0" w:color="auto"/>
            <w:bottom w:val="none" w:sz="0" w:space="0" w:color="auto"/>
            <w:right w:val="none" w:sz="0" w:space="0" w:color="auto"/>
          </w:divBdr>
        </w:div>
      </w:divsChild>
    </w:div>
    <w:div w:id="763306879">
      <w:bodyDiv w:val="1"/>
      <w:marLeft w:val="0"/>
      <w:marRight w:val="0"/>
      <w:marTop w:val="0"/>
      <w:marBottom w:val="0"/>
      <w:divBdr>
        <w:top w:val="none" w:sz="0" w:space="0" w:color="auto"/>
        <w:left w:val="none" w:sz="0" w:space="0" w:color="auto"/>
        <w:bottom w:val="none" w:sz="0" w:space="0" w:color="auto"/>
        <w:right w:val="none" w:sz="0" w:space="0" w:color="auto"/>
      </w:divBdr>
    </w:div>
    <w:div w:id="767384248">
      <w:bodyDiv w:val="1"/>
      <w:marLeft w:val="0"/>
      <w:marRight w:val="0"/>
      <w:marTop w:val="0"/>
      <w:marBottom w:val="0"/>
      <w:divBdr>
        <w:top w:val="none" w:sz="0" w:space="0" w:color="auto"/>
        <w:left w:val="none" w:sz="0" w:space="0" w:color="auto"/>
        <w:bottom w:val="none" w:sz="0" w:space="0" w:color="auto"/>
        <w:right w:val="none" w:sz="0" w:space="0" w:color="auto"/>
      </w:divBdr>
      <w:divsChild>
        <w:div w:id="29846317">
          <w:marLeft w:val="0"/>
          <w:marRight w:val="0"/>
          <w:marTop w:val="0"/>
          <w:marBottom w:val="0"/>
          <w:divBdr>
            <w:top w:val="none" w:sz="0" w:space="0" w:color="auto"/>
            <w:left w:val="none" w:sz="0" w:space="0" w:color="auto"/>
            <w:bottom w:val="none" w:sz="0" w:space="0" w:color="auto"/>
            <w:right w:val="none" w:sz="0" w:space="0" w:color="auto"/>
          </w:divBdr>
          <w:divsChild>
            <w:div w:id="1505976729">
              <w:marLeft w:val="0"/>
              <w:marRight w:val="0"/>
              <w:marTop w:val="150"/>
              <w:marBottom w:val="168"/>
              <w:divBdr>
                <w:top w:val="none" w:sz="0" w:space="0" w:color="auto"/>
                <w:left w:val="none" w:sz="0" w:space="0" w:color="auto"/>
                <w:bottom w:val="none" w:sz="0" w:space="0" w:color="auto"/>
                <w:right w:val="none" w:sz="0" w:space="0" w:color="auto"/>
              </w:divBdr>
            </w:div>
            <w:div w:id="538933783">
              <w:marLeft w:val="0"/>
              <w:marRight w:val="0"/>
              <w:marTop w:val="0"/>
              <w:marBottom w:val="0"/>
              <w:divBdr>
                <w:top w:val="none" w:sz="0" w:space="0" w:color="auto"/>
                <w:left w:val="none" w:sz="0" w:space="0" w:color="auto"/>
                <w:bottom w:val="none" w:sz="0" w:space="0" w:color="auto"/>
                <w:right w:val="none" w:sz="0" w:space="0" w:color="auto"/>
              </w:divBdr>
              <w:divsChild>
                <w:div w:id="1442725943">
                  <w:marLeft w:val="0"/>
                  <w:marRight w:val="0"/>
                  <w:marTop w:val="105"/>
                  <w:marBottom w:val="0"/>
                  <w:divBdr>
                    <w:top w:val="none" w:sz="0" w:space="0" w:color="auto"/>
                    <w:left w:val="none" w:sz="0" w:space="0" w:color="auto"/>
                    <w:bottom w:val="none" w:sz="0" w:space="0" w:color="auto"/>
                    <w:right w:val="none" w:sz="0" w:space="0" w:color="auto"/>
                  </w:divBdr>
                </w:div>
              </w:divsChild>
            </w:div>
            <w:div w:id="938488513">
              <w:marLeft w:val="0"/>
              <w:marRight w:val="0"/>
              <w:marTop w:val="0"/>
              <w:marBottom w:val="0"/>
              <w:divBdr>
                <w:top w:val="none" w:sz="0" w:space="0" w:color="auto"/>
                <w:left w:val="none" w:sz="0" w:space="0" w:color="auto"/>
                <w:bottom w:val="none" w:sz="0" w:space="0" w:color="auto"/>
                <w:right w:val="none" w:sz="0" w:space="0" w:color="auto"/>
              </w:divBdr>
              <w:divsChild>
                <w:div w:id="30153801">
                  <w:marLeft w:val="0"/>
                  <w:marRight w:val="0"/>
                  <w:marTop w:val="105"/>
                  <w:marBottom w:val="0"/>
                  <w:divBdr>
                    <w:top w:val="none" w:sz="0" w:space="0" w:color="auto"/>
                    <w:left w:val="none" w:sz="0" w:space="0" w:color="auto"/>
                    <w:bottom w:val="none" w:sz="0" w:space="0" w:color="auto"/>
                    <w:right w:val="none" w:sz="0" w:space="0" w:color="auto"/>
                  </w:divBdr>
                </w:div>
              </w:divsChild>
            </w:div>
            <w:div w:id="165872066">
              <w:marLeft w:val="0"/>
              <w:marRight w:val="0"/>
              <w:marTop w:val="0"/>
              <w:marBottom w:val="0"/>
              <w:divBdr>
                <w:top w:val="none" w:sz="0" w:space="0" w:color="auto"/>
                <w:left w:val="none" w:sz="0" w:space="0" w:color="auto"/>
                <w:bottom w:val="none" w:sz="0" w:space="0" w:color="auto"/>
                <w:right w:val="none" w:sz="0" w:space="0" w:color="auto"/>
              </w:divBdr>
              <w:divsChild>
                <w:div w:id="1079864127">
                  <w:marLeft w:val="0"/>
                  <w:marRight w:val="0"/>
                  <w:marTop w:val="105"/>
                  <w:marBottom w:val="0"/>
                  <w:divBdr>
                    <w:top w:val="none" w:sz="0" w:space="0" w:color="auto"/>
                    <w:left w:val="none" w:sz="0" w:space="0" w:color="auto"/>
                    <w:bottom w:val="none" w:sz="0" w:space="0" w:color="auto"/>
                    <w:right w:val="none" w:sz="0" w:space="0" w:color="auto"/>
                  </w:divBdr>
                </w:div>
              </w:divsChild>
            </w:div>
            <w:div w:id="954100595">
              <w:marLeft w:val="0"/>
              <w:marRight w:val="0"/>
              <w:marTop w:val="0"/>
              <w:marBottom w:val="0"/>
              <w:divBdr>
                <w:top w:val="none" w:sz="0" w:space="0" w:color="auto"/>
                <w:left w:val="none" w:sz="0" w:space="0" w:color="auto"/>
                <w:bottom w:val="none" w:sz="0" w:space="0" w:color="auto"/>
                <w:right w:val="none" w:sz="0" w:space="0" w:color="auto"/>
              </w:divBdr>
              <w:divsChild>
                <w:div w:id="1993677817">
                  <w:marLeft w:val="0"/>
                  <w:marRight w:val="0"/>
                  <w:marTop w:val="105"/>
                  <w:marBottom w:val="0"/>
                  <w:divBdr>
                    <w:top w:val="none" w:sz="0" w:space="0" w:color="auto"/>
                    <w:left w:val="none" w:sz="0" w:space="0" w:color="auto"/>
                    <w:bottom w:val="none" w:sz="0" w:space="0" w:color="auto"/>
                    <w:right w:val="none" w:sz="0" w:space="0" w:color="auto"/>
                  </w:divBdr>
                </w:div>
              </w:divsChild>
            </w:div>
            <w:div w:id="129788352">
              <w:marLeft w:val="0"/>
              <w:marRight w:val="0"/>
              <w:marTop w:val="0"/>
              <w:marBottom w:val="0"/>
              <w:divBdr>
                <w:top w:val="none" w:sz="0" w:space="0" w:color="auto"/>
                <w:left w:val="none" w:sz="0" w:space="0" w:color="auto"/>
                <w:bottom w:val="none" w:sz="0" w:space="0" w:color="auto"/>
                <w:right w:val="none" w:sz="0" w:space="0" w:color="auto"/>
              </w:divBdr>
              <w:divsChild>
                <w:div w:id="87257634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96202955">
          <w:marLeft w:val="0"/>
          <w:marRight w:val="0"/>
          <w:marTop w:val="0"/>
          <w:marBottom w:val="0"/>
          <w:divBdr>
            <w:top w:val="none" w:sz="0" w:space="0" w:color="auto"/>
            <w:left w:val="none" w:sz="0" w:space="0" w:color="auto"/>
            <w:bottom w:val="none" w:sz="0" w:space="0" w:color="auto"/>
            <w:right w:val="none" w:sz="0" w:space="0" w:color="auto"/>
          </w:divBdr>
          <w:divsChild>
            <w:div w:id="969284369">
              <w:marLeft w:val="0"/>
              <w:marRight w:val="0"/>
              <w:marTop w:val="150"/>
              <w:marBottom w:val="168"/>
              <w:divBdr>
                <w:top w:val="none" w:sz="0" w:space="0" w:color="auto"/>
                <w:left w:val="none" w:sz="0" w:space="0" w:color="auto"/>
                <w:bottom w:val="none" w:sz="0" w:space="0" w:color="auto"/>
                <w:right w:val="none" w:sz="0" w:space="0" w:color="auto"/>
              </w:divBdr>
            </w:div>
            <w:div w:id="1374387087">
              <w:marLeft w:val="0"/>
              <w:marRight w:val="0"/>
              <w:marTop w:val="0"/>
              <w:marBottom w:val="0"/>
              <w:divBdr>
                <w:top w:val="none" w:sz="0" w:space="0" w:color="auto"/>
                <w:left w:val="none" w:sz="0" w:space="0" w:color="auto"/>
                <w:bottom w:val="none" w:sz="0" w:space="0" w:color="auto"/>
                <w:right w:val="none" w:sz="0" w:space="0" w:color="auto"/>
              </w:divBdr>
              <w:divsChild>
                <w:div w:id="1744793056">
                  <w:marLeft w:val="0"/>
                  <w:marRight w:val="0"/>
                  <w:marTop w:val="105"/>
                  <w:marBottom w:val="0"/>
                  <w:divBdr>
                    <w:top w:val="none" w:sz="0" w:space="0" w:color="auto"/>
                    <w:left w:val="none" w:sz="0" w:space="0" w:color="auto"/>
                    <w:bottom w:val="none" w:sz="0" w:space="0" w:color="auto"/>
                    <w:right w:val="none" w:sz="0" w:space="0" w:color="auto"/>
                  </w:divBdr>
                </w:div>
              </w:divsChild>
            </w:div>
            <w:div w:id="1742633794">
              <w:marLeft w:val="0"/>
              <w:marRight w:val="0"/>
              <w:marTop w:val="0"/>
              <w:marBottom w:val="0"/>
              <w:divBdr>
                <w:top w:val="none" w:sz="0" w:space="0" w:color="auto"/>
                <w:left w:val="none" w:sz="0" w:space="0" w:color="auto"/>
                <w:bottom w:val="none" w:sz="0" w:space="0" w:color="auto"/>
                <w:right w:val="none" w:sz="0" w:space="0" w:color="auto"/>
              </w:divBdr>
              <w:divsChild>
                <w:div w:id="971207771">
                  <w:marLeft w:val="0"/>
                  <w:marRight w:val="0"/>
                  <w:marTop w:val="105"/>
                  <w:marBottom w:val="0"/>
                  <w:divBdr>
                    <w:top w:val="none" w:sz="0" w:space="0" w:color="auto"/>
                    <w:left w:val="none" w:sz="0" w:space="0" w:color="auto"/>
                    <w:bottom w:val="none" w:sz="0" w:space="0" w:color="auto"/>
                    <w:right w:val="none" w:sz="0" w:space="0" w:color="auto"/>
                  </w:divBdr>
                </w:div>
              </w:divsChild>
            </w:div>
            <w:div w:id="114912553">
              <w:marLeft w:val="0"/>
              <w:marRight w:val="0"/>
              <w:marTop w:val="0"/>
              <w:marBottom w:val="0"/>
              <w:divBdr>
                <w:top w:val="none" w:sz="0" w:space="0" w:color="auto"/>
                <w:left w:val="none" w:sz="0" w:space="0" w:color="auto"/>
                <w:bottom w:val="none" w:sz="0" w:space="0" w:color="auto"/>
                <w:right w:val="none" w:sz="0" w:space="0" w:color="auto"/>
              </w:divBdr>
              <w:divsChild>
                <w:div w:id="1053193161">
                  <w:marLeft w:val="0"/>
                  <w:marRight w:val="0"/>
                  <w:marTop w:val="105"/>
                  <w:marBottom w:val="0"/>
                  <w:divBdr>
                    <w:top w:val="none" w:sz="0" w:space="0" w:color="auto"/>
                    <w:left w:val="none" w:sz="0" w:space="0" w:color="auto"/>
                    <w:bottom w:val="none" w:sz="0" w:space="0" w:color="auto"/>
                    <w:right w:val="none" w:sz="0" w:space="0" w:color="auto"/>
                  </w:divBdr>
                </w:div>
              </w:divsChild>
            </w:div>
            <w:div w:id="408037746">
              <w:marLeft w:val="0"/>
              <w:marRight w:val="0"/>
              <w:marTop w:val="0"/>
              <w:marBottom w:val="0"/>
              <w:divBdr>
                <w:top w:val="none" w:sz="0" w:space="0" w:color="auto"/>
                <w:left w:val="none" w:sz="0" w:space="0" w:color="auto"/>
                <w:bottom w:val="none" w:sz="0" w:space="0" w:color="auto"/>
                <w:right w:val="none" w:sz="0" w:space="0" w:color="auto"/>
              </w:divBdr>
              <w:divsChild>
                <w:div w:id="1868103741">
                  <w:marLeft w:val="0"/>
                  <w:marRight w:val="0"/>
                  <w:marTop w:val="105"/>
                  <w:marBottom w:val="0"/>
                  <w:divBdr>
                    <w:top w:val="none" w:sz="0" w:space="0" w:color="auto"/>
                    <w:left w:val="none" w:sz="0" w:space="0" w:color="auto"/>
                    <w:bottom w:val="none" w:sz="0" w:space="0" w:color="auto"/>
                    <w:right w:val="none" w:sz="0" w:space="0" w:color="auto"/>
                  </w:divBdr>
                </w:div>
                <w:div w:id="395590942">
                  <w:marLeft w:val="0"/>
                  <w:marRight w:val="0"/>
                  <w:marTop w:val="0"/>
                  <w:marBottom w:val="0"/>
                  <w:divBdr>
                    <w:top w:val="none" w:sz="0" w:space="0" w:color="auto"/>
                    <w:left w:val="none" w:sz="0" w:space="0" w:color="auto"/>
                    <w:bottom w:val="none" w:sz="0" w:space="0" w:color="auto"/>
                    <w:right w:val="none" w:sz="0" w:space="0" w:color="auto"/>
                  </w:divBdr>
                  <w:divsChild>
                    <w:div w:id="1036271641">
                      <w:marLeft w:val="255"/>
                      <w:marRight w:val="0"/>
                      <w:marTop w:val="0"/>
                      <w:marBottom w:val="0"/>
                      <w:divBdr>
                        <w:top w:val="none" w:sz="0" w:space="0" w:color="auto"/>
                        <w:left w:val="none" w:sz="0" w:space="0" w:color="auto"/>
                        <w:bottom w:val="none" w:sz="0" w:space="0" w:color="auto"/>
                        <w:right w:val="none" w:sz="0" w:space="0" w:color="auto"/>
                      </w:divBdr>
                    </w:div>
                  </w:divsChild>
                </w:div>
                <w:div w:id="1883788510">
                  <w:marLeft w:val="0"/>
                  <w:marRight w:val="0"/>
                  <w:marTop w:val="0"/>
                  <w:marBottom w:val="0"/>
                  <w:divBdr>
                    <w:top w:val="none" w:sz="0" w:space="0" w:color="auto"/>
                    <w:left w:val="none" w:sz="0" w:space="0" w:color="auto"/>
                    <w:bottom w:val="none" w:sz="0" w:space="0" w:color="auto"/>
                    <w:right w:val="none" w:sz="0" w:space="0" w:color="auto"/>
                  </w:divBdr>
                  <w:divsChild>
                    <w:div w:id="1139609584">
                      <w:marLeft w:val="255"/>
                      <w:marRight w:val="0"/>
                      <w:marTop w:val="0"/>
                      <w:marBottom w:val="0"/>
                      <w:divBdr>
                        <w:top w:val="none" w:sz="0" w:space="0" w:color="auto"/>
                        <w:left w:val="none" w:sz="0" w:space="0" w:color="auto"/>
                        <w:bottom w:val="none" w:sz="0" w:space="0" w:color="auto"/>
                        <w:right w:val="none" w:sz="0" w:space="0" w:color="auto"/>
                      </w:divBdr>
                    </w:div>
                  </w:divsChild>
                </w:div>
                <w:div w:id="1905094914">
                  <w:marLeft w:val="0"/>
                  <w:marRight w:val="0"/>
                  <w:marTop w:val="0"/>
                  <w:marBottom w:val="0"/>
                  <w:divBdr>
                    <w:top w:val="none" w:sz="0" w:space="0" w:color="auto"/>
                    <w:left w:val="none" w:sz="0" w:space="0" w:color="auto"/>
                    <w:bottom w:val="none" w:sz="0" w:space="0" w:color="auto"/>
                    <w:right w:val="none" w:sz="0" w:space="0" w:color="auto"/>
                  </w:divBdr>
                  <w:divsChild>
                    <w:div w:id="1649239443">
                      <w:marLeft w:val="255"/>
                      <w:marRight w:val="0"/>
                      <w:marTop w:val="0"/>
                      <w:marBottom w:val="0"/>
                      <w:divBdr>
                        <w:top w:val="none" w:sz="0" w:space="0" w:color="auto"/>
                        <w:left w:val="none" w:sz="0" w:space="0" w:color="auto"/>
                        <w:bottom w:val="none" w:sz="0" w:space="0" w:color="auto"/>
                        <w:right w:val="none" w:sz="0" w:space="0" w:color="auto"/>
                      </w:divBdr>
                    </w:div>
                  </w:divsChild>
                </w:div>
                <w:div w:id="826172193">
                  <w:marLeft w:val="0"/>
                  <w:marRight w:val="0"/>
                  <w:marTop w:val="0"/>
                  <w:marBottom w:val="0"/>
                  <w:divBdr>
                    <w:top w:val="none" w:sz="0" w:space="0" w:color="auto"/>
                    <w:left w:val="none" w:sz="0" w:space="0" w:color="auto"/>
                    <w:bottom w:val="none" w:sz="0" w:space="0" w:color="auto"/>
                    <w:right w:val="none" w:sz="0" w:space="0" w:color="auto"/>
                  </w:divBdr>
                  <w:divsChild>
                    <w:div w:id="31445743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274828254">
              <w:marLeft w:val="0"/>
              <w:marRight w:val="0"/>
              <w:marTop w:val="0"/>
              <w:marBottom w:val="0"/>
              <w:divBdr>
                <w:top w:val="none" w:sz="0" w:space="0" w:color="auto"/>
                <w:left w:val="none" w:sz="0" w:space="0" w:color="auto"/>
                <w:bottom w:val="none" w:sz="0" w:space="0" w:color="auto"/>
                <w:right w:val="none" w:sz="0" w:space="0" w:color="auto"/>
              </w:divBdr>
              <w:divsChild>
                <w:div w:id="394276235">
                  <w:marLeft w:val="0"/>
                  <w:marRight w:val="0"/>
                  <w:marTop w:val="105"/>
                  <w:marBottom w:val="0"/>
                  <w:divBdr>
                    <w:top w:val="none" w:sz="0" w:space="0" w:color="auto"/>
                    <w:left w:val="none" w:sz="0" w:space="0" w:color="auto"/>
                    <w:bottom w:val="none" w:sz="0" w:space="0" w:color="auto"/>
                    <w:right w:val="none" w:sz="0" w:space="0" w:color="auto"/>
                  </w:divBdr>
                </w:div>
              </w:divsChild>
            </w:div>
            <w:div w:id="852573748">
              <w:marLeft w:val="0"/>
              <w:marRight w:val="0"/>
              <w:marTop w:val="0"/>
              <w:marBottom w:val="0"/>
              <w:divBdr>
                <w:top w:val="none" w:sz="0" w:space="0" w:color="auto"/>
                <w:left w:val="none" w:sz="0" w:space="0" w:color="auto"/>
                <w:bottom w:val="none" w:sz="0" w:space="0" w:color="auto"/>
                <w:right w:val="none" w:sz="0" w:space="0" w:color="auto"/>
              </w:divBdr>
              <w:divsChild>
                <w:div w:id="1137147477">
                  <w:marLeft w:val="0"/>
                  <w:marRight w:val="0"/>
                  <w:marTop w:val="105"/>
                  <w:marBottom w:val="0"/>
                  <w:divBdr>
                    <w:top w:val="none" w:sz="0" w:space="0" w:color="auto"/>
                    <w:left w:val="none" w:sz="0" w:space="0" w:color="auto"/>
                    <w:bottom w:val="none" w:sz="0" w:space="0" w:color="auto"/>
                    <w:right w:val="none" w:sz="0" w:space="0" w:color="auto"/>
                  </w:divBdr>
                </w:div>
              </w:divsChild>
            </w:div>
            <w:div w:id="540870519">
              <w:marLeft w:val="0"/>
              <w:marRight w:val="0"/>
              <w:marTop w:val="0"/>
              <w:marBottom w:val="0"/>
              <w:divBdr>
                <w:top w:val="none" w:sz="0" w:space="0" w:color="auto"/>
                <w:left w:val="none" w:sz="0" w:space="0" w:color="auto"/>
                <w:bottom w:val="none" w:sz="0" w:space="0" w:color="auto"/>
                <w:right w:val="none" w:sz="0" w:space="0" w:color="auto"/>
              </w:divBdr>
              <w:divsChild>
                <w:div w:id="202076642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790629985">
      <w:bodyDiv w:val="1"/>
      <w:marLeft w:val="0"/>
      <w:marRight w:val="0"/>
      <w:marTop w:val="0"/>
      <w:marBottom w:val="0"/>
      <w:divBdr>
        <w:top w:val="none" w:sz="0" w:space="0" w:color="auto"/>
        <w:left w:val="none" w:sz="0" w:space="0" w:color="auto"/>
        <w:bottom w:val="none" w:sz="0" w:space="0" w:color="auto"/>
        <w:right w:val="none" w:sz="0" w:space="0" w:color="auto"/>
      </w:divBdr>
      <w:divsChild>
        <w:div w:id="1829326635">
          <w:marLeft w:val="0"/>
          <w:marRight w:val="0"/>
          <w:marTop w:val="0"/>
          <w:marBottom w:val="0"/>
          <w:divBdr>
            <w:top w:val="none" w:sz="0" w:space="0" w:color="auto"/>
            <w:left w:val="none" w:sz="0" w:space="0" w:color="auto"/>
            <w:bottom w:val="none" w:sz="0" w:space="0" w:color="auto"/>
            <w:right w:val="none" w:sz="0" w:space="0" w:color="auto"/>
          </w:divBdr>
          <w:divsChild>
            <w:div w:id="461853057">
              <w:marLeft w:val="0"/>
              <w:marRight w:val="0"/>
              <w:marTop w:val="105"/>
              <w:marBottom w:val="0"/>
              <w:divBdr>
                <w:top w:val="none" w:sz="0" w:space="0" w:color="auto"/>
                <w:left w:val="none" w:sz="0" w:space="0" w:color="auto"/>
                <w:bottom w:val="none" w:sz="0" w:space="0" w:color="auto"/>
                <w:right w:val="none" w:sz="0" w:space="0" w:color="auto"/>
              </w:divBdr>
            </w:div>
          </w:divsChild>
        </w:div>
        <w:div w:id="1115250088">
          <w:marLeft w:val="0"/>
          <w:marRight w:val="0"/>
          <w:marTop w:val="0"/>
          <w:marBottom w:val="0"/>
          <w:divBdr>
            <w:top w:val="none" w:sz="0" w:space="0" w:color="auto"/>
            <w:left w:val="none" w:sz="0" w:space="0" w:color="auto"/>
            <w:bottom w:val="none" w:sz="0" w:space="0" w:color="auto"/>
            <w:right w:val="none" w:sz="0" w:space="0" w:color="auto"/>
          </w:divBdr>
          <w:divsChild>
            <w:div w:id="1409426473">
              <w:marLeft w:val="0"/>
              <w:marRight w:val="0"/>
              <w:marTop w:val="105"/>
              <w:marBottom w:val="0"/>
              <w:divBdr>
                <w:top w:val="none" w:sz="0" w:space="0" w:color="auto"/>
                <w:left w:val="none" w:sz="0" w:space="0" w:color="auto"/>
                <w:bottom w:val="none" w:sz="0" w:space="0" w:color="auto"/>
                <w:right w:val="none" w:sz="0" w:space="0" w:color="auto"/>
              </w:divBdr>
            </w:div>
          </w:divsChild>
        </w:div>
        <w:div w:id="952324412">
          <w:marLeft w:val="0"/>
          <w:marRight w:val="0"/>
          <w:marTop w:val="0"/>
          <w:marBottom w:val="0"/>
          <w:divBdr>
            <w:top w:val="none" w:sz="0" w:space="0" w:color="auto"/>
            <w:left w:val="none" w:sz="0" w:space="0" w:color="auto"/>
            <w:bottom w:val="none" w:sz="0" w:space="0" w:color="auto"/>
            <w:right w:val="none" w:sz="0" w:space="0" w:color="auto"/>
          </w:divBdr>
          <w:divsChild>
            <w:div w:id="287249210">
              <w:marLeft w:val="0"/>
              <w:marRight w:val="0"/>
              <w:marTop w:val="105"/>
              <w:marBottom w:val="0"/>
              <w:divBdr>
                <w:top w:val="none" w:sz="0" w:space="0" w:color="auto"/>
                <w:left w:val="none" w:sz="0" w:space="0" w:color="auto"/>
                <w:bottom w:val="none" w:sz="0" w:space="0" w:color="auto"/>
                <w:right w:val="none" w:sz="0" w:space="0" w:color="auto"/>
              </w:divBdr>
            </w:div>
          </w:divsChild>
        </w:div>
        <w:div w:id="552546409">
          <w:marLeft w:val="0"/>
          <w:marRight w:val="0"/>
          <w:marTop w:val="0"/>
          <w:marBottom w:val="0"/>
          <w:divBdr>
            <w:top w:val="none" w:sz="0" w:space="0" w:color="auto"/>
            <w:left w:val="none" w:sz="0" w:space="0" w:color="auto"/>
            <w:bottom w:val="none" w:sz="0" w:space="0" w:color="auto"/>
            <w:right w:val="none" w:sz="0" w:space="0" w:color="auto"/>
          </w:divBdr>
          <w:divsChild>
            <w:div w:id="2146116855">
              <w:marLeft w:val="0"/>
              <w:marRight w:val="0"/>
              <w:marTop w:val="105"/>
              <w:marBottom w:val="0"/>
              <w:divBdr>
                <w:top w:val="none" w:sz="0" w:space="0" w:color="auto"/>
                <w:left w:val="none" w:sz="0" w:space="0" w:color="auto"/>
                <w:bottom w:val="none" w:sz="0" w:space="0" w:color="auto"/>
                <w:right w:val="none" w:sz="0" w:space="0" w:color="auto"/>
              </w:divBdr>
            </w:div>
          </w:divsChild>
        </w:div>
        <w:div w:id="188448330">
          <w:marLeft w:val="0"/>
          <w:marRight w:val="0"/>
          <w:marTop w:val="0"/>
          <w:marBottom w:val="0"/>
          <w:divBdr>
            <w:top w:val="none" w:sz="0" w:space="0" w:color="auto"/>
            <w:left w:val="none" w:sz="0" w:space="0" w:color="auto"/>
            <w:bottom w:val="none" w:sz="0" w:space="0" w:color="auto"/>
            <w:right w:val="none" w:sz="0" w:space="0" w:color="auto"/>
          </w:divBdr>
          <w:divsChild>
            <w:div w:id="899486912">
              <w:marLeft w:val="0"/>
              <w:marRight w:val="0"/>
              <w:marTop w:val="105"/>
              <w:marBottom w:val="0"/>
              <w:divBdr>
                <w:top w:val="none" w:sz="0" w:space="0" w:color="auto"/>
                <w:left w:val="none" w:sz="0" w:space="0" w:color="auto"/>
                <w:bottom w:val="none" w:sz="0" w:space="0" w:color="auto"/>
                <w:right w:val="none" w:sz="0" w:space="0" w:color="auto"/>
              </w:divBdr>
            </w:div>
          </w:divsChild>
        </w:div>
        <w:div w:id="308293060">
          <w:marLeft w:val="0"/>
          <w:marRight w:val="0"/>
          <w:marTop w:val="0"/>
          <w:marBottom w:val="0"/>
          <w:divBdr>
            <w:top w:val="none" w:sz="0" w:space="0" w:color="auto"/>
            <w:left w:val="none" w:sz="0" w:space="0" w:color="auto"/>
            <w:bottom w:val="none" w:sz="0" w:space="0" w:color="auto"/>
            <w:right w:val="none" w:sz="0" w:space="0" w:color="auto"/>
          </w:divBdr>
          <w:divsChild>
            <w:div w:id="123430186">
              <w:marLeft w:val="0"/>
              <w:marRight w:val="0"/>
              <w:marTop w:val="105"/>
              <w:marBottom w:val="0"/>
              <w:divBdr>
                <w:top w:val="none" w:sz="0" w:space="0" w:color="auto"/>
                <w:left w:val="none" w:sz="0" w:space="0" w:color="auto"/>
                <w:bottom w:val="none" w:sz="0" w:space="0" w:color="auto"/>
                <w:right w:val="none" w:sz="0" w:space="0" w:color="auto"/>
              </w:divBdr>
            </w:div>
          </w:divsChild>
        </w:div>
        <w:div w:id="1934312604">
          <w:marLeft w:val="0"/>
          <w:marRight w:val="0"/>
          <w:marTop w:val="0"/>
          <w:marBottom w:val="0"/>
          <w:divBdr>
            <w:top w:val="none" w:sz="0" w:space="0" w:color="auto"/>
            <w:left w:val="none" w:sz="0" w:space="0" w:color="auto"/>
            <w:bottom w:val="none" w:sz="0" w:space="0" w:color="auto"/>
            <w:right w:val="none" w:sz="0" w:space="0" w:color="auto"/>
          </w:divBdr>
          <w:divsChild>
            <w:div w:id="1214929572">
              <w:marLeft w:val="0"/>
              <w:marRight w:val="0"/>
              <w:marTop w:val="105"/>
              <w:marBottom w:val="0"/>
              <w:divBdr>
                <w:top w:val="none" w:sz="0" w:space="0" w:color="auto"/>
                <w:left w:val="none" w:sz="0" w:space="0" w:color="auto"/>
                <w:bottom w:val="none" w:sz="0" w:space="0" w:color="auto"/>
                <w:right w:val="none" w:sz="0" w:space="0" w:color="auto"/>
              </w:divBdr>
            </w:div>
          </w:divsChild>
        </w:div>
        <w:div w:id="1668171015">
          <w:marLeft w:val="0"/>
          <w:marRight w:val="0"/>
          <w:marTop w:val="0"/>
          <w:marBottom w:val="0"/>
          <w:divBdr>
            <w:top w:val="none" w:sz="0" w:space="0" w:color="auto"/>
            <w:left w:val="none" w:sz="0" w:space="0" w:color="auto"/>
            <w:bottom w:val="none" w:sz="0" w:space="0" w:color="auto"/>
            <w:right w:val="none" w:sz="0" w:space="0" w:color="auto"/>
          </w:divBdr>
          <w:divsChild>
            <w:div w:id="1124687851">
              <w:marLeft w:val="0"/>
              <w:marRight w:val="0"/>
              <w:marTop w:val="105"/>
              <w:marBottom w:val="0"/>
              <w:divBdr>
                <w:top w:val="none" w:sz="0" w:space="0" w:color="auto"/>
                <w:left w:val="none" w:sz="0" w:space="0" w:color="auto"/>
                <w:bottom w:val="none" w:sz="0" w:space="0" w:color="auto"/>
                <w:right w:val="none" w:sz="0" w:space="0" w:color="auto"/>
              </w:divBdr>
            </w:div>
          </w:divsChild>
        </w:div>
        <w:div w:id="1771193876">
          <w:marLeft w:val="0"/>
          <w:marRight w:val="0"/>
          <w:marTop w:val="0"/>
          <w:marBottom w:val="0"/>
          <w:divBdr>
            <w:top w:val="none" w:sz="0" w:space="0" w:color="auto"/>
            <w:left w:val="none" w:sz="0" w:space="0" w:color="auto"/>
            <w:bottom w:val="none" w:sz="0" w:space="0" w:color="auto"/>
            <w:right w:val="none" w:sz="0" w:space="0" w:color="auto"/>
          </w:divBdr>
          <w:divsChild>
            <w:div w:id="1250892644">
              <w:marLeft w:val="0"/>
              <w:marRight w:val="0"/>
              <w:marTop w:val="105"/>
              <w:marBottom w:val="0"/>
              <w:divBdr>
                <w:top w:val="none" w:sz="0" w:space="0" w:color="auto"/>
                <w:left w:val="none" w:sz="0" w:space="0" w:color="auto"/>
                <w:bottom w:val="none" w:sz="0" w:space="0" w:color="auto"/>
                <w:right w:val="none" w:sz="0" w:space="0" w:color="auto"/>
              </w:divBdr>
            </w:div>
          </w:divsChild>
        </w:div>
        <w:div w:id="869688499">
          <w:marLeft w:val="0"/>
          <w:marRight w:val="0"/>
          <w:marTop w:val="0"/>
          <w:marBottom w:val="0"/>
          <w:divBdr>
            <w:top w:val="none" w:sz="0" w:space="0" w:color="auto"/>
            <w:left w:val="none" w:sz="0" w:space="0" w:color="auto"/>
            <w:bottom w:val="none" w:sz="0" w:space="0" w:color="auto"/>
            <w:right w:val="none" w:sz="0" w:space="0" w:color="auto"/>
          </w:divBdr>
          <w:divsChild>
            <w:div w:id="178474518">
              <w:marLeft w:val="0"/>
              <w:marRight w:val="0"/>
              <w:marTop w:val="105"/>
              <w:marBottom w:val="0"/>
              <w:divBdr>
                <w:top w:val="none" w:sz="0" w:space="0" w:color="auto"/>
                <w:left w:val="none" w:sz="0" w:space="0" w:color="auto"/>
                <w:bottom w:val="none" w:sz="0" w:space="0" w:color="auto"/>
                <w:right w:val="none" w:sz="0" w:space="0" w:color="auto"/>
              </w:divBdr>
            </w:div>
          </w:divsChild>
        </w:div>
        <w:div w:id="1197112692">
          <w:marLeft w:val="0"/>
          <w:marRight w:val="0"/>
          <w:marTop w:val="0"/>
          <w:marBottom w:val="0"/>
          <w:divBdr>
            <w:top w:val="none" w:sz="0" w:space="0" w:color="auto"/>
            <w:left w:val="none" w:sz="0" w:space="0" w:color="auto"/>
            <w:bottom w:val="none" w:sz="0" w:space="0" w:color="auto"/>
            <w:right w:val="none" w:sz="0" w:space="0" w:color="auto"/>
          </w:divBdr>
          <w:divsChild>
            <w:div w:id="1323194926">
              <w:marLeft w:val="0"/>
              <w:marRight w:val="0"/>
              <w:marTop w:val="105"/>
              <w:marBottom w:val="0"/>
              <w:divBdr>
                <w:top w:val="none" w:sz="0" w:space="0" w:color="auto"/>
                <w:left w:val="none" w:sz="0" w:space="0" w:color="auto"/>
                <w:bottom w:val="none" w:sz="0" w:space="0" w:color="auto"/>
                <w:right w:val="none" w:sz="0" w:space="0" w:color="auto"/>
              </w:divBdr>
            </w:div>
          </w:divsChild>
        </w:div>
        <w:div w:id="1109354150">
          <w:marLeft w:val="0"/>
          <w:marRight w:val="0"/>
          <w:marTop w:val="0"/>
          <w:marBottom w:val="0"/>
          <w:divBdr>
            <w:top w:val="none" w:sz="0" w:space="0" w:color="auto"/>
            <w:left w:val="none" w:sz="0" w:space="0" w:color="auto"/>
            <w:bottom w:val="none" w:sz="0" w:space="0" w:color="auto"/>
            <w:right w:val="none" w:sz="0" w:space="0" w:color="auto"/>
          </w:divBdr>
          <w:divsChild>
            <w:div w:id="1769235411">
              <w:marLeft w:val="0"/>
              <w:marRight w:val="0"/>
              <w:marTop w:val="105"/>
              <w:marBottom w:val="0"/>
              <w:divBdr>
                <w:top w:val="none" w:sz="0" w:space="0" w:color="auto"/>
                <w:left w:val="none" w:sz="0" w:space="0" w:color="auto"/>
                <w:bottom w:val="none" w:sz="0" w:space="0" w:color="auto"/>
                <w:right w:val="none" w:sz="0" w:space="0" w:color="auto"/>
              </w:divBdr>
            </w:div>
          </w:divsChild>
        </w:div>
        <w:div w:id="927690124">
          <w:marLeft w:val="0"/>
          <w:marRight w:val="0"/>
          <w:marTop w:val="0"/>
          <w:marBottom w:val="0"/>
          <w:divBdr>
            <w:top w:val="none" w:sz="0" w:space="0" w:color="auto"/>
            <w:left w:val="none" w:sz="0" w:space="0" w:color="auto"/>
            <w:bottom w:val="none" w:sz="0" w:space="0" w:color="auto"/>
            <w:right w:val="none" w:sz="0" w:space="0" w:color="auto"/>
          </w:divBdr>
          <w:divsChild>
            <w:div w:id="498008116">
              <w:marLeft w:val="0"/>
              <w:marRight w:val="0"/>
              <w:marTop w:val="105"/>
              <w:marBottom w:val="0"/>
              <w:divBdr>
                <w:top w:val="none" w:sz="0" w:space="0" w:color="auto"/>
                <w:left w:val="none" w:sz="0" w:space="0" w:color="auto"/>
                <w:bottom w:val="none" w:sz="0" w:space="0" w:color="auto"/>
                <w:right w:val="none" w:sz="0" w:space="0" w:color="auto"/>
              </w:divBdr>
            </w:div>
            <w:div w:id="1858545446">
              <w:marLeft w:val="0"/>
              <w:marRight w:val="0"/>
              <w:marTop w:val="0"/>
              <w:marBottom w:val="0"/>
              <w:divBdr>
                <w:top w:val="none" w:sz="0" w:space="0" w:color="auto"/>
                <w:left w:val="none" w:sz="0" w:space="0" w:color="auto"/>
                <w:bottom w:val="none" w:sz="0" w:space="0" w:color="auto"/>
                <w:right w:val="none" w:sz="0" w:space="0" w:color="auto"/>
              </w:divBdr>
              <w:divsChild>
                <w:div w:id="1615362369">
                  <w:marLeft w:val="255"/>
                  <w:marRight w:val="0"/>
                  <w:marTop w:val="0"/>
                  <w:marBottom w:val="0"/>
                  <w:divBdr>
                    <w:top w:val="none" w:sz="0" w:space="0" w:color="auto"/>
                    <w:left w:val="none" w:sz="0" w:space="0" w:color="auto"/>
                    <w:bottom w:val="none" w:sz="0" w:space="0" w:color="auto"/>
                    <w:right w:val="none" w:sz="0" w:space="0" w:color="auto"/>
                  </w:divBdr>
                </w:div>
              </w:divsChild>
            </w:div>
            <w:div w:id="1301886032">
              <w:marLeft w:val="0"/>
              <w:marRight w:val="0"/>
              <w:marTop w:val="0"/>
              <w:marBottom w:val="0"/>
              <w:divBdr>
                <w:top w:val="none" w:sz="0" w:space="0" w:color="auto"/>
                <w:left w:val="none" w:sz="0" w:space="0" w:color="auto"/>
                <w:bottom w:val="none" w:sz="0" w:space="0" w:color="auto"/>
                <w:right w:val="none" w:sz="0" w:space="0" w:color="auto"/>
              </w:divBdr>
              <w:divsChild>
                <w:div w:id="1801678981">
                  <w:marLeft w:val="255"/>
                  <w:marRight w:val="0"/>
                  <w:marTop w:val="0"/>
                  <w:marBottom w:val="0"/>
                  <w:divBdr>
                    <w:top w:val="none" w:sz="0" w:space="0" w:color="auto"/>
                    <w:left w:val="none" w:sz="0" w:space="0" w:color="auto"/>
                    <w:bottom w:val="none" w:sz="0" w:space="0" w:color="auto"/>
                    <w:right w:val="none" w:sz="0" w:space="0" w:color="auto"/>
                  </w:divBdr>
                </w:div>
              </w:divsChild>
            </w:div>
            <w:div w:id="1869291390">
              <w:marLeft w:val="0"/>
              <w:marRight w:val="0"/>
              <w:marTop w:val="0"/>
              <w:marBottom w:val="0"/>
              <w:divBdr>
                <w:top w:val="none" w:sz="0" w:space="0" w:color="auto"/>
                <w:left w:val="none" w:sz="0" w:space="0" w:color="auto"/>
                <w:bottom w:val="none" w:sz="0" w:space="0" w:color="auto"/>
                <w:right w:val="none" w:sz="0" w:space="0" w:color="auto"/>
              </w:divBdr>
              <w:divsChild>
                <w:div w:id="201996645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538447">
      <w:bodyDiv w:val="1"/>
      <w:marLeft w:val="0"/>
      <w:marRight w:val="0"/>
      <w:marTop w:val="0"/>
      <w:marBottom w:val="0"/>
      <w:divBdr>
        <w:top w:val="none" w:sz="0" w:space="0" w:color="auto"/>
        <w:left w:val="none" w:sz="0" w:space="0" w:color="auto"/>
        <w:bottom w:val="none" w:sz="0" w:space="0" w:color="auto"/>
        <w:right w:val="none" w:sz="0" w:space="0" w:color="auto"/>
      </w:divBdr>
      <w:divsChild>
        <w:div w:id="2030834987">
          <w:marLeft w:val="0"/>
          <w:marRight w:val="0"/>
          <w:marTop w:val="105"/>
          <w:marBottom w:val="0"/>
          <w:divBdr>
            <w:top w:val="none" w:sz="0" w:space="0" w:color="auto"/>
            <w:left w:val="none" w:sz="0" w:space="0" w:color="auto"/>
            <w:bottom w:val="none" w:sz="0" w:space="0" w:color="auto"/>
            <w:right w:val="none" w:sz="0" w:space="0" w:color="auto"/>
          </w:divBdr>
        </w:div>
        <w:div w:id="675377104">
          <w:marLeft w:val="0"/>
          <w:marRight w:val="0"/>
          <w:marTop w:val="105"/>
          <w:marBottom w:val="0"/>
          <w:divBdr>
            <w:top w:val="none" w:sz="0" w:space="0" w:color="auto"/>
            <w:left w:val="none" w:sz="0" w:space="0" w:color="auto"/>
            <w:bottom w:val="none" w:sz="0" w:space="0" w:color="auto"/>
            <w:right w:val="none" w:sz="0" w:space="0" w:color="auto"/>
          </w:divBdr>
        </w:div>
      </w:divsChild>
    </w:div>
    <w:div w:id="860507898">
      <w:bodyDiv w:val="1"/>
      <w:marLeft w:val="0"/>
      <w:marRight w:val="0"/>
      <w:marTop w:val="0"/>
      <w:marBottom w:val="0"/>
      <w:divBdr>
        <w:top w:val="none" w:sz="0" w:space="0" w:color="auto"/>
        <w:left w:val="none" w:sz="0" w:space="0" w:color="auto"/>
        <w:bottom w:val="none" w:sz="0" w:space="0" w:color="auto"/>
        <w:right w:val="none" w:sz="0" w:space="0" w:color="auto"/>
      </w:divBdr>
      <w:divsChild>
        <w:div w:id="2027977210">
          <w:marLeft w:val="0"/>
          <w:marRight w:val="0"/>
          <w:marTop w:val="105"/>
          <w:marBottom w:val="0"/>
          <w:divBdr>
            <w:top w:val="none" w:sz="0" w:space="0" w:color="auto"/>
            <w:left w:val="none" w:sz="0" w:space="0" w:color="auto"/>
            <w:bottom w:val="none" w:sz="0" w:space="0" w:color="auto"/>
            <w:right w:val="none" w:sz="0" w:space="0" w:color="auto"/>
          </w:divBdr>
        </w:div>
        <w:div w:id="692344813">
          <w:marLeft w:val="0"/>
          <w:marRight w:val="0"/>
          <w:marTop w:val="105"/>
          <w:marBottom w:val="0"/>
          <w:divBdr>
            <w:top w:val="none" w:sz="0" w:space="0" w:color="auto"/>
            <w:left w:val="none" w:sz="0" w:space="0" w:color="auto"/>
            <w:bottom w:val="none" w:sz="0" w:space="0" w:color="auto"/>
            <w:right w:val="none" w:sz="0" w:space="0" w:color="auto"/>
          </w:divBdr>
        </w:div>
        <w:div w:id="951060633">
          <w:marLeft w:val="0"/>
          <w:marRight w:val="0"/>
          <w:marTop w:val="105"/>
          <w:marBottom w:val="0"/>
          <w:divBdr>
            <w:top w:val="none" w:sz="0" w:space="0" w:color="auto"/>
            <w:left w:val="none" w:sz="0" w:space="0" w:color="auto"/>
            <w:bottom w:val="none" w:sz="0" w:space="0" w:color="auto"/>
            <w:right w:val="none" w:sz="0" w:space="0" w:color="auto"/>
          </w:divBdr>
        </w:div>
        <w:div w:id="1470200355">
          <w:marLeft w:val="0"/>
          <w:marRight w:val="0"/>
          <w:marTop w:val="105"/>
          <w:marBottom w:val="0"/>
          <w:divBdr>
            <w:top w:val="none" w:sz="0" w:space="0" w:color="auto"/>
            <w:left w:val="none" w:sz="0" w:space="0" w:color="auto"/>
            <w:bottom w:val="none" w:sz="0" w:space="0" w:color="auto"/>
            <w:right w:val="none" w:sz="0" w:space="0" w:color="auto"/>
          </w:divBdr>
        </w:div>
        <w:div w:id="1044602034">
          <w:marLeft w:val="0"/>
          <w:marRight w:val="0"/>
          <w:marTop w:val="105"/>
          <w:marBottom w:val="0"/>
          <w:divBdr>
            <w:top w:val="none" w:sz="0" w:space="0" w:color="auto"/>
            <w:left w:val="none" w:sz="0" w:space="0" w:color="auto"/>
            <w:bottom w:val="none" w:sz="0" w:space="0" w:color="auto"/>
            <w:right w:val="none" w:sz="0" w:space="0" w:color="auto"/>
          </w:divBdr>
        </w:div>
        <w:div w:id="824055200">
          <w:marLeft w:val="0"/>
          <w:marRight w:val="0"/>
          <w:marTop w:val="105"/>
          <w:marBottom w:val="0"/>
          <w:divBdr>
            <w:top w:val="none" w:sz="0" w:space="0" w:color="auto"/>
            <w:left w:val="none" w:sz="0" w:space="0" w:color="auto"/>
            <w:bottom w:val="none" w:sz="0" w:space="0" w:color="auto"/>
            <w:right w:val="none" w:sz="0" w:space="0" w:color="auto"/>
          </w:divBdr>
        </w:div>
      </w:divsChild>
    </w:div>
    <w:div w:id="883519534">
      <w:bodyDiv w:val="1"/>
      <w:marLeft w:val="0"/>
      <w:marRight w:val="0"/>
      <w:marTop w:val="0"/>
      <w:marBottom w:val="0"/>
      <w:divBdr>
        <w:top w:val="none" w:sz="0" w:space="0" w:color="auto"/>
        <w:left w:val="none" w:sz="0" w:space="0" w:color="auto"/>
        <w:bottom w:val="none" w:sz="0" w:space="0" w:color="auto"/>
        <w:right w:val="none" w:sz="0" w:space="0" w:color="auto"/>
      </w:divBdr>
    </w:div>
    <w:div w:id="902643879">
      <w:bodyDiv w:val="1"/>
      <w:marLeft w:val="0"/>
      <w:marRight w:val="0"/>
      <w:marTop w:val="0"/>
      <w:marBottom w:val="0"/>
      <w:divBdr>
        <w:top w:val="none" w:sz="0" w:space="0" w:color="auto"/>
        <w:left w:val="none" w:sz="0" w:space="0" w:color="auto"/>
        <w:bottom w:val="none" w:sz="0" w:space="0" w:color="auto"/>
        <w:right w:val="none" w:sz="0" w:space="0" w:color="auto"/>
      </w:divBdr>
      <w:divsChild>
        <w:div w:id="2091845562">
          <w:marLeft w:val="0"/>
          <w:marRight w:val="0"/>
          <w:marTop w:val="105"/>
          <w:marBottom w:val="0"/>
          <w:divBdr>
            <w:top w:val="none" w:sz="0" w:space="0" w:color="auto"/>
            <w:left w:val="none" w:sz="0" w:space="0" w:color="auto"/>
            <w:bottom w:val="none" w:sz="0" w:space="0" w:color="auto"/>
            <w:right w:val="none" w:sz="0" w:space="0" w:color="auto"/>
          </w:divBdr>
        </w:div>
        <w:div w:id="2134327144">
          <w:marLeft w:val="0"/>
          <w:marRight w:val="0"/>
          <w:marTop w:val="0"/>
          <w:marBottom w:val="0"/>
          <w:divBdr>
            <w:top w:val="none" w:sz="0" w:space="0" w:color="auto"/>
            <w:left w:val="none" w:sz="0" w:space="0" w:color="auto"/>
            <w:bottom w:val="none" w:sz="0" w:space="0" w:color="auto"/>
            <w:right w:val="none" w:sz="0" w:space="0" w:color="auto"/>
          </w:divBdr>
          <w:divsChild>
            <w:div w:id="803891080">
              <w:marLeft w:val="255"/>
              <w:marRight w:val="0"/>
              <w:marTop w:val="0"/>
              <w:marBottom w:val="0"/>
              <w:divBdr>
                <w:top w:val="none" w:sz="0" w:space="0" w:color="auto"/>
                <w:left w:val="none" w:sz="0" w:space="0" w:color="auto"/>
                <w:bottom w:val="none" w:sz="0" w:space="0" w:color="auto"/>
                <w:right w:val="none" w:sz="0" w:space="0" w:color="auto"/>
              </w:divBdr>
              <w:divsChild>
                <w:div w:id="1826389877">
                  <w:marLeft w:val="300"/>
                  <w:marRight w:val="0"/>
                  <w:marTop w:val="0"/>
                  <w:marBottom w:val="0"/>
                  <w:divBdr>
                    <w:top w:val="none" w:sz="0" w:space="0" w:color="auto"/>
                    <w:left w:val="none" w:sz="0" w:space="0" w:color="auto"/>
                    <w:bottom w:val="none" w:sz="0" w:space="0" w:color="auto"/>
                    <w:right w:val="none" w:sz="0" w:space="0" w:color="auto"/>
                  </w:divBdr>
                </w:div>
                <w:div w:id="1676493011">
                  <w:marLeft w:val="300"/>
                  <w:marRight w:val="0"/>
                  <w:marTop w:val="0"/>
                  <w:marBottom w:val="0"/>
                  <w:divBdr>
                    <w:top w:val="none" w:sz="0" w:space="0" w:color="auto"/>
                    <w:left w:val="none" w:sz="0" w:space="0" w:color="auto"/>
                    <w:bottom w:val="none" w:sz="0" w:space="0" w:color="auto"/>
                    <w:right w:val="none" w:sz="0" w:space="0" w:color="auto"/>
                  </w:divBdr>
                </w:div>
                <w:div w:id="1999535366">
                  <w:marLeft w:val="300"/>
                  <w:marRight w:val="0"/>
                  <w:marTop w:val="0"/>
                  <w:marBottom w:val="0"/>
                  <w:divBdr>
                    <w:top w:val="none" w:sz="0" w:space="0" w:color="auto"/>
                    <w:left w:val="none" w:sz="0" w:space="0" w:color="auto"/>
                    <w:bottom w:val="none" w:sz="0" w:space="0" w:color="auto"/>
                    <w:right w:val="none" w:sz="0" w:space="0" w:color="auto"/>
                  </w:divBdr>
                </w:div>
                <w:div w:id="117186611">
                  <w:marLeft w:val="300"/>
                  <w:marRight w:val="0"/>
                  <w:marTop w:val="0"/>
                  <w:marBottom w:val="0"/>
                  <w:divBdr>
                    <w:top w:val="none" w:sz="0" w:space="0" w:color="auto"/>
                    <w:left w:val="none" w:sz="0" w:space="0" w:color="auto"/>
                    <w:bottom w:val="none" w:sz="0" w:space="0" w:color="auto"/>
                    <w:right w:val="none" w:sz="0" w:space="0" w:color="auto"/>
                  </w:divBdr>
                </w:div>
                <w:div w:id="1236547642">
                  <w:marLeft w:val="300"/>
                  <w:marRight w:val="0"/>
                  <w:marTop w:val="0"/>
                  <w:marBottom w:val="0"/>
                  <w:divBdr>
                    <w:top w:val="none" w:sz="0" w:space="0" w:color="auto"/>
                    <w:left w:val="none" w:sz="0" w:space="0" w:color="auto"/>
                    <w:bottom w:val="none" w:sz="0" w:space="0" w:color="auto"/>
                    <w:right w:val="none" w:sz="0" w:space="0" w:color="auto"/>
                  </w:divBdr>
                </w:div>
                <w:div w:id="397900191">
                  <w:marLeft w:val="300"/>
                  <w:marRight w:val="0"/>
                  <w:marTop w:val="0"/>
                  <w:marBottom w:val="0"/>
                  <w:divBdr>
                    <w:top w:val="none" w:sz="0" w:space="0" w:color="auto"/>
                    <w:left w:val="none" w:sz="0" w:space="0" w:color="auto"/>
                    <w:bottom w:val="none" w:sz="0" w:space="0" w:color="auto"/>
                    <w:right w:val="none" w:sz="0" w:space="0" w:color="auto"/>
                  </w:divBdr>
                </w:div>
                <w:div w:id="1648896098">
                  <w:marLeft w:val="300"/>
                  <w:marRight w:val="0"/>
                  <w:marTop w:val="0"/>
                  <w:marBottom w:val="0"/>
                  <w:divBdr>
                    <w:top w:val="none" w:sz="0" w:space="0" w:color="auto"/>
                    <w:left w:val="none" w:sz="0" w:space="0" w:color="auto"/>
                    <w:bottom w:val="none" w:sz="0" w:space="0" w:color="auto"/>
                    <w:right w:val="none" w:sz="0" w:space="0" w:color="auto"/>
                  </w:divBdr>
                </w:div>
                <w:div w:id="1209993648">
                  <w:marLeft w:val="300"/>
                  <w:marRight w:val="0"/>
                  <w:marTop w:val="0"/>
                  <w:marBottom w:val="0"/>
                  <w:divBdr>
                    <w:top w:val="none" w:sz="0" w:space="0" w:color="auto"/>
                    <w:left w:val="none" w:sz="0" w:space="0" w:color="auto"/>
                    <w:bottom w:val="none" w:sz="0" w:space="0" w:color="auto"/>
                    <w:right w:val="none" w:sz="0" w:space="0" w:color="auto"/>
                  </w:divBdr>
                </w:div>
                <w:div w:id="764421782">
                  <w:marLeft w:val="300"/>
                  <w:marRight w:val="0"/>
                  <w:marTop w:val="0"/>
                  <w:marBottom w:val="0"/>
                  <w:divBdr>
                    <w:top w:val="none" w:sz="0" w:space="0" w:color="auto"/>
                    <w:left w:val="none" w:sz="0" w:space="0" w:color="auto"/>
                    <w:bottom w:val="none" w:sz="0" w:space="0" w:color="auto"/>
                    <w:right w:val="none" w:sz="0" w:space="0" w:color="auto"/>
                  </w:divBdr>
                </w:div>
                <w:div w:id="1443497602">
                  <w:marLeft w:val="300"/>
                  <w:marRight w:val="0"/>
                  <w:marTop w:val="0"/>
                  <w:marBottom w:val="0"/>
                  <w:divBdr>
                    <w:top w:val="none" w:sz="0" w:space="0" w:color="auto"/>
                    <w:left w:val="none" w:sz="0" w:space="0" w:color="auto"/>
                    <w:bottom w:val="none" w:sz="0" w:space="0" w:color="auto"/>
                    <w:right w:val="none" w:sz="0" w:space="0" w:color="auto"/>
                  </w:divBdr>
                </w:div>
                <w:div w:id="110815818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345714145">
          <w:marLeft w:val="0"/>
          <w:marRight w:val="0"/>
          <w:marTop w:val="0"/>
          <w:marBottom w:val="0"/>
          <w:divBdr>
            <w:top w:val="none" w:sz="0" w:space="0" w:color="auto"/>
            <w:left w:val="none" w:sz="0" w:space="0" w:color="auto"/>
            <w:bottom w:val="none" w:sz="0" w:space="0" w:color="auto"/>
            <w:right w:val="none" w:sz="0" w:space="0" w:color="auto"/>
          </w:divBdr>
          <w:divsChild>
            <w:div w:id="579608038">
              <w:marLeft w:val="255"/>
              <w:marRight w:val="0"/>
              <w:marTop w:val="0"/>
              <w:marBottom w:val="0"/>
              <w:divBdr>
                <w:top w:val="none" w:sz="0" w:space="0" w:color="auto"/>
                <w:left w:val="none" w:sz="0" w:space="0" w:color="auto"/>
                <w:bottom w:val="none" w:sz="0" w:space="0" w:color="auto"/>
                <w:right w:val="none" w:sz="0" w:space="0" w:color="auto"/>
              </w:divBdr>
              <w:divsChild>
                <w:div w:id="302543831">
                  <w:marLeft w:val="300"/>
                  <w:marRight w:val="0"/>
                  <w:marTop w:val="0"/>
                  <w:marBottom w:val="0"/>
                  <w:divBdr>
                    <w:top w:val="none" w:sz="0" w:space="0" w:color="auto"/>
                    <w:left w:val="none" w:sz="0" w:space="0" w:color="auto"/>
                    <w:bottom w:val="none" w:sz="0" w:space="0" w:color="auto"/>
                    <w:right w:val="none" w:sz="0" w:space="0" w:color="auto"/>
                  </w:divBdr>
                </w:div>
                <w:div w:id="787774088">
                  <w:marLeft w:val="300"/>
                  <w:marRight w:val="0"/>
                  <w:marTop w:val="0"/>
                  <w:marBottom w:val="0"/>
                  <w:divBdr>
                    <w:top w:val="none" w:sz="0" w:space="0" w:color="auto"/>
                    <w:left w:val="none" w:sz="0" w:space="0" w:color="auto"/>
                    <w:bottom w:val="none" w:sz="0" w:space="0" w:color="auto"/>
                    <w:right w:val="none" w:sz="0" w:space="0" w:color="auto"/>
                  </w:divBdr>
                </w:div>
                <w:div w:id="1667971637">
                  <w:marLeft w:val="300"/>
                  <w:marRight w:val="0"/>
                  <w:marTop w:val="0"/>
                  <w:marBottom w:val="0"/>
                  <w:divBdr>
                    <w:top w:val="none" w:sz="0" w:space="0" w:color="auto"/>
                    <w:left w:val="none" w:sz="0" w:space="0" w:color="auto"/>
                    <w:bottom w:val="none" w:sz="0" w:space="0" w:color="auto"/>
                    <w:right w:val="none" w:sz="0" w:space="0" w:color="auto"/>
                  </w:divBdr>
                </w:div>
                <w:div w:id="437260756">
                  <w:marLeft w:val="300"/>
                  <w:marRight w:val="0"/>
                  <w:marTop w:val="0"/>
                  <w:marBottom w:val="0"/>
                  <w:divBdr>
                    <w:top w:val="none" w:sz="0" w:space="0" w:color="auto"/>
                    <w:left w:val="none" w:sz="0" w:space="0" w:color="auto"/>
                    <w:bottom w:val="none" w:sz="0" w:space="0" w:color="auto"/>
                    <w:right w:val="none" w:sz="0" w:space="0" w:color="auto"/>
                  </w:divBdr>
                </w:div>
                <w:div w:id="7486076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14057515">
          <w:marLeft w:val="0"/>
          <w:marRight w:val="0"/>
          <w:marTop w:val="0"/>
          <w:marBottom w:val="0"/>
          <w:divBdr>
            <w:top w:val="none" w:sz="0" w:space="0" w:color="auto"/>
            <w:left w:val="none" w:sz="0" w:space="0" w:color="auto"/>
            <w:bottom w:val="none" w:sz="0" w:space="0" w:color="auto"/>
            <w:right w:val="none" w:sz="0" w:space="0" w:color="auto"/>
          </w:divBdr>
          <w:divsChild>
            <w:div w:id="76679800">
              <w:marLeft w:val="255"/>
              <w:marRight w:val="0"/>
              <w:marTop w:val="0"/>
              <w:marBottom w:val="0"/>
              <w:divBdr>
                <w:top w:val="none" w:sz="0" w:space="0" w:color="auto"/>
                <w:left w:val="none" w:sz="0" w:space="0" w:color="auto"/>
                <w:bottom w:val="none" w:sz="0" w:space="0" w:color="auto"/>
                <w:right w:val="none" w:sz="0" w:space="0" w:color="auto"/>
              </w:divBdr>
              <w:divsChild>
                <w:div w:id="765728271">
                  <w:marLeft w:val="300"/>
                  <w:marRight w:val="0"/>
                  <w:marTop w:val="0"/>
                  <w:marBottom w:val="0"/>
                  <w:divBdr>
                    <w:top w:val="none" w:sz="0" w:space="0" w:color="auto"/>
                    <w:left w:val="none" w:sz="0" w:space="0" w:color="auto"/>
                    <w:bottom w:val="none" w:sz="0" w:space="0" w:color="auto"/>
                    <w:right w:val="none" w:sz="0" w:space="0" w:color="auto"/>
                  </w:divBdr>
                </w:div>
                <w:div w:id="1463423249">
                  <w:marLeft w:val="300"/>
                  <w:marRight w:val="0"/>
                  <w:marTop w:val="0"/>
                  <w:marBottom w:val="0"/>
                  <w:divBdr>
                    <w:top w:val="none" w:sz="0" w:space="0" w:color="auto"/>
                    <w:left w:val="none" w:sz="0" w:space="0" w:color="auto"/>
                    <w:bottom w:val="none" w:sz="0" w:space="0" w:color="auto"/>
                    <w:right w:val="none" w:sz="0" w:space="0" w:color="auto"/>
                  </w:divBdr>
                </w:div>
                <w:div w:id="946621819">
                  <w:marLeft w:val="300"/>
                  <w:marRight w:val="0"/>
                  <w:marTop w:val="0"/>
                  <w:marBottom w:val="0"/>
                  <w:divBdr>
                    <w:top w:val="none" w:sz="0" w:space="0" w:color="auto"/>
                    <w:left w:val="none" w:sz="0" w:space="0" w:color="auto"/>
                    <w:bottom w:val="none" w:sz="0" w:space="0" w:color="auto"/>
                    <w:right w:val="none" w:sz="0" w:space="0" w:color="auto"/>
                  </w:divBdr>
                </w:div>
                <w:div w:id="279798">
                  <w:marLeft w:val="300"/>
                  <w:marRight w:val="0"/>
                  <w:marTop w:val="0"/>
                  <w:marBottom w:val="0"/>
                  <w:divBdr>
                    <w:top w:val="none" w:sz="0" w:space="0" w:color="auto"/>
                    <w:left w:val="none" w:sz="0" w:space="0" w:color="auto"/>
                    <w:bottom w:val="none" w:sz="0" w:space="0" w:color="auto"/>
                    <w:right w:val="none" w:sz="0" w:space="0" w:color="auto"/>
                  </w:divBdr>
                </w:div>
                <w:div w:id="449319107">
                  <w:marLeft w:val="300"/>
                  <w:marRight w:val="0"/>
                  <w:marTop w:val="0"/>
                  <w:marBottom w:val="0"/>
                  <w:divBdr>
                    <w:top w:val="none" w:sz="0" w:space="0" w:color="auto"/>
                    <w:left w:val="none" w:sz="0" w:space="0" w:color="auto"/>
                    <w:bottom w:val="none" w:sz="0" w:space="0" w:color="auto"/>
                    <w:right w:val="none" w:sz="0" w:space="0" w:color="auto"/>
                  </w:divBdr>
                </w:div>
                <w:div w:id="63842423">
                  <w:marLeft w:val="300"/>
                  <w:marRight w:val="0"/>
                  <w:marTop w:val="0"/>
                  <w:marBottom w:val="0"/>
                  <w:divBdr>
                    <w:top w:val="none" w:sz="0" w:space="0" w:color="auto"/>
                    <w:left w:val="none" w:sz="0" w:space="0" w:color="auto"/>
                    <w:bottom w:val="none" w:sz="0" w:space="0" w:color="auto"/>
                    <w:right w:val="none" w:sz="0" w:space="0" w:color="auto"/>
                  </w:divBdr>
                </w:div>
                <w:div w:id="2100054153">
                  <w:marLeft w:val="300"/>
                  <w:marRight w:val="0"/>
                  <w:marTop w:val="0"/>
                  <w:marBottom w:val="0"/>
                  <w:divBdr>
                    <w:top w:val="none" w:sz="0" w:space="0" w:color="auto"/>
                    <w:left w:val="none" w:sz="0" w:space="0" w:color="auto"/>
                    <w:bottom w:val="none" w:sz="0" w:space="0" w:color="auto"/>
                    <w:right w:val="none" w:sz="0" w:space="0" w:color="auto"/>
                  </w:divBdr>
                </w:div>
                <w:div w:id="1039402430">
                  <w:marLeft w:val="300"/>
                  <w:marRight w:val="0"/>
                  <w:marTop w:val="0"/>
                  <w:marBottom w:val="0"/>
                  <w:divBdr>
                    <w:top w:val="none" w:sz="0" w:space="0" w:color="auto"/>
                    <w:left w:val="none" w:sz="0" w:space="0" w:color="auto"/>
                    <w:bottom w:val="none" w:sz="0" w:space="0" w:color="auto"/>
                    <w:right w:val="none" w:sz="0" w:space="0" w:color="auto"/>
                  </w:divBdr>
                </w:div>
                <w:div w:id="1267470559">
                  <w:marLeft w:val="300"/>
                  <w:marRight w:val="0"/>
                  <w:marTop w:val="0"/>
                  <w:marBottom w:val="0"/>
                  <w:divBdr>
                    <w:top w:val="none" w:sz="0" w:space="0" w:color="auto"/>
                    <w:left w:val="none" w:sz="0" w:space="0" w:color="auto"/>
                    <w:bottom w:val="none" w:sz="0" w:space="0" w:color="auto"/>
                    <w:right w:val="none" w:sz="0" w:space="0" w:color="auto"/>
                  </w:divBdr>
                </w:div>
                <w:div w:id="115075473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939483155">
          <w:marLeft w:val="0"/>
          <w:marRight w:val="0"/>
          <w:marTop w:val="0"/>
          <w:marBottom w:val="0"/>
          <w:divBdr>
            <w:top w:val="none" w:sz="0" w:space="0" w:color="auto"/>
            <w:left w:val="none" w:sz="0" w:space="0" w:color="auto"/>
            <w:bottom w:val="none" w:sz="0" w:space="0" w:color="auto"/>
            <w:right w:val="none" w:sz="0" w:space="0" w:color="auto"/>
          </w:divBdr>
          <w:divsChild>
            <w:div w:id="1536847859">
              <w:marLeft w:val="255"/>
              <w:marRight w:val="0"/>
              <w:marTop w:val="0"/>
              <w:marBottom w:val="0"/>
              <w:divBdr>
                <w:top w:val="none" w:sz="0" w:space="0" w:color="auto"/>
                <w:left w:val="none" w:sz="0" w:space="0" w:color="auto"/>
                <w:bottom w:val="none" w:sz="0" w:space="0" w:color="auto"/>
                <w:right w:val="none" w:sz="0" w:space="0" w:color="auto"/>
              </w:divBdr>
              <w:divsChild>
                <w:div w:id="1892958020">
                  <w:marLeft w:val="300"/>
                  <w:marRight w:val="0"/>
                  <w:marTop w:val="0"/>
                  <w:marBottom w:val="0"/>
                  <w:divBdr>
                    <w:top w:val="none" w:sz="0" w:space="0" w:color="auto"/>
                    <w:left w:val="none" w:sz="0" w:space="0" w:color="auto"/>
                    <w:bottom w:val="none" w:sz="0" w:space="0" w:color="auto"/>
                    <w:right w:val="none" w:sz="0" w:space="0" w:color="auto"/>
                  </w:divBdr>
                </w:div>
                <w:div w:id="1026559469">
                  <w:marLeft w:val="300"/>
                  <w:marRight w:val="0"/>
                  <w:marTop w:val="0"/>
                  <w:marBottom w:val="0"/>
                  <w:divBdr>
                    <w:top w:val="none" w:sz="0" w:space="0" w:color="auto"/>
                    <w:left w:val="none" w:sz="0" w:space="0" w:color="auto"/>
                    <w:bottom w:val="none" w:sz="0" w:space="0" w:color="auto"/>
                    <w:right w:val="none" w:sz="0" w:space="0" w:color="auto"/>
                  </w:divBdr>
                </w:div>
                <w:div w:id="145355545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909750">
      <w:bodyDiv w:val="1"/>
      <w:marLeft w:val="0"/>
      <w:marRight w:val="0"/>
      <w:marTop w:val="0"/>
      <w:marBottom w:val="0"/>
      <w:divBdr>
        <w:top w:val="none" w:sz="0" w:space="0" w:color="auto"/>
        <w:left w:val="none" w:sz="0" w:space="0" w:color="auto"/>
        <w:bottom w:val="none" w:sz="0" w:space="0" w:color="auto"/>
        <w:right w:val="none" w:sz="0" w:space="0" w:color="auto"/>
      </w:divBdr>
      <w:divsChild>
        <w:div w:id="1339112412">
          <w:marLeft w:val="0"/>
          <w:marRight w:val="0"/>
          <w:marTop w:val="105"/>
          <w:marBottom w:val="0"/>
          <w:divBdr>
            <w:top w:val="none" w:sz="0" w:space="0" w:color="auto"/>
            <w:left w:val="none" w:sz="0" w:space="0" w:color="auto"/>
            <w:bottom w:val="none" w:sz="0" w:space="0" w:color="auto"/>
            <w:right w:val="none" w:sz="0" w:space="0" w:color="auto"/>
          </w:divBdr>
        </w:div>
        <w:div w:id="1260410223">
          <w:marLeft w:val="0"/>
          <w:marRight w:val="0"/>
          <w:marTop w:val="0"/>
          <w:marBottom w:val="0"/>
          <w:divBdr>
            <w:top w:val="none" w:sz="0" w:space="0" w:color="auto"/>
            <w:left w:val="none" w:sz="0" w:space="0" w:color="auto"/>
            <w:bottom w:val="none" w:sz="0" w:space="0" w:color="auto"/>
            <w:right w:val="none" w:sz="0" w:space="0" w:color="auto"/>
          </w:divBdr>
          <w:divsChild>
            <w:div w:id="1843548157">
              <w:marLeft w:val="255"/>
              <w:marRight w:val="0"/>
              <w:marTop w:val="0"/>
              <w:marBottom w:val="0"/>
              <w:divBdr>
                <w:top w:val="none" w:sz="0" w:space="0" w:color="auto"/>
                <w:left w:val="none" w:sz="0" w:space="0" w:color="auto"/>
                <w:bottom w:val="none" w:sz="0" w:space="0" w:color="auto"/>
                <w:right w:val="none" w:sz="0" w:space="0" w:color="auto"/>
              </w:divBdr>
            </w:div>
          </w:divsChild>
        </w:div>
        <w:div w:id="606541842">
          <w:marLeft w:val="0"/>
          <w:marRight w:val="0"/>
          <w:marTop w:val="0"/>
          <w:marBottom w:val="0"/>
          <w:divBdr>
            <w:top w:val="none" w:sz="0" w:space="0" w:color="auto"/>
            <w:left w:val="none" w:sz="0" w:space="0" w:color="auto"/>
            <w:bottom w:val="none" w:sz="0" w:space="0" w:color="auto"/>
            <w:right w:val="none" w:sz="0" w:space="0" w:color="auto"/>
          </w:divBdr>
          <w:divsChild>
            <w:div w:id="658382044">
              <w:marLeft w:val="255"/>
              <w:marRight w:val="0"/>
              <w:marTop w:val="0"/>
              <w:marBottom w:val="0"/>
              <w:divBdr>
                <w:top w:val="none" w:sz="0" w:space="0" w:color="auto"/>
                <w:left w:val="none" w:sz="0" w:space="0" w:color="auto"/>
                <w:bottom w:val="none" w:sz="0" w:space="0" w:color="auto"/>
                <w:right w:val="none" w:sz="0" w:space="0" w:color="auto"/>
              </w:divBdr>
            </w:div>
          </w:divsChild>
        </w:div>
        <w:div w:id="898440539">
          <w:marLeft w:val="0"/>
          <w:marRight w:val="0"/>
          <w:marTop w:val="0"/>
          <w:marBottom w:val="0"/>
          <w:divBdr>
            <w:top w:val="none" w:sz="0" w:space="0" w:color="auto"/>
            <w:left w:val="none" w:sz="0" w:space="0" w:color="auto"/>
            <w:bottom w:val="none" w:sz="0" w:space="0" w:color="auto"/>
            <w:right w:val="none" w:sz="0" w:space="0" w:color="auto"/>
          </w:divBdr>
          <w:divsChild>
            <w:div w:id="1944260697">
              <w:marLeft w:val="255"/>
              <w:marRight w:val="0"/>
              <w:marTop w:val="0"/>
              <w:marBottom w:val="0"/>
              <w:divBdr>
                <w:top w:val="none" w:sz="0" w:space="0" w:color="auto"/>
                <w:left w:val="none" w:sz="0" w:space="0" w:color="auto"/>
                <w:bottom w:val="none" w:sz="0" w:space="0" w:color="auto"/>
                <w:right w:val="none" w:sz="0" w:space="0" w:color="auto"/>
              </w:divBdr>
            </w:div>
          </w:divsChild>
        </w:div>
        <w:div w:id="1016269996">
          <w:marLeft w:val="0"/>
          <w:marRight w:val="0"/>
          <w:marTop w:val="0"/>
          <w:marBottom w:val="0"/>
          <w:divBdr>
            <w:top w:val="none" w:sz="0" w:space="0" w:color="auto"/>
            <w:left w:val="none" w:sz="0" w:space="0" w:color="auto"/>
            <w:bottom w:val="none" w:sz="0" w:space="0" w:color="auto"/>
            <w:right w:val="none" w:sz="0" w:space="0" w:color="auto"/>
          </w:divBdr>
          <w:divsChild>
            <w:div w:id="100593500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993990934">
      <w:bodyDiv w:val="1"/>
      <w:marLeft w:val="0"/>
      <w:marRight w:val="0"/>
      <w:marTop w:val="0"/>
      <w:marBottom w:val="0"/>
      <w:divBdr>
        <w:top w:val="none" w:sz="0" w:space="0" w:color="auto"/>
        <w:left w:val="none" w:sz="0" w:space="0" w:color="auto"/>
        <w:bottom w:val="none" w:sz="0" w:space="0" w:color="auto"/>
        <w:right w:val="none" w:sz="0" w:space="0" w:color="auto"/>
      </w:divBdr>
      <w:divsChild>
        <w:div w:id="1827279194">
          <w:marLeft w:val="0"/>
          <w:marRight w:val="0"/>
          <w:marTop w:val="105"/>
          <w:marBottom w:val="0"/>
          <w:divBdr>
            <w:top w:val="none" w:sz="0" w:space="0" w:color="auto"/>
            <w:left w:val="none" w:sz="0" w:space="0" w:color="auto"/>
            <w:bottom w:val="none" w:sz="0" w:space="0" w:color="auto"/>
            <w:right w:val="none" w:sz="0" w:space="0" w:color="auto"/>
          </w:divBdr>
        </w:div>
        <w:div w:id="858617042">
          <w:marLeft w:val="0"/>
          <w:marRight w:val="0"/>
          <w:marTop w:val="105"/>
          <w:marBottom w:val="0"/>
          <w:divBdr>
            <w:top w:val="none" w:sz="0" w:space="0" w:color="auto"/>
            <w:left w:val="none" w:sz="0" w:space="0" w:color="auto"/>
            <w:bottom w:val="none" w:sz="0" w:space="0" w:color="auto"/>
            <w:right w:val="none" w:sz="0" w:space="0" w:color="auto"/>
          </w:divBdr>
        </w:div>
        <w:div w:id="1392384847">
          <w:marLeft w:val="600"/>
          <w:marRight w:val="0"/>
          <w:marTop w:val="0"/>
          <w:marBottom w:val="0"/>
          <w:divBdr>
            <w:top w:val="none" w:sz="0" w:space="0" w:color="auto"/>
            <w:left w:val="none" w:sz="0" w:space="0" w:color="auto"/>
            <w:bottom w:val="none" w:sz="0" w:space="0" w:color="auto"/>
            <w:right w:val="none" w:sz="0" w:space="0" w:color="auto"/>
          </w:divBdr>
        </w:div>
        <w:div w:id="979073339">
          <w:marLeft w:val="600"/>
          <w:marRight w:val="0"/>
          <w:marTop w:val="0"/>
          <w:marBottom w:val="0"/>
          <w:divBdr>
            <w:top w:val="none" w:sz="0" w:space="0" w:color="auto"/>
            <w:left w:val="none" w:sz="0" w:space="0" w:color="auto"/>
            <w:bottom w:val="none" w:sz="0" w:space="0" w:color="auto"/>
            <w:right w:val="none" w:sz="0" w:space="0" w:color="auto"/>
          </w:divBdr>
        </w:div>
        <w:div w:id="2117170141">
          <w:marLeft w:val="600"/>
          <w:marRight w:val="0"/>
          <w:marTop w:val="0"/>
          <w:marBottom w:val="0"/>
          <w:divBdr>
            <w:top w:val="none" w:sz="0" w:space="0" w:color="auto"/>
            <w:left w:val="none" w:sz="0" w:space="0" w:color="auto"/>
            <w:bottom w:val="none" w:sz="0" w:space="0" w:color="auto"/>
            <w:right w:val="none" w:sz="0" w:space="0" w:color="auto"/>
          </w:divBdr>
        </w:div>
        <w:div w:id="567226438">
          <w:marLeft w:val="600"/>
          <w:marRight w:val="0"/>
          <w:marTop w:val="0"/>
          <w:marBottom w:val="0"/>
          <w:divBdr>
            <w:top w:val="none" w:sz="0" w:space="0" w:color="auto"/>
            <w:left w:val="none" w:sz="0" w:space="0" w:color="auto"/>
            <w:bottom w:val="none" w:sz="0" w:space="0" w:color="auto"/>
            <w:right w:val="none" w:sz="0" w:space="0" w:color="auto"/>
          </w:divBdr>
        </w:div>
        <w:div w:id="273174196">
          <w:marLeft w:val="600"/>
          <w:marRight w:val="0"/>
          <w:marTop w:val="0"/>
          <w:marBottom w:val="0"/>
          <w:divBdr>
            <w:top w:val="none" w:sz="0" w:space="0" w:color="auto"/>
            <w:left w:val="none" w:sz="0" w:space="0" w:color="auto"/>
            <w:bottom w:val="none" w:sz="0" w:space="0" w:color="auto"/>
            <w:right w:val="none" w:sz="0" w:space="0" w:color="auto"/>
          </w:divBdr>
        </w:div>
        <w:div w:id="1964726828">
          <w:marLeft w:val="600"/>
          <w:marRight w:val="0"/>
          <w:marTop w:val="0"/>
          <w:marBottom w:val="0"/>
          <w:divBdr>
            <w:top w:val="none" w:sz="0" w:space="0" w:color="auto"/>
            <w:left w:val="none" w:sz="0" w:space="0" w:color="auto"/>
            <w:bottom w:val="none" w:sz="0" w:space="0" w:color="auto"/>
            <w:right w:val="none" w:sz="0" w:space="0" w:color="auto"/>
          </w:divBdr>
        </w:div>
        <w:div w:id="1538666976">
          <w:marLeft w:val="600"/>
          <w:marRight w:val="0"/>
          <w:marTop w:val="0"/>
          <w:marBottom w:val="0"/>
          <w:divBdr>
            <w:top w:val="none" w:sz="0" w:space="0" w:color="auto"/>
            <w:left w:val="none" w:sz="0" w:space="0" w:color="auto"/>
            <w:bottom w:val="none" w:sz="0" w:space="0" w:color="auto"/>
            <w:right w:val="none" w:sz="0" w:space="0" w:color="auto"/>
          </w:divBdr>
        </w:div>
        <w:div w:id="1784567697">
          <w:marLeft w:val="0"/>
          <w:marRight w:val="0"/>
          <w:marTop w:val="105"/>
          <w:marBottom w:val="0"/>
          <w:divBdr>
            <w:top w:val="none" w:sz="0" w:space="0" w:color="auto"/>
            <w:left w:val="none" w:sz="0" w:space="0" w:color="auto"/>
            <w:bottom w:val="none" w:sz="0" w:space="0" w:color="auto"/>
            <w:right w:val="none" w:sz="0" w:space="0" w:color="auto"/>
          </w:divBdr>
        </w:div>
        <w:div w:id="26026369">
          <w:marLeft w:val="0"/>
          <w:marRight w:val="0"/>
          <w:marTop w:val="105"/>
          <w:marBottom w:val="0"/>
          <w:divBdr>
            <w:top w:val="none" w:sz="0" w:space="0" w:color="auto"/>
            <w:left w:val="none" w:sz="0" w:space="0" w:color="auto"/>
            <w:bottom w:val="none" w:sz="0" w:space="0" w:color="auto"/>
            <w:right w:val="none" w:sz="0" w:space="0" w:color="auto"/>
          </w:divBdr>
        </w:div>
        <w:div w:id="1750497042">
          <w:marLeft w:val="0"/>
          <w:marRight w:val="0"/>
          <w:marTop w:val="105"/>
          <w:marBottom w:val="0"/>
          <w:divBdr>
            <w:top w:val="none" w:sz="0" w:space="0" w:color="auto"/>
            <w:left w:val="none" w:sz="0" w:space="0" w:color="auto"/>
            <w:bottom w:val="none" w:sz="0" w:space="0" w:color="auto"/>
            <w:right w:val="none" w:sz="0" w:space="0" w:color="auto"/>
          </w:divBdr>
        </w:div>
        <w:div w:id="517230957">
          <w:marLeft w:val="0"/>
          <w:marRight w:val="0"/>
          <w:marTop w:val="105"/>
          <w:marBottom w:val="0"/>
          <w:divBdr>
            <w:top w:val="none" w:sz="0" w:space="0" w:color="auto"/>
            <w:left w:val="none" w:sz="0" w:space="0" w:color="auto"/>
            <w:bottom w:val="none" w:sz="0" w:space="0" w:color="auto"/>
            <w:right w:val="none" w:sz="0" w:space="0" w:color="auto"/>
          </w:divBdr>
        </w:div>
        <w:div w:id="1980382857">
          <w:marLeft w:val="0"/>
          <w:marRight w:val="0"/>
          <w:marTop w:val="105"/>
          <w:marBottom w:val="0"/>
          <w:divBdr>
            <w:top w:val="none" w:sz="0" w:space="0" w:color="auto"/>
            <w:left w:val="none" w:sz="0" w:space="0" w:color="auto"/>
            <w:bottom w:val="none" w:sz="0" w:space="0" w:color="auto"/>
            <w:right w:val="none" w:sz="0" w:space="0" w:color="auto"/>
          </w:divBdr>
        </w:div>
      </w:divsChild>
    </w:div>
    <w:div w:id="1004623580">
      <w:bodyDiv w:val="1"/>
      <w:marLeft w:val="0"/>
      <w:marRight w:val="0"/>
      <w:marTop w:val="0"/>
      <w:marBottom w:val="0"/>
      <w:divBdr>
        <w:top w:val="none" w:sz="0" w:space="0" w:color="auto"/>
        <w:left w:val="none" w:sz="0" w:space="0" w:color="auto"/>
        <w:bottom w:val="none" w:sz="0" w:space="0" w:color="auto"/>
        <w:right w:val="none" w:sz="0" w:space="0" w:color="auto"/>
      </w:divBdr>
      <w:divsChild>
        <w:div w:id="782381464">
          <w:marLeft w:val="0"/>
          <w:marRight w:val="0"/>
          <w:marTop w:val="150"/>
          <w:marBottom w:val="168"/>
          <w:divBdr>
            <w:top w:val="none" w:sz="0" w:space="0" w:color="auto"/>
            <w:left w:val="none" w:sz="0" w:space="0" w:color="auto"/>
            <w:bottom w:val="none" w:sz="0" w:space="0" w:color="auto"/>
            <w:right w:val="none" w:sz="0" w:space="0" w:color="auto"/>
          </w:divBdr>
        </w:div>
      </w:divsChild>
    </w:div>
    <w:div w:id="1104687963">
      <w:bodyDiv w:val="1"/>
      <w:marLeft w:val="0"/>
      <w:marRight w:val="0"/>
      <w:marTop w:val="0"/>
      <w:marBottom w:val="0"/>
      <w:divBdr>
        <w:top w:val="none" w:sz="0" w:space="0" w:color="auto"/>
        <w:left w:val="none" w:sz="0" w:space="0" w:color="auto"/>
        <w:bottom w:val="none" w:sz="0" w:space="0" w:color="auto"/>
        <w:right w:val="none" w:sz="0" w:space="0" w:color="auto"/>
      </w:divBdr>
      <w:divsChild>
        <w:div w:id="1107309852">
          <w:marLeft w:val="0"/>
          <w:marRight w:val="0"/>
          <w:marTop w:val="105"/>
          <w:marBottom w:val="0"/>
          <w:divBdr>
            <w:top w:val="none" w:sz="0" w:space="0" w:color="auto"/>
            <w:left w:val="none" w:sz="0" w:space="0" w:color="auto"/>
            <w:bottom w:val="none" w:sz="0" w:space="0" w:color="auto"/>
            <w:right w:val="none" w:sz="0" w:space="0" w:color="auto"/>
          </w:divBdr>
        </w:div>
        <w:div w:id="2088377699">
          <w:marLeft w:val="0"/>
          <w:marRight w:val="0"/>
          <w:marTop w:val="0"/>
          <w:marBottom w:val="0"/>
          <w:divBdr>
            <w:top w:val="none" w:sz="0" w:space="0" w:color="auto"/>
            <w:left w:val="none" w:sz="0" w:space="0" w:color="auto"/>
            <w:bottom w:val="none" w:sz="0" w:space="0" w:color="auto"/>
            <w:right w:val="none" w:sz="0" w:space="0" w:color="auto"/>
          </w:divBdr>
          <w:divsChild>
            <w:div w:id="86854905">
              <w:marLeft w:val="255"/>
              <w:marRight w:val="0"/>
              <w:marTop w:val="0"/>
              <w:marBottom w:val="0"/>
              <w:divBdr>
                <w:top w:val="none" w:sz="0" w:space="0" w:color="auto"/>
                <w:left w:val="none" w:sz="0" w:space="0" w:color="auto"/>
                <w:bottom w:val="none" w:sz="0" w:space="0" w:color="auto"/>
                <w:right w:val="none" w:sz="0" w:space="0" w:color="auto"/>
              </w:divBdr>
            </w:div>
          </w:divsChild>
        </w:div>
        <w:div w:id="42677379">
          <w:marLeft w:val="0"/>
          <w:marRight w:val="0"/>
          <w:marTop w:val="0"/>
          <w:marBottom w:val="0"/>
          <w:divBdr>
            <w:top w:val="none" w:sz="0" w:space="0" w:color="auto"/>
            <w:left w:val="none" w:sz="0" w:space="0" w:color="auto"/>
            <w:bottom w:val="none" w:sz="0" w:space="0" w:color="auto"/>
            <w:right w:val="none" w:sz="0" w:space="0" w:color="auto"/>
          </w:divBdr>
          <w:divsChild>
            <w:div w:id="1888297853">
              <w:marLeft w:val="255"/>
              <w:marRight w:val="0"/>
              <w:marTop w:val="0"/>
              <w:marBottom w:val="0"/>
              <w:divBdr>
                <w:top w:val="none" w:sz="0" w:space="0" w:color="auto"/>
                <w:left w:val="none" w:sz="0" w:space="0" w:color="auto"/>
                <w:bottom w:val="none" w:sz="0" w:space="0" w:color="auto"/>
                <w:right w:val="none" w:sz="0" w:space="0" w:color="auto"/>
              </w:divBdr>
            </w:div>
          </w:divsChild>
        </w:div>
        <w:div w:id="1140726594">
          <w:marLeft w:val="0"/>
          <w:marRight w:val="0"/>
          <w:marTop w:val="0"/>
          <w:marBottom w:val="0"/>
          <w:divBdr>
            <w:top w:val="none" w:sz="0" w:space="0" w:color="auto"/>
            <w:left w:val="none" w:sz="0" w:space="0" w:color="auto"/>
            <w:bottom w:val="none" w:sz="0" w:space="0" w:color="auto"/>
            <w:right w:val="none" w:sz="0" w:space="0" w:color="auto"/>
          </w:divBdr>
          <w:divsChild>
            <w:div w:id="725493451">
              <w:marLeft w:val="255"/>
              <w:marRight w:val="0"/>
              <w:marTop w:val="0"/>
              <w:marBottom w:val="0"/>
              <w:divBdr>
                <w:top w:val="none" w:sz="0" w:space="0" w:color="auto"/>
                <w:left w:val="none" w:sz="0" w:space="0" w:color="auto"/>
                <w:bottom w:val="none" w:sz="0" w:space="0" w:color="auto"/>
                <w:right w:val="none" w:sz="0" w:space="0" w:color="auto"/>
              </w:divBdr>
            </w:div>
          </w:divsChild>
        </w:div>
        <w:div w:id="1951430169">
          <w:marLeft w:val="0"/>
          <w:marRight w:val="0"/>
          <w:marTop w:val="0"/>
          <w:marBottom w:val="0"/>
          <w:divBdr>
            <w:top w:val="none" w:sz="0" w:space="0" w:color="auto"/>
            <w:left w:val="none" w:sz="0" w:space="0" w:color="auto"/>
            <w:bottom w:val="none" w:sz="0" w:space="0" w:color="auto"/>
            <w:right w:val="none" w:sz="0" w:space="0" w:color="auto"/>
          </w:divBdr>
          <w:divsChild>
            <w:div w:id="88945642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116218205">
      <w:bodyDiv w:val="1"/>
      <w:marLeft w:val="0"/>
      <w:marRight w:val="0"/>
      <w:marTop w:val="0"/>
      <w:marBottom w:val="0"/>
      <w:divBdr>
        <w:top w:val="none" w:sz="0" w:space="0" w:color="auto"/>
        <w:left w:val="none" w:sz="0" w:space="0" w:color="auto"/>
        <w:bottom w:val="none" w:sz="0" w:space="0" w:color="auto"/>
        <w:right w:val="none" w:sz="0" w:space="0" w:color="auto"/>
      </w:divBdr>
      <w:divsChild>
        <w:div w:id="168952574">
          <w:marLeft w:val="0"/>
          <w:marRight w:val="0"/>
          <w:marTop w:val="0"/>
          <w:marBottom w:val="0"/>
          <w:divBdr>
            <w:top w:val="none" w:sz="0" w:space="0" w:color="auto"/>
            <w:left w:val="none" w:sz="0" w:space="0" w:color="auto"/>
            <w:bottom w:val="none" w:sz="0" w:space="0" w:color="auto"/>
            <w:right w:val="none" w:sz="0" w:space="0" w:color="auto"/>
          </w:divBdr>
          <w:divsChild>
            <w:div w:id="3746134">
              <w:marLeft w:val="0"/>
              <w:marRight w:val="0"/>
              <w:marTop w:val="150"/>
              <w:marBottom w:val="168"/>
              <w:divBdr>
                <w:top w:val="none" w:sz="0" w:space="0" w:color="auto"/>
                <w:left w:val="none" w:sz="0" w:space="0" w:color="auto"/>
                <w:bottom w:val="none" w:sz="0" w:space="0" w:color="auto"/>
                <w:right w:val="none" w:sz="0" w:space="0" w:color="auto"/>
              </w:divBdr>
            </w:div>
            <w:div w:id="1145852165">
              <w:marLeft w:val="0"/>
              <w:marRight w:val="0"/>
              <w:marTop w:val="0"/>
              <w:marBottom w:val="0"/>
              <w:divBdr>
                <w:top w:val="none" w:sz="0" w:space="0" w:color="auto"/>
                <w:left w:val="none" w:sz="0" w:space="0" w:color="auto"/>
                <w:bottom w:val="none" w:sz="0" w:space="0" w:color="auto"/>
                <w:right w:val="none" w:sz="0" w:space="0" w:color="auto"/>
              </w:divBdr>
              <w:divsChild>
                <w:div w:id="1553078563">
                  <w:marLeft w:val="0"/>
                  <w:marRight w:val="0"/>
                  <w:marTop w:val="105"/>
                  <w:marBottom w:val="0"/>
                  <w:divBdr>
                    <w:top w:val="none" w:sz="0" w:space="0" w:color="auto"/>
                    <w:left w:val="none" w:sz="0" w:space="0" w:color="auto"/>
                    <w:bottom w:val="none" w:sz="0" w:space="0" w:color="auto"/>
                    <w:right w:val="none" w:sz="0" w:space="0" w:color="auto"/>
                  </w:divBdr>
                </w:div>
                <w:div w:id="1779789864">
                  <w:marLeft w:val="0"/>
                  <w:marRight w:val="0"/>
                  <w:marTop w:val="0"/>
                  <w:marBottom w:val="0"/>
                  <w:divBdr>
                    <w:top w:val="none" w:sz="0" w:space="0" w:color="auto"/>
                    <w:left w:val="none" w:sz="0" w:space="0" w:color="auto"/>
                    <w:bottom w:val="none" w:sz="0" w:space="0" w:color="auto"/>
                    <w:right w:val="none" w:sz="0" w:space="0" w:color="auto"/>
                  </w:divBdr>
                  <w:divsChild>
                    <w:div w:id="1380083218">
                      <w:marLeft w:val="255"/>
                      <w:marRight w:val="0"/>
                      <w:marTop w:val="0"/>
                      <w:marBottom w:val="0"/>
                      <w:divBdr>
                        <w:top w:val="none" w:sz="0" w:space="0" w:color="auto"/>
                        <w:left w:val="none" w:sz="0" w:space="0" w:color="auto"/>
                        <w:bottom w:val="none" w:sz="0" w:space="0" w:color="auto"/>
                        <w:right w:val="none" w:sz="0" w:space="0" w:color="auto"/>
                      </w:divBdr>
                      <w:divsChild>
                        <w:div w:id="1472404477">
                          <w:marLeft w:val="300"/>
                          <w:marRight w:val="0"/>
                          <w:marTop w:val="0"/>
                          <w:marBottom w:val="0"/>
                          <w:divBdr>
                            <w:top w:val="none" w:sz="0" w:space="0" w:color="auto"/>
                            <w:left w:val="none" w:sz="0" w:space="0" w:color="auto"/>
                            <w:bottom w:val="none" w:sz="0" w:space="0" w:color="auto"/>
                            <w:right w:val="none" w:sz="0" w:space="0" w:color="auto"/>
                          </w:divBdr>
                        </w:div>
                        <w:div w:id="906844794">
                          <w:marLeft w:val="300"/>
                          <w:marRight w:val="0"/>
                          <w:marTop w:val="0"/>
                          <w:marBottom w:val="0"/>
                          <w:divBdr>
                            <w:top w:val="none" w:sz="0" w:space="0" w:color="auto"/>
                            <w:left w:val="none" w:sz="0" w:space="0" w:color="auto"/>
                            <w:bottom w:val="none" w:sz="0" w:space="0" w:color="auto"/>
                            <w:right w:val="none" w:sz="0" w:space="0" w:color="auto"/>
                          </w:divBdr>
                        </w:div>
                        <w:div w:id="653141169">
                          <w:marLeft w:val="300"/>
                          <w:marRight w:val="0"/>
                          <w:marTop w:val="0"/>
                          <w:marBottom w:val="0"/>
                          <w:divBdr>
                            <w:top w:val="none" w:sz="0" w:space="0" w:color="auto"/>
                            <w:left w:val="none" w:sz="0" w:space="0" w:color="auto"/>
                            <w:bottom w:val="none" w:sz="0" w:space="0" w:color="auto"/>
                            <w:right w:val="none" w:sz="0" w:space="0" w:color="auto"/>
                          </w:divBdr>
                        </w:div>
                        <w:div w:id="1050149120">
                          <w:marLeft w:val="300"/>
                          <w:marRight w:val="0"/>
                          <w:marTop w:val="0"/>
                          <w:marBottom w:val="0"/>
                          <w:divBdr>
                            <w:top w:val="none" w:sz="0" w:space="0" w:color="auto"/>
                            <w:left w:val="none" w:sz="0" w:space="0" w:color="auto"/>
                            <w:bottom w:val="none" w:sz="0" w:space="0" w:color="auto"/>
                            <w:right w:val="none" w:sz="0" w:space="0" w:color="auto"/>
                          </w:divBdr>
                        </w:div>
                        <w:div w:id="156055906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611205238">
                  <w:marLeft w:val="0"/>
                  <w:marRight w:val="0"/>
                  <w:marTop w:val="0"/>
                  <w:marBottom w:val="0"/>
                  <w:divBdr>
                    <w:top w:val="none" w:sz="0" w:space="0" w:color="auto"/>
                    <w:left w:val="none" w:sz="0" w:space="0" w:color="auto"/>
                    <w:bottom w:val="none" w:sz="0" w:space="0" w:color="auto"/>
                    <w:right w:val="none" w:sz="0" w:space="0" w:color="auto"/>
                  </w:divBdr>
                  <w:divsChild>
                    <w:div w:id="1060908593">
                      <w:marLeft w:val="255"/>
                      <w:marRight w:val="0"/>
                      <w:marTop w:val="0"/>
                      <w:marBottom w:val="0"/>
                      <w:divBdr>
                        <w:top w:val="none" w:sz="0" w:space="0" w:color="auto"/>
                        <w:left w:val="none" w:sz="0" w:space="0" w:color="auto"/>
                        <w:bottom w:val="none" w:sz="0" w:space="0" w:color="auto"/>
                        <w:right w:val="none" w:sz="0" w:space="0" w:color="auto"/>
                      </w:divBdr>
                      <w:divsChild>
                        <w:div w:id="1716614165">
                          <w:marLeft w:val="300"/>
                          <w:marRight w:val="0"/>
                          <w:marTop w:val="0"/>
                          <w:marBottom w:val="0"/>
                          <w:divBdr>
                            <w:top w:val="none" w:sz="0" w:space="0" w:color="auto"/>
                            <w:left w:val="none" w:sz="0" w:space="0" w:color="auto"/>
                            <w:bottom w:val="none" w:sz="0" w:space="0" w:color="auto"/>
                            <w:right w:val="none" w:sz="0" w:space="0" w:color="auto"/>
                          </w:divBdr>
                        </w:div>
                        <w:div w:id="46421631">
                          <w:marLeft w:val="300"/>
                          <w:marRight w:val="0"/>
                          <w:marTop w:val="0"/>
                          <w:marBottom w:val="0"/>
                          <w:divBdr>
                            <w:top w:val="none" w:sz="0" w:space="0" w:color="auto"/>
                            <w:left w:val="none" w:sz="0" w:space="0" w:color="auto"/>
                            <w:bottom w:val="none" w:sz="0" w:space="0" w:color="auto"/>
                            <w:right w:val="none" w:sz="0" w:space="0" w:color="auto"/>
                          </w:divBdr>
                        </w:div>
                        <w:div w:id="2004968896">
                          <w:marLeft w:val="300"/>
                          <w:marRight w:val="0"/>
                          <w:marTop w:val="0"/>
                          <w:marBottom w:val="0"/>
                          <w:divBdr>
                            <w:top w:val="none" w:sz="0" w:space="0" w:color="auto"/>
                            <w:left w:val="none" w:sz="0" w:space="0" w:color="auto"/>
                            <w:bottom w:val="none" w:sz="0" w:space="0" w:color="auto"/>
                            <w:right w:val="none" w:sz="0" w:space="0" w:color="auto"/>
                          </w:divBdr>
                        </w:div>
                        <w:div w:id="343290231">
                          <w:marLeft w:val="300"/>
                          <w:marRight w:val="0"/>
                          <w:marTop w:val="0"/>
                          <w:marBottom w:val="0"/>
                          <w:divBdr>
                            <w:top w:val="none" w:sz="0" w:space="0" w:color="auto"/>
                            <w:left w:val="none" w:sz="0" w:space="0" w:color="auto"/>
                            <w:bottom w:val="none" w:sz="0" w:space="0" w:color="auto"/>
                            <w:right w:val="none" w:sz="0" w:space="0" w:color="auto"/>
                          </w:divBdr>
                        </w:div>
                        <w:div w:id="1099372812">
                          <w:marLeft w:val="300"/>
                          <w:marRight w:val="0"/>
                          <w:marTop w:val="0"/>
                          <w:marBottom w:val="0"/>
                          <w:divBdr>
                            <w:top w:val="none" w:sz="0" w:space="0" w:color="auto"/>
                            <w:left w:val="none" w:sz="0" w:space="0" w:color="auto"/>
                            <w:bottom w:val="none" w:sz="0" w:space="0" w:color="auto"/>
                            <w:right w:val="none" w:sz="0" w:space="0" w:color="auto"/>
                          </w:divBdr>
                        </w:div>
                        <w:div w:id="2086148354">
                          <w:marLeft w:val="300"/>
                          <w:marRight w:val="0"/>
                          <w:marTop w:val="0"/>
                          <w:marBottom w:val="0"/>
                          <w:divBdr>
                            <w:top w:val="none" w:sz="0" w:space="0" w:color="auto"/>
                            <w:left w:val="none" w:sz="0" w:space="0" w:color="auto"/>
                            <w:bottom w:val="none" w:sz="0" w:space="0" w:color="auto"/>
                            <w:right w:val="none" w:sz="0" w:space="0" w:color="auto"/>
                          </w:divBdr>
                        </w:div>
                        <w:div w:id="2084326432">
                          <w:marLeft w:val="300"/>
                          <w:marRight w:val="0"/>
                          <w:marTop w:val="0"/>
                          <w:marBottom w:val="0"/>
                          <w:divBdr>
                            <w:top w:val="none" w:sz="0" w:space="0" w:color="auto"/>
                            <w:left w:val="none" w:sz="0" w:space="0" w:color="auto"/>
                            <w:bottom w:val="none" w:sz="0" w:space="0" w:color="auto"/>
                            <w:right w:val="none" w:sz="0" w:space="0" w:color="auto"/>
                          </w:divBdr>
                        </w:div>
                        <w:div w:id="21161926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689520816">
                  <w:marLeft w:val="0"/>
                  <w:marRight w:val="0"/>
                  <w:marTop w:val="0"/>
                  <w:marBottom w:val="0"/>
                  <w:divBdr>
                    <w:top w:val="none" w:sz="0" w:space="0" w:color="auto"/>
                    <w:left w:val="none" w:sz="0" w:space="0" w:color="auto"/>
                    <w:bottom w:val="none" w:sz="0" w:space="0" w:color="auto"/>
                    <w:right w:val="none" w:sz="0" w:space="0" w:color="auto"/>
                  </w:divBdr>
                  <w:divsChild>
                    <w:div w:id="150023604">
                      <w:marLeft w:val="255"/>
                      <w:marRight w:val="0"/>
                      <w:marTop w:val="0"/>
                      <w:marBottom w:val="0"/>
                      <w:divBdr>
                        <w:top w:val="none" w:sz="0" w:space="0" w:color="auto"/>
                        <w:left w:val="none" w:sz="0" w:space="0" w:color="auto"/>
                        <w:bottom w:val="none" w:sz="0" w:space="0" w:color="auto"/>
                        <w:right w:val="none" w:sz="0" w:space="0" w:color="auto"/>
                      </w:divBdr>
                    </w:div>
                  </w:divsChild>
                </w:div>
                <w:div w:id="1819105521">
                  <w:marLeft w:val="0"/>
                  <w:marRight w:val="0"/>
                  <w:marTop w:val="0"/>
                  <w:marBottom w:val="0"/>
                  <w:divBdr>
                    <w:top w:val="none" w:sz="0" w:space="0" w:color="auto"/>
                    <w:left w:val="none" w:sz="0" w:space="0" w:color="auto"/>
                    <w:bottom w:val="none" w:sz="0" w:space="0" w:color="auto"/>
                    <w:right w:val="none" w:sz="0" w:space="0" w:color="auto"/>
                  </w:divBdr>
                  <w:divsChild>
                    <w:div w:id="206976895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248884808">
              <w:marLeft w:val="0"/>
              <w:marRight w:val="0"/>
              <w:marTop w:val="0"/>
              <w:marBottom w:val="0"/>
              <w:divBdr>
                <w:top w:val="none" w:sz="0" w:space="0" w:color="auto"/>
                <w:left w:val="none" w:sz="0" w:space="0" w:color="auto"/>
                <w:bottom w:val="none" w:sz="0" w:space="0" w:color="auto"/>
                <w:right w:val="none" w:sz="0" w:space="0" w:color="auto"/>
              </w:divBdr>
              <w:divsChild>
                <w:div w:id="106321715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821843216">
          <w:marLeft w:val="0"/>
          <w:marRight w:val="0"/>
          <w:marTop w:val="0"/>
          <w:marBottom w:val="0"/>
          <w:divBdr>
            <w:top w:val="none" w:sz="0" w:space="0" w:color="auto"/>
            <w:left w:val="none" w:sz="0" w:space="0" w:color="auto"/>
            <w:bottom w:val="none" w:sz="0" w:space="0" w:color="auto"/>
            <w:right w:val="none" w:sz="0" w:space="0" w:color="auto"/>
          </w:divBdr>
          <w:divsChild>
            <w:div w:id="1241453325">
              <w:marLeft w:val="0"/>
              <w:marRight w:val="0"/>
              <w:marTop w:val="150"/>
              <w:marBottom w:val="168"/>
              <w:divBdr>
                <w:top w:val="none" w:sz="0" w:space="0" w:color="auto"/>
                <w:left w:val="none" w:sz="0" w:space="0" w:color="auto"/>
                <w:bottom w:val="none" w:sz="0" w:space="0" w:color="auto"/>
                <w:right w:val="none" w:sz="0" w:space="0" w:color="auto"/>
              </w:divBdr>
            </w:div>
            <w:div w:id="1202983026">
              <w:marLeft w:val="0"/>
              <w:marRight w:val="0"/>
              <w:marTop w:val="0"/>
              <w:marBottom w:val="0"/>
              <w:divBdr>
                <w:top w:val="none" w:sz="0" w:space="0" w:color="auto"/>
                <w:left w:val="none" w:sz="0" w:space="0" w:color="auto"/>
                <w:bottom w:val="none" w:sz="0" w:space="0" w:color="auto"/>
                <w:right w:val="none" w:sz="0" w:space="0" w:color="auto"/>
              </w:divBdr>
              <w:divsChild>
                <w:div w:id="153133944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203328565">
      <w:bodyDiv w:val="1"/>
      <w:marLeft w:val="0"/>
      <w:marRight w:val="0"/>
      <w:marTop w:val="0"/>
      <w:marBottom w:val="0"/>
      <w:divBdr>
        <w:top w:val="none" w:sz="0" w:space="0" w:color="auto"/>
        <w:left w:val="none" w:sz="0" w:space="0" w:color="auto"/>
        <w:bottom w:val="none" w:sz="0" w:space="0" w:color="auto"/>
        <w:right w:val="none" w:sz="0" w:space="0" w:color="auto"/>
      </w:divBdr>
      <w:divsChild>
        <w:div w:id="995376614">
          <w:marLeft w:val="0"/>
          <w:marRight w:val="0"/>
          <w:marTop w:val="105"/>
          <w:marBottom w:val="0"/>
          <w:divBdr>
            <w:top w:val="none" w:sz="0" w:space="0" w:color="auto"/>
            <w:left w:val="none" w:sz="0" w:space="0" w:color="auto"/>
            <w:bottom w:val="none" w:sz="0" w:space="0" w:color="auto"/>
            <w:right w:val="none" w:sz="0" w:space="0" w:color="auto"/>
          </w:divBdr>
        </w:div>
        <w:div w:id="1307660410">
          <w:marLeft w:val="0"/>
          <w:marRight w:val="0"/>
          <w:marTop w:val="0"/>
          <w:marBottom w:val="0"/>
          <w:divBdr>
            <w:top w:val="none" w:sz="0" w:space="0" w:color="auto"/>
            <w:left w:val="none" w:sz="0" w:space="0" w:color="auto"/>
            <w:bottom w:val="none" w:sz="0" w:space="0" w:color="auto"/>
            <w:right w:val="none" w:sz="0" w:space="0" w:color="auto"/>
          </w:divBdr>
          <w:divsChild>
            <w:div w:id="1113672631">
              <w:marLeft w:val="255"/>
              <w:marRight w:val="0"/>
              <w:marTop w:val="0"/>
              <w:marBottom w:val="0"/>
              <w:divBdr>
                <w:top w:val="none" w:sz="0" w:space="0" w:color="auto"/>
                <w:left w:val="none" w:sz="0" w:space="0" w:color="auto"/>
                <w:bottom w:val="none" w:sz="0" w:space="0" w:color="auto"/>
                <w:right w:val="none" w:sz="0" w:space="0" w:color="auto"/>
              </w:divBdr>
            </w:div>
          </w:divsChild>
        </w:div>
        <w:div w:id="2046634061">
          <w:marLeft w:val="0"/>
          <w:marRight w:val="0"/>
          <w:marTop w:val="0"/>
          <w:marBottom w:val="0"/>
          <w:divBdr>
            <w:top w:val="none" w:sz="0" w:space="0" w:color="auto"/>
            <w:left w:val="none" w:sz="0" w:space="0" w:color="auto"/>
            <w:bottom w:val="none" w:sz="0" w:space="0" w:color="auto"/>
            <w:right w:val="none" w:sz="0" w:space="0" w:color="auto"/>
          </w:divBdr>
          <w:divsChild>
            <w:div w:id="2103261128">
              <w:marLeft w:val="255"/>
              <w:marRight w:val="0"/>
              <w:marTop w:val="0"/>
              <w:marBottom w:val="0"/>
              <w:divBdr>
                <w:top w:val="none" w:sz="0" w:space="0" w:color="auto"/>
                <w:left w:val="none" w:sz="0" w:space="0" w:color="auto"/>
                <w:bottom w:val="none" w:sz="0" w:space="0" w:color="auto"/>
                <w:right w:val="none" w:sz="0" w:space="0" w:color="auto"/>
              </w:divBdr>
            </w:div>
          </w:divsChild>
        </w:div>
        <w:div w:id="178739113">
          <w:marLeft w:val="0"/>
          <w:marRight w:val="0"/>
          <w:marTop w:val="0"/>
          <w:marBottom w:val="0"/>
          <w:divBdr>
            <w:top w:val="none" w:sz="0" w:space="0" w:color="auto"/>
            <w:left w:val="none" w:sz="0" w:space="0" w:color="auto"/>
            <w:bottom w:val="none" w:sz="0" w:space="0" w:color="auto"/>
            <w:right w:val="none" w:sz="0" w:space="0" w:color="auto"/>
          </w:divBdr>
          <w:divsChild>
            <w:div w:id="566917796">
              <w:marLeft w:val="255"/>
              <w:marRight w:val="0"/>
              <w:marTop w:val="0"/>
              <w:marBottom w:val="0"/>
              <w:divBdr>
                <w:top w:val="none" w:sz="0" w:space="0" w:color="auto"/>
                <w:left w:val="none" w:sz="0" w:space="0" w:color="auto"/>
                <w:bottom w:val="none" w:sz="0" w:space="0" w:color="auto"/>
                <w:right w:val="none" w:sz="0" w:space="0" w:color="auto"/>
              </w:divBdr>
            </w:div>
          </w:divsChild>
        </w:div>
        <w:div w:id="745685879">
          <w:marLeft w:val="0"/>
          <w:marRight w:val="0"/>
          <w:marTop w:val="0"/>
          <w:marBottom w:val="0"/>
          <w:divBdr>
            <w:top w:val="none" w:sz="0" w:space="0" w:color="auto"/>
            <w:left w:val="none" w:sz="0" w:space="0" w:color="auto"/>
            <w:bottom w:val="none" w:sz="0" w:space="0" w:color="auto"/>
            <w:right w:val="none" w:sz="0" w:space="0" w:color="auto"/>
          </w:divBdr>
          <w:divsChild>
            <w:div w:id="52012451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204369558">
      <w:bodyDiv w:val="1"/>
      <w:marLeft w:val="0"/>
      <w:marRight w:val="0"/>
      <w:marTop w:val="0"/>
      <w:marBottom w:val="0"/>
      <w:divBdr>
        <w:top w:val="none" w:sz="0" w:space="0" w:color="auto"/>
        <w:left w:val="none" w:sz="0" w:space="0" w:color="auto"/>
        <w:bottom w:val="none" w:sz="0" w:space="0" w:color="auto"/>
        <w:right w:val="none" w:sz="0" w:space="0" w:color="auto"/>
      </w:divBdr>
      <w:divsChild>
        <w:div w:id="1009648474">
          <w:marLeft w:val="0"/>
          <w:marRight w:val="0"/>
          <w:marTop w:val="105"/>
          <w:marBottom w:val="0"/>
          <w:divBdr>
            <w:top w:val="none" w:sz="0" w:space="0" w:color="auto"/>
            <w:left w:val="none" w:sz="0" w:space="0" w:color="auto"/>
            <w:bottom w:val="none" w:sz="0" w:space="0" w:color="auto"/>
            <w:right w:val="none" w:sz="0" w:space="0" w:color="auto"/>
          </w:divBdr>
        </w:div>
        <w:div w:id="1126659618">
          <w:marLeft w:val="0"/>
          <w:marRight w:val="0"/>
          <w:marTop w:val="0"/>
          <w:marBottom w:val="0"/>
          <w:divBdr>
            <w:top w:val="none" w:sz="0" w:space="0" w:color="auto"/>
            <w:left w:val="none" w:sz="0" w:space="0" w:color="auto"/>
            <w:bottom w:val="none" w:sz="0" w:space="0" w:color="auto"/>
            <w:right w:val="none" w:sz="0" w:space="0" w:color="auto"/>
          </w:divBdr>
          <w:divsChild>
            <w:div w:id="759374208">
              <w:marLeft w:val="255"/>
              <w:marRight w:val="0"/>
              <w:marTop w:val="0"/>
              <w:marBottom w:val="0"/>
              <w:divBdr>
                <w:top w:val="none" w:sz="0" w:space="0" w:color="auto"/>
                <w:left w:val="none" w:sz="0" w:space="0" w:color="auto"/>
                <w:bottom w:val="none" w:sz="0" w:space="0" w:color="auto"/>
                <w:right w:val="none" w:sz="0" w:space="0" w:color="auto"/>
              </w:divBdr>
            </w:div>
          </w:divsChild>
        </w:div>
        <w:div w:id="1876967882">
          <w:marLeft w:val="0"/>
          <w:marRight w:val="0"/>
          <w:marTop w:val="0"/>
          <w:marBottom w:val="0"/>
          <w:divBdr>
            <w:top w:val="none" w:sz="0" w:space="0" w:color="auto"/>
            <w:left w:val="none" w:sz="0" w:space="0" w:color="auto"/>
            <w:bottom w:val="none" w:sz="0" w:space="0" w:color="auto"/>
            <w:right w:val="none" w:sz="0" w:space="0" w:color="auto"/>
          </w:divBdr>
          <w:divsChild>
            <w:div w:id="293946249">
              <w:marLeft w:val="255"/>
              <w:marRight w:val="0"/>
              <w:marTop w:val="0"/>
              <w:marBottom w:val="0"/>
              <w:divBdr>
                <w:top w:val="none" w:sz="0" w:space="0" w:color="auto"/>
                <w:left w:val="none" w:sz="0" w:space="0" w:color="auto"/>
                <w:bottom w:val="none" w:sz="0" w:space="0" w:color="auto"/>
                <w:right w:val="none" w:sz="0" w:space="0" w:color="auto"/>
              </w:divBdr>
            </w:div>
          </w:divsChild>
        </w:div>
        <w:div w:id="1606501546">
          <w:marLeft w:val="0"/>
          <w:marRight w:val="0"/>
          <w:marTop w:val="0"/>
          <w:marBottom w:val="0"/>
          <w:divBdr>
            <w:top w:val="none" w:sz="0" w:space="0" w:color="auto"/>
            <w:left w:val="none" w:sz="0" w:space="0" w:color="auto"/>
            <w:bottom w:val="none" w:sz="0" w:space="0" w:color="auto"/>
            <w:right w:val="none" w:sz="0" w:space="0" w:color="auto"/>
          </w:divBdr>
          <w:divsChild>
            <w:div w:id="1870290663">
              <w:marLeft w:val="255"/>
              <w:marRight w:val="0"/>
              <w:marTop w:val="0"/>
              <w:marBottom w:val="0"/>
              <w:divBdr>
                <w:top w:val="none" w:sz="0" w:space="0" w:color="auto"/>
                <w:left w:val="none" w:sz="0" w:space="0" w:color="auto"/>
                <w:bottom w:val="none" w:sz="0" w:space="0" w:color="auto"/>
                <w:right w:val="none" w:sz="0" w:space="0" w:color="auto"/>
              </w:divBdr>
            </w:div>
          </w:divsChild>
        </w:div>
        <w:div w:id="340472652">
          <w:marLeft w:val="0"/>
          <w:marRight w:val="0"/>
          <w:marTop w:val="0"/>
          <w:marBottom w:val="0"/>
          <w:divBdr>
            <w:top w:val="none" w:sz="0" w:space="0" w:color="auto"/>
            <w:left w:val="none" w:sz="0" w:space="0" w:color="auto"/>
            <w:bottom w:val="none" w:sz="0" w:space="0" w:color="auto"/>
            <w:right w:val="none" w:sz="0" w:space="0" w:color="auto"/>
          </w:divBdr>
          <w:divsChild>
            <w:div w:id="1257471926">
              <w:marLeft w:val="255"/>
              <w:marRight w:val="0"/>
              <w:marTop w:val="0"/>
              <w:marBottom w:val="0"/>
              <w:divBdr>
                <w:top w:val="none" w:sz="0" w:space="0" w:color="auto"/>
                <w:left w:val="none" w:sz="0" w:space="0" w:color="auto"/>
                <w:bottom w:val="none" w:sz="0" w:space="0" w:color="auto"/>
                <w:right w:val="none" w:sz="0" w:space="0" w:color="auto"/>
              </w:divBdr>
            </w:div>
          </w:divsChild>
        </w:div>
        <w:div w:id="1597012112">
          <w:marLeft w:val="0"/>
          <w:marRight w:val="0"/>
          <w:marTop w:val="0"/>
          <w:marBottom w:val="0"/>
          <w:divBdr>
            <w:top w:val="none" w:sz="0" w:space="0" w:color="auto"/>
            <w:left w:val="none" w:sz="0" w:space="0" w:color="auto"/>
            <w:bottom w:val="none" w:sz="0" w:space="0" w:color="auto"/>
            <w:right w:val="none" w:sz="0" w:space="0" w:color="auto"/>
          </w:divBdr>
          <w:divsChild>
            <w:div w:id="204145146">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230386005">
      <w:bodyDiv w:val="1"/>
      <w:marLeft w:val="0"/>
      <w:marRight w:val="0"/>
      <w:marTop w:val="0"/>
      <w:marBottom w:val="0"/>
      <w:divBdr>
        <w:top w:val="none" w:sz="0" w:space="0" w:color="auto"/>
        <w:left w:val="none" w:sz="0" w:space="0" w:color="auto"/>
        <w:bottom w:val="none" w:sz="0" w:space="0" w:color="auto"/>
        <w:right w:val="none" w:sz="0" w:space="0" w:color="auto"/>
      </w:divBdr>
      <w:divsChild>
        <w:div w:id="1123232714">
          <w:marLeft w:val="0"/>
          <w:marRight w:val="0"/>
          <w:marTop w:val="0"/>
          <w:marBottom w:val="0"/>
          <w:divBdr>
            <w:top w:val="none" w:sz="0" w:space="0" w:color="auto"/>
            <w:left w:val="none" w:sz="0" w:space="0" w:color="auto"/>
            <w:bottom w:val="none" w:sz="0" w:space="0" w:color="auto"/>
            <w:right w:val="none" w:sz="0" w:space="0" w:color="auto"/>
          </w:divBdr>
        </w:div>
        <w:div w:id="1730693550">
          <w:marLeft w:val="0"/>
          <w:marRight w:val="0"/>
          <w:marTop w:val="0"/>
          <w:marBottom w:val="0"/>
          <w:divBdr>
            <w:top w:val="none" w:sz="0" w:space="0" w:color="auto"/>
            <w:left w:val="none" w:sz="0" w:space="0" w:color="auto"/>
            <w:bottom w:val="none" w:sz="0" w:space="0" w:color="auto"/>
            <w:right w:val="none" w:sz="0" w:space="0" w:color="auto"/>
          </w:divBdr>
        </w:div>
        <w:div w:id="950746809">
          <w:marLeft w:val="0"/>
          <w:marRight w:val="0"/>
          <w:marTop w:val="0"/>
          <w:marBottom w:val="0"/>
          <w:divBdr>
            <w:top w:val="none" w:sz="0" w:space="0" w:color="auto"/>
            <w:left w:val="none" w:sz="0" w:space="0" w:color="auto"/>
            <w:bottom w:val="none" w:sz="0" w:space="0" w:color="auto"/>
            <w:right w:val="none" w:sz="0" w:space="0" w:color="auto"/>
          </w:divBdr>
        </w:div>
      </w:divsChild>
    </w:div>
    <w:div w:id="1234510449">
      <w:bodyDiv w:val="1"/>
      <w:marLeft w:val="0"/>
      <w:marRight w:val="0"/>
      <w:marTop w:val="0"/>
      <w:marBottom w:val="0"/>
      <w:divBdr>
        <w:top w:val="none" w:sz="0" w:space="0" w:color="auto"/>
        <w:left w:val="none" w:sz="0" w:space="0" w:color="auto"/>
        <w:bottom w:val="none" w:sz="0" w:space="0" w:color="auto"/>
        <w:right w:val="none" w:sz="0" w:space="0" w:color="auto"/>
      </w:divBdr>
    </w:div>
    <w:div w:id="1276214279">
      <w:bodyDiv w:val="1"/>
      <w:marLeft w:val="0"/>
      <w:marRight w:val="0"/>
      <w:marTop w:val="0"/>
      <w:marBottom w:val="0"/>
      <w:divBdr>
        <w:top w:val="none" w:sz="0" w:space="0" w:color="auto"/>
        <w:left w:val="none" w:sz="0" w:space="0" w:color="auto"/>
        <w:bottom w:val="none" w:sz="0" w:space="0" w:color="auto"/>
        <w:right w:val="none" w:sz="0" w:space="0" w:color="auto"/>
      </w:divBdr>
      <w:divsChild>
        <w:div w:id="1839691648">
          <w:marLeft w:val="0"/>
          <w:marRight w:val="0"/>
          <w:marTop w:val="0"/>
          <w:marBottom w:val="0"/>
          <w:divBdr>
            <w:top w:val="none" w:sz="0" w:space="0" w:color="auto"/>
            <w:left w:val="none" w:sz="0" w:space="0" w:color="auto"/>
            <w:bottom w:val="none" w:sz="0" w:space="0" w:color="auto"/>
            <w:right w:val="none" w:sz="0" w:space="0" w:color="auto"/>
          </w:divBdr>
          <w:divsChild>
            <w:div w:id="163016405">
              <w:marLeft w:val="0"/>
              <w:marRight w:val="0"/>
              <w:marTop w:val="150"/>
              <w:marBottom w:val="168"/>
              <w:divBdr>
                <w:top w:val="none" w:sz="0" w:space="0" w:color="auto"/>
                <w:left w:val="none" w:sz="0" w:space="0" w:color="auto"/>
                <w:bottom w:val="none" w:sz="0" w:space="0" w:color="auto"/>
                <w:right w:val="none" w:sz="0" w:space="0" w:color="auto"/>
              </w:divBdr>
            </w:div>
            <w:div w:id="1059132435">
              <w:marLeft w:val="0"/>
              <w:marRight w:val="0"/>
              <w:marTop w:val="0"/>
              <w:marBottom w:val="0"/>
              <w:divBdr>
                <w:top w:val="none" w:sz="0" w:space="0" w:color="auto"/>
                <w:left w:val="none" w:sz="0" w:space="0" w:color="auto"/>
                <w:bottom w:val="none" w:sz="0" w:space="0" w:color="auto"/>
                <w:right w:val="none" w:sz="0" w:space="0" w:color="auto"/>
              </w:divBdr>
              <w:divsChild>
                <w:div w:id="80416464">
                  <w:marLeft w:val="0"/>
                  <w:marRight w:val="0"/>
                  <w:marTop w:val="105"/>
                  <w:marBottom w:val="0"/>
                  <w:divBdr>
                    <w:top w:val="none" w:sz="0" w:space="0" w:color="auto"/>
                    <w:left w:val="none" w:sz="0" w:space="0" w:color="auto"/>
                    <w:bottom w:val="none" w:sz="0" w:space="0" w:color="auto"/>
                    <w:right w:val="none" w:sz="0" w:space="0" w:color="auto"/>
                  </w:divBdr>
                </w:div>
              </w:divsChild>
            </w:div>
            <w:div w:id="948313607">
              <w:marLeft w:val="0"/>
              <w:marRight w:val="0"/>
              <w:marTop w:val="0"/>
              <w:marBottom w:val="0"/>
              <w:divBdr>
                <w:top w:val="none" w:sz="0" w:space="0" w:color="auto"/>
                <w:left w:val="none" w:sz="0" w:space="0" w:color="auto"/>
                <w:bottom w:val="none" w:sz="0" w:space="0" w:color="auto"/>
                <w:right w:val="none" w:sz="0" w:space="0" w:color="auto"/>
              </w:divBdr>
              <w:divsChild>
                <w:div w:id="571432047">
                  <w:marLeft w:val="0"/>
                  <w:marRight w:val="0"/>
                  <w:marTop w:val="105"/>
                  <w:marBottom w:val="0"/>
                  <w:divBdr>
                    <w:top w:val="none" w:sz="0" w:space="0" w:color="auto"/>
                    <w:left w:val="none" w:sz="0" w:space="0" w:color="auto"/>
                    <w:bottom w:val="none" w:sz="0" w:space="0" w:color="auto"/>
                    <w:right w:val="none" w:sz="0" w:space="0" w:color="auto"/>
                  </w:divBdr>
                </w:div>
              </w:divsChild>
            </w:div>
            <w:div w:id="2128347506">
              <w:marLeft w:val="0"/>
              <w:marRight w:val="0"/>
              <w:marTop w:val="0"/>
              <w:marBottom w:val="0"/>
              <w:divBdr>
                <w:top w:val="none" w:sz="0" w:space="0" w:color="auto"/>
                <w:left w:val="none" w:sz="0" w:space="0" w:color="auto"/>
                <w:bottom w:val="none" w:sz="0" w:space="0" w:color="auto"/>
                <w:right w:val="none" w:sz="0" w:space="0" w:color="auto"/>
              </w:divBdr>
              <w:divsChild>
                <w:div w:id="1941059294">
                  <w:marLeft w:val="0"/>
                  <w:marRight w:val="0"/>
                  <w:marTop w:val="105"/>
                  <w:marBottom w:val="0"/>
                  <w:divBdr>
                    <w:top w:val="none" w:sz="0" w:space="0" w:color="auto"/>
                    <w:left w:val="none" w:sz="0" w:space="0" w:color="auto"/>
                    <w:bottom w:val="none" w:sz="0" w:space="0" w:color="auto"/>
                    <w:right w:val="none" w:sz="0" w:space="0" w:color="auto"/>
                  </w:divBdr>
                </w:div>
              </w:divsChild>
            </w:div>
            <w:div w:id="94137643">
              <w:marLeft w:val="0"/>
              <w:marRight w:val="0"/>
              <w:marTop w:val="0"/>
              <w:marBottom w:val="0"/>
              <w:divBdr>
                <w:top w:val="none" w:sz="0" w:space="0" w:color="auto"/>
                <w:left w:val="none" w:sz="0" w:space="0" w:color="auto"/>
                <w:bottom w:val="none" w:sz="0" w:space="0" w:color="auto"/>
                <w:right w:val="none" w:sz="0" w:space="0" w:color="auto"/>
              </w:divBdr>
              <w:divsChild>
                <w:div w:id="14425410">
                  <w:marLeft w:val="0"/>
                  <w:marRight w:val="0"/>
                  <w:marTop w:val="105"/>
                  <w:marBottom w:val="0"/>
                  <w:divBdr>
                    <w:top w:val="none" w:sz="0" w:space="0" w:color="auto"/>
                    <w:left w:val="none" w:sz="0" w:space="0" w:color="auto"/>
                    <w:bottom w:val="none" w:sz="0" w:space="0" w:color="auto"/>
                    <w:right w:val="none" w:sz="0" w:space="0" w:color="auto"/>
                  </w:divBdr>
                </w:div>
              </w:divsChild>
            </w:div>
            <w:div w:id="2059158532">
              <w:marLeft w:val="0"/>
              <w:marRight w:val="0"/>
              <w:marTop w:val="0"/>
              <w:marBottom w:val="0"/>
              <w:divBdr>
                <w:top w:val="none" w:sz="0" w:space="0" w:color="auto"/>
                <w:left w:val="none" w:sz="0" w:space="0" w:color="auto"/>
                <w:bottom w:val="none" w:sz="0" w:space="0" w:color="auto"/>
                <w:right w:val="none" w:sz="0" w:space="0" w:color="auto"/>
              </w:divBdr>
              <w:divsChild>
                <w:div w:id="96458551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781484174">
          <w:marLeft w:val="0"/>
          <w:marRight w:val="0"/>
          <w:marTop w:val="0"/>
          <w:marBottom w:val="0"/>
          <w:divBdr>
            <w:top w:val="none" w:sz="0" w:space="0" w:color="auto"/>
            <w:left w:val="none" w:sz="0" w:space="0" w:color="auto"/>
            <w:bottom w:val="none" w:sz="0" w:space="0" w:color="auto"/>
            <w:right w:val="none" w:sz="0" w:space="0" w:color="auto"/>
          </w:divBdr>
          <w:divsChild>
            <w:div w:id="569510185">
              <w:marLeft w:val="0"/>
              <w:marRight w:val="0"/>
              <w:marTop w:val="150"/>
              <w:marBottom w:val="168"/>
              <w:divBdr>
                <w:top w:val="none" w:sz="0" w:space="0" w:color="auto"/>
                <w:left w:val="none" w:sz="0" w:space="0" w:color="auto"/>
                <w:bottom w:val="none" w:sz="0" w:space="0" w:color="auto"/>
                <w:right w:val="none" w:sz="0" w:space="0" w:color="auto"/>
              </w:divBdr>
            </w:div>
            <w:div w:id="1371881379">
              <w:marLeft w:val="0"/>
              <w:marRight w:val="0"/>
              <w:marTop w:val="0"/>
              <w:marBottom w:val="0"/>
              <w:divBdr>
                <w:top w:val="none" w:sz="0" w:space="0" w:color="auto"/>
                <w:left w:val="none" w:sz="0" w:space="0" w:color="auto"/>
                <w:bottom w:val="none" w:sz="0" w:space="0" w:color="auto"/>
                <w:right w:val="none" w:sz="0" w:space="0" w:color="auto"/>
              </w:divBdr>
              <w:divsChild>
                <w:div w:id="60451022">
                  <w:marLeft w:val="0"/>
                  <w:marRight w:val="0"/>
                  <w:marTop w:val="105"/>
                  <w:marBottom w:val="0"/>
                  <w:divBdr>
                    <w:top w:val="none" w:sz="0" w:space="0" w:color="auto"/>
                    <w:left w:val="none" w:sz="0" w:space="0" w:color="auto"/>
                    <w:bottom w:val="none" w:sz="0" w:space="0" w:color="auto"/>
                    <w:right w:val="none" w:sz="0" w:space="0" w:color="auto"/>
                  </w:divBdr>
                </w:div>
              </w:divsChild>
            </w:div>
            <w:div w:id="1937978752">
              <w:marLeft w:val="0"/>
              <w:marRight w:val="0"/>
              <w:marTop w:val="0"/>
              <w:marBottom w:val="0"/>
              <w:divBdr>
                <w:top w:val="none" w:sz="0" w:space="0" w:color="auto"/>
                <w:left w:val="none" w:sz="0" w:space="0" w:color="auto"/>
                <w:bottom w:val="none" w:sz="0" w:space="0" w:color="auto"/>
                <w:right w:val="none" w:sz="0" w:space="0" w:color="auto"/>
              </w:divBdr>
              <w:divsChild>
                <w:div w:id="1696956044">
                  <w:marLeft w:val="0"/>
                  <w:marRight w:val="0"/>
                  <w:marTop w:val="105"/>
                  <w:marBottom w:val="0"/>
                  <w:divBdr>
                    <w:top w:val="none" w:sz="0" w:space="0" w:color="auto"/>
                    <w:left w:val="none" w:sz="0" w:space="0" w:color="auto"/>
                    <w:bottom w:val="none" w:sz="0" w:space="0" w:color="auto"/>
                    <w:right w:val="none" w:sz="0" w:space="0" w:color="auto"/>
                  </w:divBdr>
                </w:div>
              </w:divsChild>
            </w:div>
            <w:div w:id="292178735">
              <w:marLeft w:val="0"/>
              <w:marRight w:val="0"/>
              <w:marTop w:val="0"/>
              <w:marBottom w:val="0"/>
              <w:divBdr>
                <w:top w:val="none" w:sz="0" w:space="0" w:color="auto"/>
                <w:left w:val="none" w:sz="0" w:space="0" w:color="auto"/>
                <w:bottom w:val="none" w:sz="0" w:space="0" w:color="auto"/>
                <w:right w:val="none" w:sz="0" w:space="0" w:color="auto"/>
              </w:divBdr>
              <w:divsChild>
                <w:div w:id="36050355">
                  <w:marLeft w:val="0"/>
                  <w:marRight w:val="0"/>
                  <w:marTop w:val="105"/>
                  <w:marBottom w:val="0"/>
                  <w:divBdr>
                    <w:top w:val="none" w:sz="0" w:space="0" w:color="auto"/>
                    <w:left w:val="none" w:sz="0" w:space="0" w:color="auto"/>
                    <w:bottom w:val="none" w:sz="0" w:space="0" w:color="auto"/>
                    <w:right w:val="none" w:sz="0" w:space="0" w:color="auto"/>
                  </w:divBdr>
                </w:div>
              </w:divsChild>
            </w:div>
            <w:div w:id="306512818">
              <w:marLeft w:val="0"/>
              <w:marRight w:val="0"/>
              <w:marTop w:val="0"/>
              <w:marBottom w:val="0"/>
              <w:divBdr>
                <w:top w:val="none" w:sz="0" w:space="0" w:color="auto"/>
                <w:left w:val="none" w:sz="0" w:space="0" w:color="auto"/>
                <w:bottom w:val="none" w:sz="0" w:space="0" w:color="auto"/>
                <w:right w:val="none" w:sz="0" w:space="0" w:color="auto"/>
              </w:divBdr>
              <w:divsChild>
                <w:div w:id="1915159580">
                  <w:marLeft w:val="0"/>
                  <w:marRight w:val="0"/>
                  <w:marTop w:val="105"/>
                  <w:marBottom w:val="0"/>
                  <w:divBdr>
                    <w:top w:val="none" w:sz="0" w:space="0" w:color="auto"/>
                    <w:left w:val="none" w:sz="0" w:space="0" w:color="auto"/>
                    <w:bottom w:val="none" w:sz="0" w:space="0" w:color="auto"/>
                    <w:right w:val="none" w:sz="0" w:space="0" w:color="auto"/>
                  </w:divBdr>
                </w:div>
                <w:div w:id="133900">
                  <w:marLeft w:val="0"/>
                  <w:marRight w:val="0"/>
                  <w:marTop w:val="0"/>
                  <w:marBottom w:val="0"/>
                  <w:divBdr>
                    <w:top w:val="none" w:sz="0" w:space="0" w:color="auto"/>
                    <w:left w:val="none" w:sz="0" w:space="0" w:color="auto"/>
                    <w:bottom w:val="none" w:sz="0" w:space="0" w:color="auto"/>
                    <w:right w:val="none" w:sz="0" w:space="0" w:color="auto"/>
                  </w:divBdr>
                  <w:divsChild>
                    <w:div w:id="961500456">
                      <w:marLeft w:val="255"/>
                      <w:marRight w:val="0"/>
                      <w:marTop w:val="0"/>
                      <w:marBottom w:val="0"/>
                      <w:divBdr>
                        <w:top w:val="none" w:sz="0" w:space="0" w:color="auto"/>
                        <w:left w:val="none" w:sz="0" w:space="0" w:color="auto"/>
                        <w:bottom w:val="none" w:sz="0" w:space="0" w:color="auto"/>
                        <w:right w:val="none" w:sz="0" w:space="0" w:color="auto"/>
                      </w:divBdr>
                    </w:div>
                  </w:divsChild>
                </w:div>
                <w:div w:id="1156871892">
                  <w:marLeft w:val="0"/>
                  <w:marRight w:val="0"/>
                  <w:marTop w:val="0"/>
                  <w:marBottom w:val="0"/>
                  <w:divBdr>
                    <w:top w:val="none" w:sz="0" w:space="0" w:color="auto"/>
                    <w:left w:val="none" w:sz="0" w:space="0" w:color="auto"/>
                    <w:bottom w:val="none" w:sz="0" w:space="0" w:color="auto"/>
                    <w:right w:val="none" w:sz="0" w:space="0" w:color="auto"/>
                  </w:divBdr>
                  <w:divsChild>
                    <w:div w:id="1150905467">
                      <w:marLeft w:val="255"/>
                      <w:marRight w:val="0"/>
                      <w:marTop w:val="0"/>
                      <w:marBottom w:val="0"/>
                      <w:divBdr>
                        <w:top w:val="none" w:sz="0" w:space="0" w:color="auto"/>
                        <w:left w:val="none" w:sz="0" w:space="0" w:color="auto"/>
                        <w:bottom w:val="none" w:sz="0" w:space="0" w:color="auto"/>
                        <w:right w:val="none" w:sz="0" w:space="0" w:color="auto"/>
                      </w:divBdr>
                    </w:div>
                  </w:divsChild>
                </w:div>
                <w:div w:id="656499377">
                  <w:marLeft w:val="0"/>
                  <w:marRight w:val="0"/>
                  <w:marTop w:val="0"/>
                  <w:marBottom w:val="0"/>
                  <w:divBdr>
                    <w:top w:val="none" w:sz="0" w:space="0" w:color="auto"/>
                    <w:left w:val="none" w:sz="0" w:space="0" w:color="auto"/>
                    <w:bottom w:val="none" w:sz="0" w:space="0" w:color="auto"/>
                    <w:right w:val="none" w:sz="0" w:space="0" w:color="auto"/>
                  </w:divBdr>
                  <w:divsChild>
                    <w:div w:id="1376732866">
                      <w:marLeft w:val="255"/>
                      <w:marRight w:val="0"/>
                      <w:marTop w:val="0"/>
                      <w:marBottom w:val="0"/>
                      <w:divBdr>
                        <w:top w:val="none" w:sz="0" w:space="0" w:color="auto"/>
                        <w:left w:val="none" w:sz="0" w:space="0" w:color="auto"/>
                        <w:bottom w:val="none" w:sz="0" w:space="0" w:color="auto"/>
                        <w:right w:val="none" w:sz="0" w:space="0" w:color="auto"/>
                      </w:divBdr>
                    </w:div>
                  </w:divsChild>
                </w:div>
                <w:div w:id="289409719">
                  <w:marLeft w:val="0"/>
                  <w:marRight w:val="0"/>
                  <w:marTop w:val="0"/>
                  <w:marBottom w:val="0"/>
                  <w:divBdr>
                    <w:top w:val="none" w:sz="0" w:space="0" w:color="auto"/>
                    <w:left w:val="none" w:sz="0" w:space="0" w:color="auto"/>
                    <w:bottom w:val="none" w:sz="0" w:space="0" w:color="auto"/>
                    <w:right w:val="none" w:sz="0" w:space="0" w:color="auto"/>
                  </w:divBdr>
                  <w:divsChild>
                    <w:div w:id="106830700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144076104">
              <w:marLeft w:val="0"/>
              <w:marRight w:val="0"/>
              <w:marTop w:val="0"/>
              <w:marBottom w:val="0"/>
              <w:divBdr>
                <w:top w:val="none" w:sz="0" w:space="0" w:color="auto"/>
                <w:left w:val="none" w:sz="0" w:space="0" w:color="auto"/>
                <w:bottom w:val="none" w:sz="0" w:space="0" w:color="auto"/>
                <w:right w:val="none" w:sz="0" w:space="0" w:color="auto"/>
              </w:divBdr>
              <w:divsChild>
                <w:div w:id="1234467141">
                  <w:marLeft w:val="0"/>
                  <w:marRight w:val="0"/>
                  <w:marTop w:val="105"/>
                  <w:marBottom w:val="0"/>
                  <w:divBdr>
                    <w:top w:val="none" w:sz="0" w:space="0" w:color="auto"/>
                    <w:left w:val="none" w:sz="0" w:space="0" w:color="auto"/>
                    <w:bottom w:val="none" w:sz="0" w:space="0" w:color="auto"/>
                    <w:right w:val="none" w:sz="0" w:space="0" w:color="auto"/>
                  </w:divBdr>
                </w:div>
              </w:divsChild>
            </w:div>
            <w:div w:id="1205602483">
              <w:marLeft w:val="0"/>
              <w:marRight w:val="0"/>
              <w:marTop w:val="0"/>
              <w:marBottom w:val="0"/>
              <w:divBdr>
                <w:top w:val="none" w:sz="0" w:space="0" w:color="auto"/>
                <w:left w:val="none" w:sz="0" w:space="0" w:color="auto"/>
                <w:bottom w:val="none" w:sz="0" w:space="0" w:color="auto"/>
                <w:right w:val="none" w:sz="0" w:space="0" w:color="auto"/>
              </w:divBdr>
              <w:divsChild>
                <w:div w:id="1071807452">
                  <w:marLeft w:val="0"/>
                  <w:marRight w:val="0"/>
                  <w:marTop w:val="105"/>
                  <w:marBottom w:val="0"/>
                  <w:divBdr>
                    <w:top w:val="none" w:sz="0" w:space="0" w:color="auto"/>
                    <w:left w:val="none" w:sz="0" w:space="0" w:color="auto"/>
                    <w:bottom w:val="none" w:sz="0" w:space="0" w:color="auto"/>
                    <w:right w:val="none" w:sz="0" w:space="0" w:color="auto"/>
                  </w:divBdr>
                </w:div>
              </w:divsChild>
            </w:div>
            <w:div w:id="2089769633">
              <w:marLeft w:val="0"/>
              <w:marRight w:val="0"/>
              <w:marTop w:val="0"/>
              <w:marBottom w:val="0"/>
              <w:divBdr>
                <w:top w:val="none" w:sz="0" w:space="0" w:color="auto"/>
                <w:left w:val="none" w:sz="0" w:space="0" w:color="auto"/>
                <w:bottom w:val="none" w:sz="0" w:space="0" w:color="auto"/>
                <w:right w:val="none" w:sz="0" w:space="0" w:color="auto"/>
              </w:divBdr>
              <w:divsChild>
                <w:div w:id="95586461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280455278">
      <w:bodyDiv w:val="1"/>
      <w:marLeft w:val="0"/>
      <w:marRight w:val="0"/>
      <w:marTop w:val="0"/>
      <w:marBottom w:val="0"/>
      <w:divBdr>
        <w:top w:val="none" w:sz="0" w:space="0" w:color="auto"/>
        <w:left w:val="none" w:sz="0" w:space="0" w:color="auto"/>
        <w:bottom w:val="none" w:sz="0" w:space="0" w:color="auto"/>
        <w:right w:val="none" w:sz="0" w:space="0" w:color="auto"/>
      </w:divBdr>
    </w:div>
    <w:div w:id="1289508631">
      <w:bodyDiv w:val="1"/>
      <w:marLeft w:val="0"/>
      <w:marRight w:val="0"/>
      <w:marTop w:val="0"/>
      <w:marBottom w:val="0"/>
      <w:divBdr>
        <w:top w:val="none" w:sz="0" w:space="0" w:color="auto"/>
        <w:left w:val="none" w:sz="0" w:space="0" w:color="auto"/>
        <w:bottom w:val="none" w:sz="0" w:space="0" w:color="auto"/>
        <w:right w:val="none" w:sz="0" w:space="0" w:color="auto"/>
      </w:divBdr>
      <w:divsChild>
        <w:div w:id="106587376">
          <w:marLeft w:val="0"/>
          <w:marRight w:val="0"/>
          <w:marTop w:val="150"/>
          <w:marBottom w:val="168"/>
          <w:divBdr>
            <w:top w:val="none" w:sz="0" w:space="0" w:color="auto"/>
            <w:left w:val="none" w:sz="0" w:space="0" w:color="auto"/>
            <w:bottom w:val="none" w:sz="0" w:space="0" w:color="auto"/>
            <w:right w:val="none" w:sz="0" w:space="0" w:color="auto"/>
          </w:divBdr>
        </w:div>
        <w:div w:id="869799424">
          <w:marLeft w:val="0"/>
          <w:marRight w:val="0"/>
          <w:marTop w:val="0"/>
          <w:marBottom w:val="0"/>
          <w:divBdr>
            <w:top w:val="none" w:sz="0" w:space="0" w:color="auto"/>
            <w:left w:val="none" w:sz="0" w:space="0" w:color="auto"/>
            <w:bottom w:val="none" w:sz="0" w:space="0" w:color="auto"/>
            <w:right w:val="none" w:sz="0" w:space="0" w:color="auto"/>
          </w:divBdr>
          <w:divsChild>
            <w:div w:id="1964385861">
              <w:marLeft w:val="0"/>
              <w:marRight w:val="0"/>
              <w:marTop w:val="105"/>
              <w:marBottom w:val="0"/>
              <w:divBdr>
                <w:top w:val="none" w:sz="0" w:space="0" w:color="auto"/>
                <w:left w:val="none" w:sz="0" w:space="0" w:color="auto"/>
                <w:bottom w:val="none" w:sz="0" w:space="0" w:color="auto"/>
                <w:right w:val="none" w:sz="0" w:space="0" w:color="auto"/>
              </w:divBdr>
            </w:div>
          </w:divsChild>
        </w:div>
        <w:div w:id="1221088921">
          <w:marLeft w:val="0"/>
          <w:marRight w:val="0"/>
          <w:marTop w:val="0"/>
          <w:marBottom w:val="0"/>
          <w:divBdr>
            <w:top w:val="none" w:sz="0" w:space="0" w:color="auto"/>
            <w:left w:val="none" w:sz="0" w:space="0" w:color="auto"/>
            <w:bottom w:val="none" w:sz="0" w:space="0" w:color="auto"/>
            <w:right w:val="none" w:sz="0" w:space="0" w:color="auto"/>
          </w:divBdr>
          <w:divsChild>
            <w:div w:id="242492693">
              <w:marLeft w:val="0"/>
              <w:marRight w:val="0"/>
              <w:marTop w:val="105"/>
              <w:marBottom w:val="0"/>
              <w:divBdr>
                <w:top w:val="none" w:sz="0" w:space="0" w:color="auto"/>
                <w:left w:val="none" w:sz="0" w:space="0" w:color="auto"/>
                <w:bottom w:val="none" w:sz="0" w:space="0" w:color="auto"/>
                <w:right w:val="none" w:sz="0" w:space="0" w:color="auto"/>
              </w:divBdr>
            </w:div>
            <w:div w:id="1288202941">
              <w:marLeft w:val="0"/>
              <w:marRight w:val="0"/>
              <w:marTop w:val="0"/>
              <w:marBottom w:val="0"/>
              <w:divBdr>
                <w:top w:val="none" w:sz="0" w:space="0" w:color="auto"/>
                <w:left w:val="none" w:sz="0" w:space="0" w:color="auto"/>
                <w:bottom w:val="none" w:sz="0" w:space="0" w:color="auto"/>
                <w:right w:val="none" w:sz="0" w:space="0" w:color="auto"/>
              </w:divBdr>
              <w:divsChild>
                <w:div w:id="951396947">
                  <w:marLeft w:val="255"/>
                  <w:marRight w:val="0"/>
                  <w:marTop w:val="0"/>
                  <w:marBottom w:val="0"/>
                  <w:divBdr>
                    <w:top w:val="none" w:sz="0" w:space="0" w:color="auto"/>
                    <w:left w:val="none" w:sz="0" w:space="0" w:color="auto"/>
                    <w:bottom w:val="none" w:sz="0" w:space="0" w:color="auto"/>
                    <w:right w:val="none" w:sz="0" w:space="0" w:color="auto"/>
                  </w:divBdr>
                </w:div>
              </w:divsChild>
            </w:div>
            <w:div w:id="1153792970">
              <w:marLeft w:val="0"/>
              <w:marRight w:val="0"/>
              <w:marTop w:val="0"/>
              <w:marBottom w:val="0"/>
              <w:divBdr>
                <w:top w:val="none" w:sz="0" w:space="0" w:color="auto"/>
                <w:left w:val="none" w:sz="0" w:space="0" w:color="auto"/>
                <w:bottom w:val="none" w:sz="0" w:space="0" w:color="auto"/>
                <w:right w:val="none" w:sz="0" w:space="0" w:color="auto"/>
              </w:divBdr>
              <w:divsChild>
                <w:div w:id="122189657">
                  <w:marLeft w:val="255"/>
                  <w:marRight w:val="0"/>
                  <w:marTop w:val="0"/>
                  <w:marBottom w:val="0"/>
                  <w:divBdr>
                    <w:top w:val="none" w:sz="0" w:space="0" w:color="auto"/>
                    <w:left w:val="none" w:sz="0" w:space="0" w:color="auto"/>
                    <w:bottom w:val="none" w:sz="0" w:space="0" w:color="auto"/>
                    <w:right w:val="none" w:sz="0" w:space="0" w:color="auto"/>
                  </w:divBdr>
                </w:div>
              </w:divsChild>
            </w:div>
            <w:div w:id="864438559">
              <w:marLeft w:val="0"/>
              <w:marRight w:val="0"/>
              <w:marTop w:val="0"/>
              <w:marBottom w:val="0"/>
              <w:divBdr>
                <w:top w:val="none" w:sz="0" w:space="0" w:color="auto"/>
                <w:left w:val="none" w:sz="0" w:space="0" w:color="auto"/>
                <w:bottom w:val="none" w:sz="0" w:space="0" w:color="auto"/>
                <w:right w:val="none" w:sz="0" w:space="0" w:color="auto"/>
              </w:divBdr>
              <w:divsChild>
                <w:div w:id="395393283">
                  <w:marLeft w:val="255"/>
                  <w:marRight w:val="0"/>
                  <w:marTop w:val="0"/>
                  <w:marBottom w:val="0"/>
                  <w:divBdr>
                    <w:top w:val="none" w:sz="0" w:space="0" w:color="auto"/>
                    <w:left w:val="none" w:sz="0" w:space="0" w:color="auto"/>
                    <w:bottom w:val="none" w:sz="0" w:space="0" w:color="auto"/>
                    <w:right w:val="none" w:sz="0" w:space="0" w:color="auto"/>
                  </w:divBdr>
                </w:div>
              </w:divsChild>
            </w:div>
            <w:div w:id="998507767">
              <w:marLeft w:val="0"/>
              <w:marRight w:val="0"/>
              <w:marTop w:val="0"/>
              <w:marBottom w:val="0"/>
              <w:divBdr>
                <w:top w:val="none" w:sz="0" w:space="0" w:color="auto"/>
                <w:left w:val="none" w:sz="0" w:space="0" w:color="auto"/>
                <w:bottom w:val="none" w:sz="0" w:space="0" w:color="auto"/>
                <w:right w:val="none" w:sz="0" w:space="0" w:color="auto"/>
              </w:divBdr>
              <w:divsChild>
                <w:div w:id="1124009088">
                  <w:marLeft w:val="255"/>
                  <w:marRight w:val="0"/>
                  <w:marTop w:val="0"/>
                  <w:marBottom w:val="0"/>
                  <w:divBdr>
                    <w:top w:val="none" w:sz="0" w:space="0" w:color="auto"/>
                    <w:left w:val="none" w:sz="0" w:space="0" w:color="auto"/>
                    <w:bottom w:val="none" w:sz="0" w:space="0" w:color="auto"/>
                    <w:right w:val="none" w:sz="0" w:space="0" w:color="auto"/>
                  </w:divBdr>
                </w:div>
              </w:divsChild>
            </w:div>
            <w:div w:id="2073311433">
              <w:marLeft w:val="0"/>
              <w:marRight w:val="0"/>
              <w:marTop w:val="0"/>
              <w:marBottom w:val="0"/>
              <w:divBdr>
                <w:top w:val="none" w:sz="0" w:space="0" w:color="auto"/>
                <w:left w:val="none" w:sz="0" w:space="0" w:color="auto"/>
                <w:bottom w:val="none" w:sz="0" w:space="0" w:color="auto"/>
                <w:right w:val="none" w:sz="0" w:space="0" w:color="auto"/>
              </w:divBdr>
              <w:divsChild>
                <w:div w:id="114754473">
                  <w:marLeft w:val="255"/>
                  <w:marRight w:val="0"/>
                  <w:marTop w:val="0"/>
                  <w:marBottom w:val="0"/>
                  <w:divBdr>
                    <w:top w:val="none" w:sz="0" w:space="0" w:color="auto"/>
                    <w:left w:val="none" w:sz="0" w:space="0" w:color="auto"/>
                    <w:bottom w:val="none" w:sz="0" w:space="0" w:color="auto"/>
                    <w:right w:val="none" w:sz="0" w:space="0" w:color="auto"/>
                  </w:divBdr>
                </w:div>
              </w:divsChild>
            </w:div>
            <w:div w:id="1133016588">
              <w:marLeft w:val="0"/>
              <w:marRight w:val="0"/>
              <w:marTop w:val="0"/>
              <w:marBottom w:val="0"/>
              <w:divBdr>
                <w:top w:val="none" w:sz="0" w:space="0" w:color="auto"/>
                <w:left w:val="none" w:sz="0" w:space="0" w:color="auto"/>
                <w:bottom w:val="none" w:sz="0" w:space="0" w:color="auto"/>
                <w:right w:val="none" w:sz="0" w:space="0" w:color="auto"/>
              </w:divBdr>
              <w:divsChild>
                <w:div w:id="418403776">
                  <w:marLeft w:val="255"/>
                  <w:marRight w:val="0"/>
                  <w:marTop w:val="0"/>
                  <w:marBottom w:val="0"/>
                  <w:divBdr>
                    <w:top w:val="none" w:sz="0" w:space="0" w:color="auto"/>
                    <w:left w:val="none" w:sz="0" w:space="0" w:color="auto"/>
                    <w:bottom w:val="none" w:sz="0" w:space="0" w:color="auto"/>
                    <w:right w:val="none" w:sz="0" w:space="0" w:color="auto"/>
                  </w:divBdr>
                </w:div>
              </w:divsChild>
            </w:div>
            <w:div w:id="324624722">
              <w:marLeft w:val="0"/>
              <w:marRight w:val="0"/>
              <w:marTop w:val="0"/>
              <w:marBottom w:val="0"/>
              <w:divBdr>
                <w:top w:val="none" w:sz="0" w:space="0" w:color="auto"/>
                <w:left w:val="none" w:sz="0" w:space="0" w:color="auto"/>
                <w:bottom w:val="none" w:sz="0" w:space="0" w:color="auto"/>
                <w:right w:val="none" w:sz="0" w:space="0" w:color="auto"/>
              </w:divBdr>
              <w:divsChild>
                <w:div w:id="1448113247">
                  <w:marLeft w:val="255"/>
                  <w:marRight w:val="0"/>
                  <w:marTop w:val="0"/>
                  <w:marBottom w:val="0"/>
                  <w:divBdr>
                    <w:top w:val="none" w:sz="0" w:space="0" w:color="auto"/>
                    <w:left w:val="none" w:sz="0" w:space="0" w:color="auto"/>
                    <w:bottom w:val="none" w:sz="0" w:space="0" w:color="auto"/>
                    <w:right w:val="none" w:sz="0" w:space="0" w:color="auto"/>
                  </w:divBdr>
                </w:div>
              </w:divsChild>
            </w:div>
            <w:div w:id="70736613">
              <w:marLeft w:val="0"/>
              <w:marRight w:val="0"/>
              <w:marTop w:val="0"/>
              <w:marBottom w:val="0"/>
              <w:divBdr>
                <w:top w:val="none" w:sz="0" w:space="0" w:color="auto"/>
                <w:left w:val="none" w:sz="0" w:space="0" w:color="auto"/>
                <w:bottom w:val="none" w:sz="0" w:space="0" w:color="auto"/>
                <w:right w:val="none" w:sz="0" w:space="0" w:color="auto"/>
              </w:divBdr>
              <w:divsChild>
                <w:div w:id="889651810">
                  <w:marLeft w:val="255"/>
                  <w:marRight w:val="0"/>
                  <w:marTop w:val="0"/>
                  <w:marBottom w:val="0"/>
                  <w:divBdr>
                    <w:top w:val="none" w:sz="0" w:space="0" w:color="auto"/>
                    <w:left w:val="none" w:sz="0" w:space="0" w:color="auto"/>
                    <w:bottom w:val="none" w:sz="0" w:space="0" w:color="auto"/>
                    <w:right w:val="none" w:sz="0" w:space="0" w:color="auto"/>
                  </w:divBdr>
                </w:div>
              </w:divsChild>
            </w:div>
            <w:div w:id="2139954685">
              <w:marLeft w:val="0"/>
              <w:marRight w:val="0"/>
              <w:marTop w:val="0"/>
              <w:marBottom w:val="0"/>
              <w:divBdr>
                <w:top w:val="none" w:sz="0" w:space="0" w:color="auto"/>
                <w:left w:val="none" w:sz="0" w:space="0" w:color="auto"/>
                <w:bottom w:val="none" w:sz="0" w:space="0" w:color="auto"/>
                <w:right w:val="none" w:sz="0" w:space="0" w:color="auto"/>
              </w:divBdr>
              <w:divsChild>
                <w:div w:id="942146553">
                  <w:marLeft w:val="255"/>
                  <w:marRight w:val="0"/>
                  <w:marTop w:val="0"/>
                  <w:marBottom w:val="0"/>
                  <w:divBdr>
                    <w:top w:val="none" w:sz="0" w:space="0" w:color="auto"/>
                    <w:left w:val="none" w:sz="0" w:space="0" w:color="auto"/>
                    <w:bottom w:val="none" w:sz="0" w:space="0" w:color="auto"/>
                    <w:right w:val="none" w:sz="0" w:space="0" w:color="auto"/>
                  </w:divBdr>
                </w:div>
              </w:divsChild>
            </w:div>
            <w:div w:id="1483735539">
              <w:marLeft w:val="0"/>
              <w:marRight w:val="0"/>
              <w:marTop w:val="0"/>
              <w:marBottom w:val="0"/>
              <w:divBdr>
                <w:top w:val="none" w:sz="0" w:space="0" w:color="auto"/>
                <w:left w:val="none" w:sz="0" w:space="0" w:color="auto"/>
                <w:bottom w:val="none" w:sz="0" w:space="0" w:color="auto"/>
                <w:right w:val="none" w:sz="0" w:space="0" w:color="auto"/>
              </w:divBdr>
              <w:divsChild>
                <w:div w:id="197606122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91798">
      <w:bodyDiv w:val="1"/>
      <w:marLeft w:val="0"/>
      <w:marRight w:val="0"/>
      <w:marTop w:val="0"/>
      <w:marBottom w:val="0"/>
      <w:divBdr>
        <w:top w:val="none" w:sz="0" w:space="0" w:color="auto"/>
        <w:left w:val="none" w:sz="0" w:space="0" w:color="auto"/>
        <w:bottom w:val="none" w:sz="0" w:space="0" w:color="auto"/>
        <w:right w:val="none" w:sz="0" w:space="0" w:color="auto"/>
      </w:divBdr>
      <w:divsChild>
        <w:div w:id="1618219041">
          <w:marLeft w:val="0"/>
          <w:marRight w:val="0"/>
          <w:marTop w:val="0"/>
          <w:marBottom w:val="0"/>
          <w:divBdr>
            <w:top w:val="none" w:sz="0" w:space="0" w:color="auto"/>
            <w:left w:val="none" w:sz="0" w:space="0" w:color="auto"/>
            <w:bottom w:val="none" w:sz="0" w:space="0" w:color="auto"/>
            <w:right w:val="none" w:sz="0" w:space="0" w:color="auto"/>
          </w:divBdr>
          <w:divsChild>
            <w:div w:id="477503324">
              <w:marLeft w:val="0"/>
              <w:marRight w:val="0"/>
              <w:marTop w:val="105"/>
              <w:marBottom w:val="0"/>
              <w:divBdr>
                <w:top w:val="none" w:sz="0" w:space="0" w:color="auto"/>
                <w:left w:val="none" w:sz="0" w:space="0" w:color="auto"/>
                <w:bottom w:val="none" w:sz="0" w:space="0" w:color="auto"/>
                <w:right w:val="none" w:sz="0" w:space="0" w:color="auto"/>
              </w:divBdr>
            </w:div>
            <w:div w:id="362941221">
              <w:marLeft w:val="0"/>
              <w:marRight w:val="0"/>
              <w:marTop w:val="0"/>
              <w:marBottom w:val="0"/>
              <w:divBdr>
                <w:top w:val="none" w:sz="0" w:space="0" w:color="auto"/>
                <w:left w:val="none" w:sz="0" w:space="0" w:color="auto"/>
                <w:bottom w:val="none" w:sz="0" w:space="0" w:color="auto"/>
                <w:right w:val="none" w:sz="0" w:space="0" w:color="auto"/>
              </w:divBdr>
              <w:divsChild>
                <w:div w:id="226259119">
                  <w:marLeft w:val="255"/>
                  <w:marRight w:val="0"/>
                  <w:marTop w:val="0"/>
                  <w:marBottom w:val="0"/>
                  <w:divBdr>
                    <w:top w:val="none" w:sz="0" w:space="0" w:color="auto"/>
                    <w:left w:val="none" w:sz="0" w:space="0" w:color="auto"/>
                    <w:bottom w:val="none" w:sz="0" w:space="0" w:color="auto"/>
                    <w:right w:val="none" w:sz="0" w:space="0" w:color="auto"/>
                  </w:divBdr>
                </w:div>
              </w:divsChild>
            </w:div>
            <w:div w:id="515342226">
              <w:marLeft w:val="0"/>
              <w:marRight w:val="0"/>
              <w:marTop w:val="0"/>
              <w:marBottom w:val="0"/>
              <w:divBdr>
                <w:top w:val="none" w:sz="0" w:space="0" w:color="auto"/>
                <w:left w:val="none" w:sz="0" w:space="0" w:color="auto"/>
                <w:bottom w:val="none" w:sz="0" w:space="0" w:color="auto"/>
                <w:right w:val="none" w:sz="0" w:space="0" w:color="auto"/>
              </w:divBdr>
              <w:divsChild>
                <w:div w:id="71390865">
                  <w:marLeft w:val="255"/>
                  <w:marRight w:val="0"/>
                  <w:marTop w:val="0"/>
                  <w:marBottom w:val="0"/>
                  <w:divBdr>
                    <w:top w:val="none" w:sz="0" w:space="0" w:color="auto"/>
                    <w:left w:val="none" w:sz="0" w:space="0" w:color="auto"/>
                    <w:bottom w:val="none" w:sz="0" w:space="0" w:color="auto"/>
                    <w:right w:val="none" w:sz="0" w:space="0" w:color="auto"/>
                  </w:divBdr>
                </w:div>
              </w:divsChild>
            </w:div>
            <w:div w:id="2049836794">
              <w:marLeft w:val="0"/>
              <w:marRight w:val="0"/>
              <w:marTop w:val="0"/>
              <w:marBottom w:val="0"/>
              <w:divBdr>
                <w:top w:val="none" w:sz="0" w:space="0" w:color="auto"/>
                <w:left w:val="none" w:sz="0" w:space="0" w:color="auto"/>
                <w:bottom w:val="none" w:sz="0" w:space="0" w:color="auto"/>
                <w:right w:val="none" w:sz="0" w:space="0" w:color="auto"/>
              </w:divBdr>
              <w:divsChild>
                <w:div w:id="1133864400">
                  <w:marLeft w:val="255"/>
                  <w:marRight w:val="0"/>
                  <w:marTop w:val="0"/>
                  <w:marBottom w:val="0"/>
                  <w:divBdr>
                    <w:top w:val="none" w:sz="0" w:space="0" w:color="auto"/>
                    <w:left w:val="none" w:sz="0" w:space="0" w:color="auto"/>
                    <w:bottom w:val="none" w:sz="0" w:space="0" w:color="auto"/>
                    <w:right w:val="none" w:sz="0" w:space="0" w:color="auto"/>
                  </w:divBdr>
                </w:div>
              </w:divsChild>
            </w:div>
            <w:div w:id="1635981165">
              <w:marLeft w:val="0"/>
              <w:marRight w:val="0"/>
              <w:marTop w:val="0"/>
              <w:marBottom w:val="0"/>
              <w:divBdr>
                <w:top w:val="none" w:sz="0" w:space="0" w:color="auto"/>
                <w:left w:val="none" w:sz="0" w:space="0" w:color="auto"/>
                <w:bottom w:val="none" w:sz="0" w:space="0" w:color="auto"/>
                <w:right w:val="none" w:sz="0" w:space="0" w:color="auto"/>
              </w:divBdr>
              <w:divsChild>
                <w:div w:id="984511622">
                  <w:marLeft w:val="255"/>
                  <w:marRight w:val="0"/>
                  <w:marTop w:val="0"/>
                  <w:marBottom w:val="0"/>
                  <w:divBdr>
                    <w:top w:val="none" w:sz="0" w:space="0" w:color="auto"/>
                    <w:left w:val="none" w:sz="0" w:space="0" w:color="auto"/>
                    <w:bottom w:val="none" w:sz="0" w:space="0" w:color="auto"/>
                    <w:right w:val="none" w:sz="0" w:space="0" w:color="auto"/>
                  </w:divBdr>
                </w:div>
              </w:divsChild>
            </w:div>
            <w:div w:id="1568880738">
              <w:marLeft w:val="0"/>
              <w:marRight w:val="0"/>
              <w:marTop w:val="0"/>
              <w:marBottom w:val="0"/>
              <w:divBdr>
                <w:top w:val="none" w:sz="0" w:space="0" w:color="auto"/>
                <w:left w:val="none" w:sz="0" w:space="0" w:color="auto"/>
                <w:bottom w:val="none" w:sz="0" w:space="0" w:color="auto"/>
                <w:right w:val="none" w:sz="0" w:space="0" w:color="auto"/>
              </w:divBdr>
              <w:divsChild>
                <w:div w:id="1244417339">
                  <w:marLeft w:val="255"/>
                  <w:marRight w:val="0"/>
                  <w:marTop w:val="0"/>
                  <w:marBottom w:val="0"/>
                  <w:divBdr>
                    <w:top w:val="none" w:sz="0" w:space="0" w:color="auto"/>
                    <w:left w:val="none" w:sz="0" w:space="0" w:color="auto"/>
                    <w:bottom w:val="none" w:sz="0" w:space="0" w:color="auto"/>
                    <w:right w:val="none" w:sz="0" w:space="0" w:color="auto"/>
                  </w:divBdr>
                </w:div>
              </w:divsChild>
            </w:div>
            <w:div w:id="293871068">
              <w:marLeft w:val="0"/>
              <w:marRight w:val="0"/>
              <w:marTop w:val="0"/>
              <w:marBottom w:val="0"/>
              <w:divBdr>
                <w:top w:val="none" w:sz="0" w:space="0" w:color="auto"/>
                <w:left w:val="none" w:sz="0" w:space="0" w:color="auto"/>
                <w:bottom w:val="none" w:sz="0" w:space="0" w:color="auto"/>
                <w:right w:val="none" w:sz="0" w:space="0" w:color="auto"/>
              </w:divBdr>
              <w:divsChild>
                <w:div w:id="639383826">
                  <w:marLeft w:val="255"/>
                  <w:marRight w:val="0"/>
                  <w:marTop w:val="0"/>
                  <w:marBottom w:val="0"/>
                  <w:divBdr>
                    <w:top w:val="none" w:sz="0" w:space="0" w:color="auto"/>
                    <w:left w:val="none" w:sz="0" w:space="0" w:color="auto"/>
                    <w:bottom w:val="none" w:sz="0" w:space="0" w:color="auto"/>
                    <w:right w:val="none" w:sz="0" w:space="0" w:color="auto"/>
                  </w:divBdr>
                </w:div>
              </w:divsChild>
            </w:div>
            <w:div w:id="755900424">
              <w:marLeft w:val="0"/>
              <w:marRight w:val="0"/>
              <w:marTop w:val="0"/>
              <w:marBottom w:val="0"/>
              <w:divBdr>
                <w:top w:val="none" w:sz="0" w:space="0" w:color="auto"/>
                <w:left w:val="none" w:sz="0" w:space="0" w:color="auto"/>
                <w:bottom w:val="none" w:sz="0" w:space="0" w:color="auto"/>
                <w:right w:val="none" w:sz="0" w:space="0" w:color="auto"/>
              </w:divBdr>
              <w:divsChild>
                <w:div w:id="42289465">
                  <w:marLeft w:val="255"/>
                  <w:marRight w:val="0"/>
                  <w:marTop w:val="0"/>
                  <w:marBottom w:val="0"/>
                  <w:divBdr>
                    <w:top w:val="none" w:sz="0" w:space="0" w:color="auto"/>
                    <w:left w:val="none" w:sz="0" w:space="0" w:color="auto"/>
                    <w:bottom w:val="none" w:sz="0" w:space="0" w:color="auto"/>
                    <w:right w:val="none" w:sz="0" w:space="0" w:color="auto"/>
                  </w:divBdr>
                </w:div>
              </w:divsChild>
            </w:div>
            <w:div w:id="200367308">
              <w:marLeft w:val="0"/>
              <w:marRight w:val="0"/>
              <w:marTop w:val="0"/>
              <w:marBottom w:val="0"/>
              <w:divBdr>
                <w:top w:val="none" w:sz="0" w:space="0" w:color="auto"/>
                <w:left w:val="none" w:sz="0" w:space="0" w:color="auto"/>
                <w:bottom w:val="none" w:sz="0" w:space="0" w:color="auto"/>
                <w:right w:val="none" w:sz="0" w:space="0" w:color="auto"/>
              </w:divBdr>
              <w:divsChild>
                <w:div w:id="1743327767">
                  <w:marLeft w:val="255"/>
                  <w:marRight w:val="0"/>
                  <w:marTop w:val="0"/>
                  <w:marBottom w:val="0"/>
                  <w:divBdr>
                    <w:top w:val="none" w:sz="0" w:space="0" w:color="auto"/>
                    <w:left w:val="none" w:sz="0" w:space="0" w:color="auto"/>
                    <w:bottom w:val="none" w:sz="0" w:space="0" w:color="auto"/>
                    <w:right w:val="none" w:sz="0" w:space="0" w:color="auto"/>
                  </w:divBdr>
                </w:div>
              </w:divsChild>
            </w:div>
            <w:div w:id="2074964912">
              <w:marLeft w:val="0"/>
              <w:marRight w:val="0"/>
              <w:marTop w:val="0"/>
              <w:marBottom w:val="0"/>
              <w:divBdr>
                <w:top w:val="none" w:sz="0" w:space="0" w:color="auto"/>
                <w:left w:val="none" w:sz="0" w:space="0" w:color="auto"/>
                <w:bottom w:val="none" w:sz="0" w:space="0" w:color="auto"/>
                <w:right w:val="none" w:sz="0" w:space="0" w:color="auto"/>
              </w:divBdr>
              <w:divsChild>
                <w:div w:id="1190337858">
                  <w:marLeft w:val="255"/>
                  <w:marRight w:val="0"/>
                  <w:marTop w:val="0"/>
                  <w:marBottom w:val="0"/>
                  <w:divBdr>
                    <w:top w:val="none" w:sz="0" w:space="0" w:color="auto"/>
                    <w:left w:val="none" w:sz="0" w:space="0" w:color="auto"/>
                    <w:bottom w:val="none" w:sz="0" w:space="0" w:color="auto"/>
                    <w:right w:val="none" w:sz="0" w:space="0" w:color="auto"/>
                  </w:divBdr>
                  <w:divsChild>
                    <w:div w:id="573778193">
                      <w:marLeft w:val="300"/>
                      <w:marRight w:val="0"/>
                      <w:marTop w:val="0"/>
                      <w:marBottom w:val="0"/>
                      <w:divBdr>
                        <w:top w:val="none" w:sz="0" w:space="0" w:color="auto"/>
                        <w:left w:val="none" w:sz="0" w:space="0" w:color="auto"/>
                        <w:bottom w:val="none" w:sz="0" w:space="0" w:color="auto"/>
                        <w:right w:val="none" w:sz="0" w:space="0" w:color="auto"/>
                      </w:divBdr>
                    </w:div>
                    <w:div w:id="34212670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80374097">
              <w:marLeft w:val="0"/>
              <w:marRight w:val="0"/>
              <w:marTop w:val="0"/>
              <w:marBottom w:val="0"/>
              <w:divBdr>
                <w:top w:val="none" w:sz="0" w:space="0" w:color="auto"/>
                <w:left w:val="none" w:sz="0" w:space="0" w:color="auto"/>
                <w:bottom w:val="none" w:sz="0" w:space="0" w:color="auto"/>
                <w:right w:val="none" w:sz="0" w:space="0" w:color="auto"/>
              </w:divBdr>
              <w:divsChild>
                <w:div w:id="133236981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831404684">
          <w:marLeft w:val="0"/>
          <w:marRight w:val="0"/>
          <w:marTop w:val="0"/>
          <w:marBottom w:val="0"/>
          <w:divBdr>
            <w:top w:val="none" w:sz="0" w:space="0" w:color="auto"/>
            <w:left w:val="none" w:sz="0" w:space="0" w:color="auto"/>
            <w:bottom w:val="none" w:sz="0" w:space="0" w:color="auto"/>
            <w:right w:val="none" w:sz="0" w:space="0" w:color="auto"/>
          </w:divBdr>
          <w:divsChild>
            <w:div w:id="1314137624">
              <w:marLeft w:val="0"/>
              <w:marRight w:val="0"/>
              <w:marTop w:val="105"/>
              <w:marBottom w:val="0"/>
              <w:divBdr>
                <w:top w:val="none" w:sz="0" w:space="0" w:color="auto"/>
                <w:left w:val="none" w:sz="0" w:space="0" w:color="auto"/>
                <w:bottom w:val="none" w:sz="0" w:space="0" w:color="auto"/>
                <w:right w:val="none" w:sz="0" w:space="0" w:color="auto"/>
              </w:divBdr>
            </w:div>
          </w:divsChild>
        </w:div>
        <w:div w:id="438642406">
          <w:marLeft w:val="0"/>
          <w:marRight w:val="0"/>
          <w:marTop w:val="0"/>
          <w:marBottom w:val="0"/>
          <w:divBdr>
            <w:top w:val="none" w:sz="0" w:space="0" w:color="auto"/>
            <w:left w:val="none" w:sz="0" w:space="0" w:color="auto"/>
            <w:bottom w:val="none" w:sz="0" w:space="0" w:color="auto"/>
            <w:right w:val="none" w:sz="0" w:space="0" w:color="auto"/>
          </w:divBdr>
          <w:divsChild>
            <w:div w:id="87428564">
              <w:marLeft w:val="0"/>
              <w:marRight w:val="0"/>
              <w:marTop w:val="105"/>
              <w:marBottom w:val="0"/>
              <w:divBdr>
                <w:top w:val="none" w:sz="0" w:space="0" w:color="auto"/>
                <w:left w:val="none" w:sz="0" w:space="0" w:color="auto"/>
                <w:bottom w:val="none" w:sz="0" w:space="0" w:color="auto"/>
                <w:right w:val="none" w:sz="0" w:space="0" w:color="auto"/>
              </w:divBdr>
            </w:div>
          </w:divsChild>
        </w:div>
        <w:div w:id="582027379">
          <w:marLeft w:val="0"/>
          <w:marRight w:val="0"/>
          <w:marTop w:val="0"/>
          <w:marBottom w:val="0"/>
          <w:divBdr>
            <w:top w:val="none" w:sz="0" w:space="0" w:color="auto"/>
            <w:left w:val="none" w:sz="0" w:space="0" w:color="auto"/>
            <w:bottom w:val="none" w:sz="0" w:space="0" w:color="auto"/>
            <w:right w:val="none" w:sz="0" w:space="0" w:color="auto"/>
          </w:divBdr>
          <w:divsChild>
            <w:div w:id="1517769700">
              <w:marLeft w:val="0"/>
              <w:marRight w:val="0"/>
              <w:marTop w:val="105"/>
              <w:marBottom w:val="0"/>
              <w:divBdr>
                <w:top w:val="none" w:sz="0" w:space="0" w:color="auto"/>
                <w:left w:val="none" w:sz="0" w:space="0" w:color="auto"/>
                <w:bottom w:val="none" w:sz="0" w:space="0" w:color="auto"/>
                <w:right w:val="none" w:sz="0" w:space="0" w:color="auto"/>
              </w:divBdr>
            </w:div>
            <w:div w:id="1455370950">
              <w:marLeft w:val="0"/>
              <w:marRight w:val="0"/>
              <w:marTop w:val="0"/>
              <w:marBottom w:val="0"/>
              <w:divBdr>
                <w:top w:val="none" w:sz="0" w:space="0" w:color="auto"/>
                <w:left w:val="none" w:sz="0" w:space="0" w:color="auto"/>
                <w:bottom w:val="none" w:sz="0" w:space="0" w:color="auto"/>
                <w:right w:val="none" w:sz="0" w:space="0" w:color="auto"/>
              </w:divBdr>
              <w:divsChild>
                <w:div w:id="94600957">
                  <w:marLeft w:val="255"/>
                  <w:marRight w:val="0"/>
                  <w:marTop w:val="0"/>
                  <w:marBottom w:val="0"/>
                  <w:divBdr>
                    <w:top w:val="none" w:sz="0" w:space="0" w:color="auto"/>
                    <w:left w:val="none" w:sz="0" w:space="0" w:color="auto"/>
                    <w:bottom w:val="none" w:sz="0" w:space="0" w:color="auto"/>
                    <w:right w:val="none" w:sz="0" w:space="0" w:color="auto"/>
                  </w:divBdr>
                </w:div>
              </w:divsChild>
            </w:div>
            <w:div w:id="1427654192">
              <w:marLeft w:val="0"/>
              <w:marRight w:val="0"/>
              <w:marTop w:val="0"/>
              <w:marBottom w:val="0"/>
              <w:divBdr>
                <w:top w:val="none" w:sz="0" w:space="0" w:color="auto"/>
                <w:left w:val="none" w:sz="0" w:space="0" w:color="auto"/>
                <w:bottom w:val="none" w:sz="0" w:space="0" w:color="auto"/>
                <w:right w:val="none" w:sz="0" w:space="0" w:color="auto"/>
              </w:divBdr>
              <w:divsChild>
                <w:div w:id="1998876115">
                  <w:marLeft w:val="255"/>
                  <w:marRight w:val="0"/>
                  <w:marTop w:val="0"/>
                  <w:marBottom w:val="0"/>
                  <w:divBdr>
                    <w:top w:val="none" w:sz="0" w:space="0" w:color="auto"/>
                    <w:left w:val="none" w:sz="0" w:space="0" w:color="auto"/>
                    <w:bottom w:val="none" w:sz="0" w:space="0" w:color="auto"/>
                    <w:right w:val="none" w:sz="0" w:space="0" w:color="auto"/>
                  </w:divBdr>
                </w:div>
              </w:divsChild>
            </w:div>
            <w:div w:id="231963775">
              <w:marLeft w:val="0"/>
              <w:marRight w:val="0"/>
              <w:marTop w:val="0"/>
              <w:marBottom w:val="0"/>
              <w:divBdr>
                <w:top w:val="none" w:sz="0" w:space="0" w:color="auto"/>
                <w:left w:val="none" w:sz="0" w:space="0" w:color="auto"/>
                <w:bottom w:val="none" w:sz="0" w:space="0" w:color="auto"/>
                <w:right w:val="none" w:sz="0" w:space="0" w:color="auto"/>
              </w:divBdr>
              <w:divsChild>
                <w:div w:id="1194002096">
                  <w:marLeft w:val="255"/>
                  <w:marRight w:val="0"/>
                  <w:marTop w:val="0"/>
                  <w:marBottom w:val="0"/>
                  <w:divBdr>
                    <w:top w:val="none" w:sz="0" w:space="0" w:color="auto"/>
                    <w:left w:val="none" w:sz="0" w:space="0" w:color="auto"/>
                    <w:bottom w:val="none" w:sz="0" w:space="0" w:color="auto"/>
                    <w:right w:val="none" w:sz="0" w:space="0" w:color="auto"/>
                  </w:divBdr>
                </w:div>
              </w:divsChild>
            </w:div>
            <w:div w:id="2031225506">
              <w:marLeft w:val="0"/>
              <w:marRight w:val="0"/>
              <w:marTop w:val="0"/>
              <w:marBottom w:val="0"/>
              <w:divBdr>
                <w:top w:val="none" w:sz="0" w:space="0" w:color="auto"/>
                <w:left w:val="none" w:sz="0" w:space="0" w:color="auto"/>
                <w:bottom w:val="none" w:sz="0" w:space="0" w:color="auto"/>
                <w:right w:val="none" w:sz="0" w:space="0" w:color="auto"/>
              </w:divBdr>
              <w:divsChild>
                <w:div w:id="1350644105">
                  <w:marLeft w:val="255"/>
                  <w:marRight w:val="0"/>
                  <w:marTop w:val="0"/>
                  <w:marBottom w:val="0"/>
                  <w:divBdr>
                    <w:top w:val="none" w:sz="0" w:space="0" w:color="auto"/>
                    <w:left w:val="none" w:sz="0" w:space="0" w:color="auto"/>
                    <w:bottom w:val="none" w:sz="0" w:space="0" w:color="auto"/>
                    <w:right w:val="none" w:sz="0" w:space="0" w:color="auto"/>
                  </w:divBdr>
                </w:div>
              </w:divsChild>
            </w:div>
            <w:div w:id="1261329808">
              <w:marLeft w:val="0"/>
              <w:marRight w:val="0"/>
              <w:marTop w:val="0"/>
              <w:marBottom w:val="0"/>
              <w:divBdr>
                <w:top w:val="none" w:sz="0" w:space="0" w:color="auto"/>
                <w:left w:val="none" w:sz="0" w:space="0" w:color="auto"/>
                <w:bottom w:val="none" w:sz="0" w:space="0" w:color="auto"/>
                <w:right w:val="none" w:sz="0" w:space="0" w:color="auto"/>
              </w:divBdr>
              <w:divsChild>
                <w:div w:id="2109764688">
                  <w:marLeft w:val="255"/>
                  <w:marRight w:val="0"/>
                  <w:marTop w:val="0"/>
                  <w:marBottom w:val="0"/>
                  <w:divBdr>
                    <w:top w:val="none" w:sz="0" w:space="0" w:color="auto"/>
                    <w:left w:val="none" w:sz="0" w:space="0" w:color="auto"/>
                    <w:bottom w:val="none" w:sz="0" w:space="0" w:color="auto"/>
                    <w:right w:val="none" w:sz="0" w:space="0" w:color="auto"/>
                  </w:divBdr>
                </w:div>
              </w:divsChild>
            </w:div>
            <w:div w:id="1154101016">
              <w:marLeft w:val="0"/>
              <w:marRight w:val="0"/>
              <w:marTop w:val="0"/>
              <w:marBottom w:val="0"/>
              <w:divBdr>
                <w:top w:val="none" w:sz="0" w:space="0" w:color="auto"/>
                <w:left w:val="none" w:sz="0" w:space="0" w:color="auto"/>
                <w:bottom w:val="none" w:sz="0" w:space="0" w:color="auto"/>
                <w:right w:val="none" w:sz="0" w:space="0" w:color="auto"/>
              </w:divBdr>
              <w:divsChild>
                <w:div w:id="2060129153">
                  <w:marLeft w:val="255"/>
                  <w:marRight w:val="0"/>
                  <w:marTop w:val="0"/>
                  <w:marBottom w:val="0"/>
                  <w:divBdr>
                    <w:top w:val="none" w:sz="0" w:space="0" w:color="auto"/>
                    <w:left w:val="none" w:sz="0" w:space="0" w:color="auto"/>
                    <w:bottom w:val="none" w:sz="0" w:space="0" w:color="auto"/>
                    <w:right w:val="none" w:sz="0" w:space="0" w:color="auto"/>
                  </w:divBdr>
                </w:div>
              </w:divsChild>
            </w:div>
            <w:div w:id="732657259">
              <w:marLeft w:val="0"/>
              <w:marRight w:val="0"/>
              <w:marTop w:val="0"/>
              <w:marBottom w:val="0"/>
              <w:divBdr>
                <w:top w:val="none" w:sz="0" w:space="0" w:color="auto"/>
                <w:left w:val="none" w:sz="0" w:space="0" w:color="auto"/>
                <w:bottom w:val="none" w:sz="0" w:space="0" w:color="auto"/>
                <w:right w:val="none" w:sz="0" w:space="0" w:color="auto"/>
              </w:divBdr>
              <w:divsChild>
                <w:div w:id="104676272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81050623">
          <w:marLeft w:val="0"/>
          <w:marRight w:val="0"/>
          <w:marTop w:val="0"/>
          <w:marBottom w:val="0"/>
          <w:divBdr>
            <w:top w:val="none" w:sz="0" w:space="0" w:color="auto"/>
            <w:left w:val="none" w:sz="0" w:space="0" w:color="auto"/>
            <w:bottom w:val="none" w:sz="0" w:space="0" w:color="auto"/>
            <w:right w:val="none" w:sz="0" w:space="0" w:color="auto"/>
          </w:divBdr>
          <w:divsChild>
            <w:div w:id="828323342">
              <w:marLeft w:val="0"/>
              <w:marRight w:val="0"/>
              <w:marTop w:val="105"/>
              <w:marBottom w:val="0"/>
              <w:divBdr>
                <w:top w:val="none" w:sz="0" w:space="0" w:color="auto"/>
                <w:left w:val="none" w:sz="0" w:space="0" w:color="auto"/>
                <w:bottom w:val="none" w:sz="0" w:space="0" w:color="auto"/>
                <w:right w:val="none" w:sz="0" w:space="0" w:color="auto"/>
              </w:divBdr>
            </w:div>
          </w:divsChild>
        </w:div>
        <w:div w:id="1813592927">
          <w:marLeft w:val="0"/>
          <w:marRight w:val="0"/>
          <w:marTop w:val="0"/>
          <w:marBottom w:val="0"/>
          <w:divBdr>
            <w:top w:val="none" w:sz="0" w:space="0" w:color="auto"/>
            <w:left w:val="none" w:sz="0" w:space="0" w:color="auto"/>
            <w:bottom w:val="none" w:sz="0" w:space="0" w:color="auto"/>
            <w:right w:val="none" w:sz="0" w:space="0" w:color="auto"/>
          </w:divBdr>
          <w:divsChild>
            <w:div w:id="1265921965">
              <w:marLeft w:val="0"/>
              <w:marRight w:val="0"/>
              <w:marTop w:val="105"/>
              <w:marBottom w:val="0"/>
              <w:divBdr>
                <w:top w:val="none" w:sz="0" w:space="0" w:color="auto"/>
                <w:left w:val="none" w:sz="0" w:space="0" w:color="auto"/>
                <w:bottom w:val="none" w:sz="0" w:space="0" w:color="auto"/>
                <w:right w:val="none" w:sz="0" w:space="0" w:color="auto"/>
              </w:divBdr>
            </w:div>
          </w:divsChild>
        </w:div>
        <w:div w:id="608857090">
          <w:marLeft w:val="0"/>
          <w:marRight w:val="0"/>
          <w:marTop w:val="0"/>
          <w:marBottom w:val="0"/>
          <w:divBdr>
            <w:top w:val="none" w:sz="0" w:space="0" w:color="auto"/>
            <w:left w:val="none" w:sz="0" w:space="0" w:color="auto"/>
            <w:bottom w:val="none" w:sz="0" w:space="0" w:color="auto"/>
            <w:right w:val="none" w:sz="0" w:space="0" w:color="auto"/>
          </w:divBdr>
          <w:divsChild>
            <w:div w:id="1026248076">
              <w:marLeft w:val="0"/>
              <w:marRight w:val="0"/>
              <w:marTop w:val="105"/>
              <w:marBottom w:val="0"/>
              <w:divBdr>
                <w:top w:val="none" w:sz="0" w:space="0" w:color="auto"/>
                <w:left w:val="none" w:sz="0" w:space="0" w:color="auto"/>
                <w:bottom w:val="none" w:sz="0" w:space="0" w:color="auto"/>
                <w:right w:val="none" w:sz="0" w:space="0" w:color="auto"/>
              </w:divBdr>
            </w:div>
          </w:divsChild>
        </w:div>
        <w:div w:id="1605065882">
          <w:marLeft w:val="0"/>
          <w:marRight w:val="0"/>
          <w:marTop w:val="0"/>
          <w:marBottom w:val="0"/>
          <w:divBdr>
            <w:top w:val="none" w:sz="0" w:space="0" w:color="auto"/>
            <w:left w:val="none" w:sz="0" w:space="0" w:color="auto"/>
            <w:bottom w:val="none" w:sz="0" w:space="0" w:color="auto"/>
            <w:right w:val="none" w:sz="0" w:space="0" w:color="auto"/>
          </w:divBdr>
          <w:divsChild>
            <w:div w:id="778766646">
              <w:marLeft w:val="0"/>
              <w:marRight w:val="0"/>
              <w:marTop w:val="105"/>
              <w:marBottom w:val="0"/>
              <w:divBdr>
                <w:top w:val="none" w:sz="0" w:space="0" w:color="auto"/>
                <w:left w:val="none" w:sz="0" w:space="0" w:color="auto"/>
                <w:bottom w:val="none" w:sz="0" w:space="0" w:color="auto"/>
                <w:right w:val="none" w:sz="0" w:space="0" w:color="auto"/>
              </w:divBdr>
            </w:div>
          </w:divsChild>
        </w:div>
        <w:div w:id="1312714625">
          <w:marLeft w:val="0"/>
          <w:marRight w:val="0"/>
          <w:marTop w:val="0"/>
          <w:marBottom w:val="0"/>
          <w:divBdr>
            <w:top w:val="none" w:sz="0" w:space="0" w:color="auto"/>
            <w:left w:val="none" w:sz="0" w:space="0" w:color="auto"/>
            <w:bottom w:val="none" w:sz="0" w:space="0" w:color="auto"/>
            <w:right w:val="none" w:sz="0" w:space="0" w:color="auto"/>
          </w:divBdr>
          <w:divsChild>
            <w:div w:id="70001642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55767796">
      <w:bodyDiv w:val="1"/>
      <w:marLeft w:val="0"/>
      <w:marRight w:val="0"/>
      <w:marTop w:val="0"/>
      <w:marBottom w:val="0"/>
      <w:divBdr>
        <w:top w:val="none" w:sz="0" w:space="0" w:color="auto"/>
        <w:left w:val="none" w:sz="0" w:space="0" w:color="auto"/>
        <w:bottom w:val="none" w:sz="0" w:space="0" w:color="auto"/>
        <w:right w:val="none" w:sz="0" w:space="0" w:color="auto"/>
      </w:divBdr>
    </w:div>
    <w:div w:id="1375540772">
      <w:bodyDiv w:val="1"/>
      <w:marLeft w:val="0"/>
      <w:marRight w:val="0"/>
      <w:marTop w:val="0"/>
      <w:marBottom w:val="0"/>
      <w:divBdr>
        <w:top w:val="none" w:sz="0" w:space="0" w:color="auto"/>
        <w:left w:val="none" w:sz="0" w:space="0" w:color="auto"/>
        <w:bottom w:val="none" w:sz="0" w:space="0" w:color="auto"/>
        <w:right w:val="none" w:sz="0" w:space="0" w:color="auto"/>
      </w:divBdr>
      <w:divsChild>
        <w:div w:id="672685792">
          <w:marLeft w:val="0"/>
          <w:marRight w:val="0"/>
          <w:marTop w:val="0"/>
          <w:marBottom w:val="0"/>
          <w:divBdr>
            <w:top w:val="none" w:sz="0" w:space="0" w:color="auto"/>
            <w:left w:val="none" w:sz="0" w:space="0" w:color="auto"/>
            <w:bottom w:val="none" w:sz="0" w:space="0" w:color="auto"/>
            <w:right w:val="none" w:sz="0" w:space="0" w:color="auto"/>
          </w:divBdr>
          <w:divsChild>
            <w:div w:id="1898466043">
              <w:marLeft w:val="0"/>
              <w:marRight w:val="0"/>
              <w:marTop w:val="105"/>
              <w:marBottom w:val="0"/>
              <w:divBdr>
                <w:top w:val="none" w:sz="0" w:space="0" w:color="auto"/>
                <w:left w:val="none" w:sz="0" w:space="0" w:color="auto"/>
                <w:bottom w:val="none" w:sz="0" w:space="0" w:color="auto"/>
                <w:right w:val="none" w:sz="0" w:space="0" w:color="auto"/>
              </w:divBdr>
            </w:div>
          </w:divsChild>
        </w:div>
        <w:div w:id="1382367313">
          <w:marLeft w:val="0"/>
          <w:marRight w:val="0"/>
          <w:marTop w:val="0"/>
          <w:marBottom w:val="0"/>
          <w:divBdr>
            <w:top w:val="none" w:sz="0" w:space="0" w:color="auto"/>
            <w:left w:val="none" w:sz="0" w:space="0" w:color="auto"/>
            <w:bottom w:val="none" w:sz="0" w:space="0" w:color="auto"/>
            <w:right w:val="none" w:sz="0" w:space="0" w:color="auto"/>
          </w:divBdr>
          <w:divsChild>
            <w:div w:id="1673754741">
              <w:marLeft w:val="0"/>
              <w:marRight w:val="0"/>
              <w:marTop w:val="105"/>
              <w:marBottom w:val="0"/>
              <w:divBdr>
                <w:top w:val="none" w:sz="0" w:space="0" w:color="auto"/>
                <w:left w:val="none" w:sz="0" w:space="0" w:color="auto"/>
                <w:bottom w:val="none" w:sz="0" w:space="0" w:color="auto"/>
                <w:right w:val="none" w:sz="0" w:space="0" w:color="auto"/>
              </w:divBdr>
            </w:div>
          </w:divsChild>
        </w:div>
        <w:div w:id="1422721934">
          <w:marLeft w:val="0"/>
          <w:marRight w:val="0"/>
          <w:marTop w:val="0"/>
          <w:marBottom w:val="0"/>
          <w:divBdr>
            <w:top w:val="none" w:sz="0" w:space="0" w:color="auto"/>
            <w:left w:val="none" w:sz="0" w:space="0" w:color="auto"/>
            <w:bottom w:val="none" w:sz="0" w:space="0" w:color="auto"/>
            <w:right w:val="none" w:sz="0" w:space="0" w:color="auto"/>
          </w:divBdr>
          <w:divsChild>
            <w:div w:id="2072460032">
              <w:marLeft w:val="0"/>
              <w:marRight w:val="0"/>
              <w:marTop w:val="105"/>
              <w:marBottom w:val="0"/>
              <w:divBdr>
                <w:top w:val="none" w:sz="0" w:space="0" w:color="auto"/>
                <w:left w:val="none" w:sz="0" w:space="0" w:color="auto"/>
                <w:bottom w:val="none" w:sz="0" w:space="0" w:color="auto"/>
                <w:right w:val="none" w:sz="0" w:space="0" w:color="auto"/>
              </w:divBdr>
            </w:div>
            <w:div w:id="102964107">
              <w:marLeft w:val="0"/>
              <w:marRight w:val="0"/>
              <w:marTop w:val="0"/>
              <w:marBottom w:val="0"/>
              <w:divBdr>
                <w:top w:val="none" w:sz="0" w:space="0" w:color="auto"/>
                <w:left w:val="none" w:sz="0" w:space="0" w:color="auto"/>
                <w:bottom w:val="none" w:sz="0" w:space="0" w:color="auto"/>
                <w:right w:val="none" w:sz="0" w:space="0" w:color="auto"/>
              </w:divBdr>
              <w:divsChild>
                <w:div w:id="290285358">
                  <w:marLeft w:val="255"/>
                  <w:marRight w:val="0"/>
                  <w:marTop w:val="0"/>
                  <w:marBottom w:val="0"/>
                  <w:divBdr>
                    <w:top w:val="none" w:sz="0" w:space="0" w:color="auto"/>
                    <w:left w:val="none" w:sz="0" w:space="0" w:color="auto"/>
                    <w:bottom w:val="none" w:sz="0" w:space="0" w:color="auto"/>
                    <w:right w:val="none" w:sz="0" w:space="0" w:color="auto"/>
                  </w:divBdr>
                </w:div>
              </w:divsChild>
            </w:div>
            <w:div w:id="646974587">
              <w:marLeft w:val="0"/>
              <w:marRight w:val="0"/>
              <w:marTop w:val="0"/>
              <w:marBottom w:val="0"/>
              <w:divBdr>
                <w:top w:val="none" w:sz="0" w:space="0" w:color="auto"/>
                <w:left w:val="none" w:sz="0" w:space="0" w:color="auto"/>
                <w:bottom w:val="none" w:sz="0" w:space="0" w:color="auto"/>
                <w:right w:val="none" w:sz="0" w:space="0" w:color="auto"/>
              </w:divBdr>
              <w:divsChild>
                <w:div w:id="117665595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619914657">
          <w:marLeft w:val="0"/>
          <w:marRight w:val="0"/>
          <w:marTop w:val="0"/>
          <w:marBottom w:val="0"/>
          <w:divBdr>
            <w:top w:val="none" w:sz="0" w:space="0" w:color="auto"/>
            <w:left w:val="none" w:sz="0" w:space="0" w:color="auto"/>
            <w:bottom w:val="none" w:sz="0" w:space="0" w:color="auto"/>
            <w:right w:val="none" w:sz="0" w:space="0" w:color="auto"/>
          </w:divBdr>
          <w:divsChild>
            <w:div w:id="1604073437">
              <w:marLeft w:val="0"/>
              <w:marRight w:val="0"/>
              <w:marTop w:val="105"/>
              <w:marBottom w:val="0"/>
              <w:divBdr>
                <w:top w:val="none" w:sz="0" w:space="0" w:color="auto"/>
                <w:left w:val="none" w:sz="0" w:space="0" w:color="auto"/>
                <w:bottom w:val="none" w:sz="0" w:space="0" w:color="auto"/>
                <w:right w:val="none" w:sz="0" w:space="0" w:color="auto"/>
              </w:divBdr>
            </w:div>
          </w:divsChild>
        </w:div>
        <w:div w:id="1981768236">
          <w:marLeft w:val="0"/>
          <w:marRight w:val="0"/>
          <w:marTop w:val="0"/>
          <w:marBottom w:val="0"/>
          <w:divBdr>
            <w:top w:val="none" w:sz="0" w:space="0" w:color="auto"/>
            <w:left w:val="none" w:sz="0" w:space="0" w:color="auto"/>
            <w:bottom w:val="none" w:sz="0" w:space="0" w:color="auto"/>
            <w:right w:val="none" w:sz="0" w:space="0" w:color="auto"/>
          </w:divBdr>
          <w:divsChild>
            <w:div w:id="589580893">
              <w:marLeft w:val="0"/>
              <w:marRight w:val="0"/>
              <w:marTop w:val="105"/>
              <w:marBottom w:val="0"/>
              <w:divBdr>
                <w:top w:val="none" w:sz="0" w:space="0" w:color="auto"/>
                <w:left w:val="none" w:sz="0" w:space="0" w:color="auto"/>
                <w:bottom w:val="none" w:sz="0" w:space="0" w:color="auto"/>
                <w:right w:val="none" w:sz="0" w:space="0" w:color="auto"/>
              </w:divBdr>
            </w:div>
          </w:divsChild>
        </w:div>
        <w:div w:id="55126239">
          <w:marLeft w:val="0"/>
          <w:marRight w:val="0"/>
          <w:marTop w:val="0"/>
          <w:marBottom w:val="0"/>
          <w:divBdr>
            <w:top w:val="none" w:sz="0" w:space="0" w:color="auto"/>
            <w:left w:val="none" w:sz="0" w:space="0" w:color="auto"/>
            <w:bottom w:val="none" w:sz="0" w:space="0" w:color="auto"/>
            <w:right w:val="none" w:sz="0" w:space="0" w:color="auto"/>
          </w:divBdr>
          <w:divsChild>
            <w:div w:id="1529831360">
              <w:marLeft w:val="0"/>
              <w:marRight w:val="0"/>
              <w:marTop w:val="105"/>
              <w:marBottom w:val="0"/>
              <w:divBdr>
                <w:top w:val="none" w:sz="0" w:space="0" w:color="auto"/>
                <w:left w:val="none" w:sz="0" w:space="0" w:color="auto"/>
                <w:bottom w:val="none" w:sz="0" w:space="0" w:color="auto"/>
                <w:right w:val="none" w:sz="0" w:space="0" w:color="auto"/>
              </w:divBdr>
            </w:div>
            <w:div w:id="1209217539">
              <w:marLeft w:val="0"/>
              <w:marRight w:val="0"/>
              <w:marTop w:val="0"/>
              <w:marBottom w:val="0"/>
              <w:divBdr>
                <w:top w:val="none" w:sz="0" w:space="0" w:color="auto"/>
                <w:left w:val="none" w:sz="0" w:space="0" w:color="auto"/>
                <w:bottom w:val="none" w:sz="0" w:space="0" w:color="auto"/>
                <w:right w:val="none" w:sz="0" w:space="0" w:color="auto"/>
              </w:divBdr>
              <w:divsChild>
                <w:div w:id="1764522985">
                  <w:marLeft w:val="255"/>
                  <w:marRight w:val="0"/>
                  <w:marTop w:val="0"/>
                  <w:marBottom w:val="0"/>
                  <w:divBdr>
                    <w:top w:val="none" w:sz="0" w:space="0" w:color="auto"/>
                    <w:left w:val="none" w:sz="0" w:space="0" w:color="auto"/>
                    <w:bottom w:val="none" w:sz="0" w:space="0" w:color="auto"/>
                    <w:right w:val="none" w:sz="0" w:space="0" w:color="auto"/>
                  </w:divBdr>
                </w:div>
              </w:divsChild>
            </w:div>
            <w:div w:id="1106316752">
              <w:marLeft w:val="0"/>
              <w:marRight w:val="0"/>
              <w:marTop w:val="0"/>
              <w:marBottom w:val="0"/>
              <w:divBdr>
                <w:top w:val="none" w:sz="0" w:space="0" w:color="auto"/>
                <w:left w:val="none" w:sz="0" w:space="0" w:color="auto"/>
                <w:bottom w:val="none" w:sz="0" w:space="0" w:color="auto"/>
                <w:right w:val="none" w:sz="0" w:space="0" w:color="auto"/>
              </w:divBdr>
              <w:divsChild>
                <w:div w:id="593053976">
                  <w:marLeft w:val="255"/>
                  <w:marRight w:val="0"/>
                  <w:marTop w:val="0"/>
                  <w:marBottom w:val="0"/>
                  <w:divBdr>
                    <w:top w:val="none" w:sz="0" w:space="0" w:color="auto"/>
                    <w:left w:val="none" w:sz="0" w:space="0" w:color="auto"/>
                    <w:bottom w:val="none" w:sz="0" w:space="0" w:color="auto"/>
                    <w:right w:val="none" w:sz="0" w:space="0" w:color="auto"/>
                  </w:divBdr>
                </w:div>
              </w:divsChild>
            </w:div>
            <w:div w:id="1918440503">
              <w:marLeft w:val="0"/>
              <w:marRight w:val="0"/>
              <w:marTop w:val="0"/>
              <w:marBottom w:val="0"/>
              <w:divBdr>
                <w:top w:val="none" w:sz="0" w:space="0" w:color="auto"/>
                <w:left w:val="none" w:sz="0" w:space="0" w:color="auto"/>
                <w:bottom w:val="none" w:sz="0" w:space="0" w:color="auto"/>
                <w:right w:val="none" w:sz="0" w:space="0" w:color="auto"/>
              </w:divBdr>
              <w:divsChild>
                <w:div w:id="2026322187">
                  <w:marLeft w:val="255"/>
                  <w:marRight w:val="0"/>
                  <w:marTop w:val="0"/>
                  <w:marBottom w:val="0"/>
                  <w:divBdr>
                    <w:top w:val="none" w:sz="0" w:space="0" w:color="auto"/>
                    <w:left w:val="none" w:sz="0" w:space="0" w:color="auto"/>
                    <w:bottom w:val="none" w:sz="0" w:space="0" w:color="auto"/>
                    <w:right w:val="none" w:sz="0" w:space="0" w:color="auto"/>
                  </w:divBdr>
                </w:div>
              </w:divsChild>
            </w:div>
            <w:div w:id="164174527">
              <w:marLeft w:val="0"/>
              <w:marRight w:val="0"/>
              <w:marTop w:val="0"/>
              <w:marBottom w:val="0"/>
              <w:divBdr>
                <w:top w:val="none" w:sz="0" w:space="0" w:color="auto"/>
                <w:left w:val="none" w:sz="0" w:space="0" w:color="auto"/>
                <w:bottom w:val="none" w:sz="0" w:space="0" w:color="auto"/>
                <w:right w:val="none" w:sz="0" w:space="0" w:color="auto"/>
              </w:divBdr>
              <w:divsChild>
                <w:div w:id="51736727">
                  <w:marLeft w:val="255"/>
                  <w:marRight w:val="0"/>
                  <w:marTop w:val="0"/>
                  <w:marBottom w:val="0"/>
                  <w:divBdr>
                    <w:top w:val="none" w:sz="0" w:space="0" w:color="auto"/>
                    <w:left w:val="none" w:sz="0" w:space="0" w:color="auto"/>
                    <w:bottom w:val="none" w:sz="0" w:space="0" w:color="auto"/>
                    <w:right w:val="none" w:sz="0" w:space="0" w:color="auto"/>
                  </w:divBdr>
                </w:div>
              </w:divsChild>
            </w:div>
            <w:div w:id="464085436">
              <w:marLeft w:val="0"/>
              <w:marRight w:val="0"/>
              <w:marTop w:val="0"/>
              <w:marBottom w:val="0"/>
              <w:divBdr>
                <w:top w:val="none" w:sz="0" w:space="0" w:color="auto"/>
                <w:left w:val="none" w:sz="0" w:space="0" w:color="auto"/>
                <w:bottom w:val="none" w:sz="0" w:space="0" w:color="auto"/>
                <w:right w:val="none" w:sz="0" w:space="0" w:color="auto"/>
              </w:divBdr>
              <w:divsChild>
                <w:div w:id="46840592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555969514">
          <w:marLeft w:val="0"/>
          <w:marRight w:val="0"/>
          <w:marTop w:val="0"/>
          <w:marBottom w:val="0"/>
          <w:divBdr>
            <w:top w:val="none" w:sz="0" w:space="0" w:color="auto"/>
            <w:left w:val="none" w:sz="0" w:space="0" w:color="auto"/>
            <w:bottom w:val="none" w:sz="0" w:space="0" w:color="auto"/>
            <w:right w:val="none" w:sz="0" w:space="0" w:color="auto"/>
          </w:divBdr>
          <w:divsChild>
            <w:div w:id="2013409943">
              <w:marLeft w:val="0"/>
              <w:marRight w:val="0"/>
              <w:marTop w:val="105"/>
              <w:marBottom w:val="0"/>
              <w:divBdr>
                <w:top w:val="none" w:sz="0" w:space="0" w:color="auto"/>
                <w:left w:val="none" w:sz="0" w:space="0" w:color="auto"/>
                <w:bottom w:val="none" w:sz="0" w:space="0" w:color="auto"/>
                <w:right w:val="none" w:sz="0" w:space="0" w:color="auto"/>
              </w:divBdr>
            </w:div>
          </w:divsChild>
        </w:div>
        <w:div w:id="58401346">
          <w:marLeft w:val="0"/>
          <w:marRight w:val="0"/>
          <w:marTop w:val="0"/>
          <w:marBottom w:val="0"/>
          <w:divBdr>
            <w:top w:val="none" w:sz="0" w:space="0" w:color="auto"/>
            <w:left w:val="none" w:sz="0" w:space="0" w:color="auto"/>
            <w:bottom w:val="none" w:sz="0" w:space="0" w:color="auto"/>
            <w:right w:val="none" w:sz="0" w:space="0" w:color="auto"/>
          </w:divBdr>
          <w:divsChild>
            <w:div w:id="2071340752">
              <w:marLeft w:val="0"/>
              <w:marRight w:val="0"/>
              <w:marTop w:val="105"/>
              <w:marBottom w:val="0"/>
              <w:divBdr>
                <w:top w:val="none" w:sz="0" w:space="0" w:color="auto"/>
                <w:left w:val="none" w:sz="0" w:space="0" w:color="auto"/>
                <w:bottom w:val="none" w:sz="0" w:space="0" w:color="auto"/>
                <w:right w:val="none" w:sz="0" w:space="0" w:color="auto"/>
              </w:divBdr>
            </w:div>
          </w:divsChild>
        </w:div>
        <w:div w:id="1653832588">
          <w:marLeft w:val="0"/>
          <w:marRight w:val="0"/>
          <w:marTop w:val="0"/>
          <w:marBottom w:val="0"/>
          <w:divBdr>
            <w:top w:val="none" w:sz="0" w:space="0" w:color="auto"/>
            <w:left w:val="none" w:sz="0" w:space="0" w:color="auto"/>
            <w:bottom w:val="none" w:sz="0" w:space="0" w:color="auto"/>
            <w:right w:val="none" w:sz="0" w:space="0" w:color="auto"/>
          </w:divBdr>
          <w:divsChild>
            <w:div w:id="1660767010">
              <w:marLeft w:val="0"/>
              <w:marRight w:val="0"/>
              <w:marTop w:val="105"/>
              <w:marBottom w:val="0"/>
              <w:divBdr>
                <w:top w:val="none" w:sz="0" w:space="0" w:color="auto"/>
                <w:left w:val="none" w:sz="0" w:space="0" w:color="auto"/>
                <w:bottom w:val="none" w:sz="0" w:space="0" w:color="auto"/>
                <w:right w:val="none" w:sz="0" w:space="0" w:color="auto"/>
              </w:divBdr>
            </w:div>
          </w:divsChild>
        </w:div>
        <w:div w:id="1830904840">
          <w:marLeft w:val="0"/>
          <w:marRight w:val="0"/>
          <w:marTop w:val="0"/>
          <w:marBottom w:val="0"/>
          <w:divBdr>
            <w:top w:val="none" w:sz="0" w:space="0" w:color="auto"/>
            <w:left w:val="none" w:sz="0" w:space="0" w:color="auto"/>
            <w:bottom w:val="none" w:sz="0" w:space="0" w:color="auto"/>
            <w:right w:val="none" w:sz="0" w:space="0" w:color="auto"/>
          </w:divBdr>
          <w:divsChild>
            <w:div w:id="1482501249">
              <w:marLeft w:val="0"/>
              <w:marRight w:val="0"/>
              <w:marTop w:val="105"/>
              <w:marBottom w:val="0"/>
              <w:divBdr>
                <w:top w:val="none" w:sz="0" w:space="0" w:color="auto"/>
                <w:left w:val="none" w:sz="0" w:space="0" w:color="auto"/>
                <w:bottom w:val="none" w:sz="0" w:space="0" w:color="auto"/>
                <w:right w:val="none" w:sz="0" w:space="0" w:color="auto"/>
              </w:divBdr>
            </w:div>
          </w:divsChild>
        </w:div>
        <w:div w:id="1238982073">
          <w:marLeft w:val="0"/>
          <w:marRight w:val="0"/>
          <w:marTop w:val="0"/>
          <w:marBottom w:val="0"/>
          <w:divBdr>
            <w:top w:val="none" w:sz="0" w:space="0" w:color="auto"/>
            <w:left w:val="none" w:sz="0" w:space="0" w:color="auto"/>
            <w:bottom w:val="none" w:sz="0" w:space="0" w:color="auto"/>
            <w:right w:val="none" w:sz="0" w:space="0" w:color="auto"/>
          </w:divBdr>
          <w:divsChild>
            <w:div w:id="514468208">
              <w:marLeft w:val="0"/>
              <w:marRight w:val="0"/>
              <w:marTop w:val="105"/>
              <w:marBottom w:val="0"/>
              <w:divBdr>
                <w:top w:val="none" w:sz="0" w:space="0" w:color="auto"/>
                <w:left w:val="none" w:sz="0" w:space="0" w:color="auto"/>
                <w:bottom w:val="none" w:sz="0" w:space="0" w:color="auto"/>
                <w:right w:val="none" w:sz="0" w:space="0" w:color="auto"/>
              </w:divBdr>
            </w:div>
          </w:divsChild>
        </w:div>
        <w:div w:id="810368301">
          <w:marLeft w:val="0"/>
          <w:marRight w:val="0"/>
          <w:marTop w:val="0"/>
          <w:marBottom w:val="0"/>
          <w:divBdr>
            <w:top w:val="none" w:sz="0" w:space="0" w:color="auto"/>
            <w:left w:val="none" w:sz="0" w:space="0" w:color="auto"/>
            <w:bottom w:val="none" w:sz="0" w:space="0" w:color="auto"/>
            <w:right w:val="none" w:sz="0" w:space="0" w:color="auto"/>
          </w:divBdr>
          <w:divsChild>
            <w:div w:id="569996467">
              <w:marLeft w:val="0"/>
              <w:marRight w:val="0"/>
              <w:marTop w:val="105"/>
              <w:marBottom w:val="0"/>
              <w:divBdr>
                <w:top w:val="none" w:sz="0" w:space="0" w:color="auto"/>
                <w:left w:val="none" w:sz="0" w:space="0" w:color="auto"/>
                <w:bottom w:val="none" w:sz="0" w:space="0" w:color="auto"/>
                <w:right w:val="none" w:sz="0" w:space="0" w:color="auto"/>
              </w:divBdr>
            </w:div>
          </w:divsChild>
        </w:div>
        <w:div w:id="1871797654">
          <w:marLeft w:val="0"/>
          <w:marRight w:val="0"/>
          <w:marTop w:val="0"/>
          <w:marBottom w:val="0"/>
          <w:divBdr>
            <w:top w:val="none" w:sz="0" w:space="0" w:color="auto"/>
            <w:left w:val="none" w:sz="0" w:space="0" w:color="auto"/>
            <w:bottom w:val="none" w:sz="0" w:space="0" w:color="auto"/>
            <w:right w:val="none" w:sz="0" w:space="0" w:color="auto"/>
          </w:divBdr>
          <w:divsChild>
            <w:div w:id="1885824824">
              <w:marLeft w:val="0"/>
              <w:marRight w:val="0"/>
              <w:marTop w:val="105"/>
              <w:marBottom w:val="0"/>
              <w:divBdr>
                <w:top w:val="none" w:sz="0" w:space="0" w:color="auto"/>
                <w:left w:val="none" w:sz="0" w:space="0" w:color="auto"/>
                <w:bottom w:val="none" w:sz="0" w:space="0" w:color="auto"/>
                <w:right w:val="none" w:sz="0" w:space="0" w:color="auto"/>
              </w:divBdr>
            </w:div>
          </w:divsChild>
        </w:div>
        <w:div w:id="664019996">
          <w:marLeft w:val="0"/>
          <w:marRight w:val="0"/>
          <w:marTop w:val="0"/>
          <w:marBottom w:val="0"/>
          <w:divBdr>
            <w:top w:val="none" w:sz="0" w:space="0" w:color="auto"/>
            <w:left w:val="none" w:sz="0" w:space="0" w:color="auto"/>
            <w:bottom w:val="none" w:sz="0" w:space="0" w:color="auto"/>
            <w:right w:val="none" w:sz="0" w:space="0" w:color="auto"/>
          </w:divBdr>
          <w:divsChild>
            <w:div w:id="191871109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410804743">
      <w:bodyDiv w:val="1"/>
      <w:marLeft w:val="0"/>
      <w:marRight w:val="0"/>
      <w:marTop w:val="0"/>
      <w:marBottom w:val="0"/>
      <w:divBdr>
        <w:top w:val="none" w:sz="0" w:space="0" w:color="auto"/>
        <w:left w:val="none" w:sz="0" w:space="0" w:color="auto"/>
        <w:bottom w:val="none" w:sz="0" w:space="0" w:color="auto"/>
        <w:right w:val="none" w:sz="0" w:space="0" w:color="auto"/>
      </w:divBdr>
      <w:divsChild>
        <w:div w:id="166675680">
          <w:marLeft w:val="0"/>
          <w:marRight w:val="0"/>
          <w:marTop w:val="0"/>
          <w:marBottom w:val="300"/>
          <w:divBdr>
            <w:top w:val="none" w:sz="0" w:space="0" w:color="auto"/>
            <w:left w:val="none" w:sz="0" w:space="0" w:color="auto"/>
            <w:bottom w:val="none" w:sz="0" w:space="0" w:color="auto"/>
            <w:right w:val="none" w:sz="0" w:space="0" w:color="auto"/>
          </w:divBdr>
        </w:div>
        <w:div w:id="1654791961">
          <w:marLeft w:val="0"/>
          <w:marRight w:val="0"/>
          <w:marTop w:val="300"/>
          <w:marBottom w:val="150"/>
          <w:divBdr>
            <w:top w:val="none" w:sz="0" w:space="0" w:color="auto"/>
            <w:left w:val="none" w:sz="0" w:space="0" w:color="auto"/>
            <w:bottom w:val="none" w:sz="0" w:space="0" w:color="auto"/>
            <w:right w:val="none" w:sz="0" w:space="0" w:color="auto"/>
          </w:divBdr>
        </w:div>
      </w:divsChild>
    </w:div>
    <w:div w:id="1427923451">
      <w:bodyDiv w:val="1"/>
      <w:marLeft w:val="0"/>
      <w:marRight w:val="0"/>
      <w:marTop w:val="0"/>
      <w:marBottom w:val="0"/>
      <w:divBdr>
        <w:top w:val="none" w:sz="0" w:space="0" w:color="auto"/>
        <w:left w:val="none" w:sz="0" w:space="0" w:color="auto"/>
        <w:bottom w:val="none" w:sz="0" w:space="0" w:color="auto"/>
        <w:right w:val="none" w:sz="0" w:space="0" w:color="auto"/>
      </w:divBdr>
      <w:divsChild>
        <w:div w:id="955216377">
          <w:marLeft w:val="0"/>
          <w:marRight w:val="0"/>
          <w:marTop w:val="105"/>
          <w:marBottom w:val="0"/>
          <w:divBdr>
            <w:top w:val="none" w:sz="0" w:space="0" w:color="auto"/>
            <w:left w:val="none" w:sz="0" w:space="0" w:color="auto"/>
            <w:bottom w:val="none" w:sz="0" w:space="0" w:color="auto"/>
            <w:right w:val="none" w:sz="0" w:space="0" w:color="auto"/>
          </w:divBdr>
        </w:div>
        <w:div w:id="1888223800">
          <w:marLeft w:val="0"/>
          <w:marRight w:val="0"/>
          <w:marTop w:val="0"/>
          <w:marBottom w:val="0"/>
          <w:divBdr>
            <w:top w:val="none" w:sz="0" w:space="0" w:color="auto"/>
            <w:left w:val="none" w:sz="0" w:space="0" w:color="auto"/>
            <w:bottom w:val="none" w:sz="0" w:space="0" w:color="auto"/>
            <w:right w:val="none" w:sz="0" w:space="0" w:color="auto"/>
          </w:divBdr>
          <w:divsChild>
            <w:div w:id="2001150374">
              <w:marLeft w:val="255"/>
              <w:marRight w:val="0"/>
              <w:marTop w:val="0"/>
              <w:marBottom w:val="0"/>
              <w:divBdr>
                <w:top w:val="none" w:sz="0" w:space="0" w:color="auto"/>
                <w:left w:val="none" w:sz="0" w:space="0" w:color="auto"/>
                <w:bottom w:val="none" w:sz="0" w:space="0" w:color="auto"/>
                <w:right w:val="none" w:sz="0" w:space="0" w:color="auto"/>
              </w:divBdr>
              <w:divsChild>
                <w:div w:id="279844949">
                  <w:marLeft w:val="300"/>
                  <w:marRight w:val="0"/>
                  <w:marTop w:val="0"/>
                  <w:marBottom w:val="0"/>
                  <w:divBdr>
                    <w:top w:val="none" w:sz="0" w:space="0" w:color="auto"/>
                    <w:left w:val="none" w:sz="0" w:space="0" w:color="auto"/>
                    <w:bottom w:val="none" w:sz="0" w:space="0" w:color="auto"/>
                    <w:right w:val="none" w:sz="0" w:space="0" w:color="auto"/>
                  </w:divBdr>
                </w:div>
                <w:div w:id="94257437">
                  <w:marLeft w:val="300"/>
                  <w:marRight w:val="0"/>
                  <w:marTop w:val="0"/>
                  <w:marBottom w:val="0"/>
                  <w:divBdr>
                    <w:top w:val="none" w:sz="0" w:space="0" w:color="auto"/>
                    <w:left w:val="none" w:sz="0" w:space="0" w:color="auto"/>
                    <w:bottom w:val="none" w:sz="0" w:space="0" w:color="auto"/>
                    <w:right w:val="none" w:sz="0" w:space="0" w:color="auto"/>
                  </w:divBdr>
                </w:div>
                <w:div w:id="491288870">
                  <w:marLeft w:val="300"/>
                  <w:marRight w:val="0"/>
                  <w:marTop w:val="0"/>
                  <w:marBottom w:val="0"/>
                  <w:divBdr>
                    <w:top w:val="none" w:sz="0" w:space="0" w:color="auto"/>
                    <w:left w:val="none" w:sz="0" w:space="0" w:color="auto"/>
                    <w:bottom w:val="none" w:sz="0" w:space="0" w:color="auto"/>
                    <w:right w:val="none" w:sz="0" w:space="0" w:color="auto"/>
                  </w:divBdr>
                </w:div>
                <w:div w:id="1272668496">
                  <w:marLeft w:val="300"/>
                  <w:marRight w:val="0"/>
                  <w:marTop w:val="0"/>
                  <w:marBottom w:val="0"/>
                  <w:divBdr>
                    <w:top w:val="none" w:sz="0" w:space="0" w:color="auto"/>
                    <w:left w:val="none" w:sz="0" w:space="0" w:color="auto"/>
                    <w:bottom w:val="none" w:sz="0" w:space="0" w:color="auto"/>
                    <w:right w:val="none" w:sz="0" w:space="0" w:color="auto"/>
                  </w:divBdr>
                </w:div>
                <w:div w:id="1443185310">
                  <w:marLeft w:val="300"/>
                  <w:marRight w:val="0"/>
                  <w:marTop w:val="0"/>
                  <w:marBottom w:val="0"/>
                  <w:divBdr>
                    <w:top w:val="none" w:sz="0" w:space="0" w:color="auto"/>
                    <w:left w:val="none" w:sz="0" w:space="0" w:color="auto"/>
                    <w:bottom w:val="none" w:sz="0" w:space="0" w:color="auto"/>
                    <w:right w:val="none" w:sz="0" w:space="0" w:color="auto"/>
                  </w:divBdr>
                </w:div>
                <w:div w:id="1390609359">
                  <w:marLeft w:val="300"/>
                  <w:marRight w:val="0"/>
                  <w:marTop w:val="0"/>
                  <w:marBottom w:val="0"/>
                  <w:divBdr>
                    <w:top w:val="none" w:sz="0" w:space="0" w:color="auto"/>
                    <w:left w:val="none" w:sz="0" w:space="0" w:color="auto"/>
                    <w:bottom w:val="none" w:sz="0" w:space="0" w:color="auto"/>
                    <w:right w:val="none" w:sz="0" w:space="0" w:color="auto"/>
                  </w:divBdr>
                </w:div>
                <w:div w:id="487139379">
                  <w:marLeft w:val="300"/>
                  <w:marRight w:val="0"/>
                  <w:marTop w:val="0"/>
                  <w:marBottom w:val="0"/>
                  <w:divBdr>
                    <w:top w:val="none" w:sz="0" w:space="0" w:color="auto"/>
                    <w:left w:val="none" w:sz="0" w:space="0" w:color="auto"/>
                    <w:bottom w:val="none" w:sz="0" w:space="0" w:color="auto"/>
                    <w:right w:val="none" w:sz="0" w:space="0" w:color="auto"/>
                  </w:divBdr>
                </w:div>
                <w:div w:id="855463629">
                  <w:marLeft w:val="300"/>
                  <w:marRight w:val="0"/>
                  <w:marTop w:val="0"/>
                  <w:marBottom w:val="0"/>
                  <w:divBdr>
                    <w:top w:val="none" w:sz="0" w:space="0" w:color="auto"/>
                    <w:left w:val="none" w:sz="0" w:space="0" w:color="auto"/>
                    <w:bottom w:val="none" w:sz="0" w:space="0" w:color="auto"/>
                    <w:right w:val="none" w:sz="0" w:space="0" w:color="auto"/>
                  </w:divBdr>
                </w:div>
                <w:div w:id="240412523">
                  <w:marLeft w:val="300"/>
                  <w:marRight w:val="0"/>
                  <w:marTop w:val="0"/>
                  <w:marBottom w:val="0"/>
                  <w:divBdr>
                    <w:top w:val="none" w:sz="0" w:space="0" w:color="auto"/>
                    <w:left w:val="none" w:sz="0" w:space="0" w:color="auto"/>
                    <w:bottom w:val="none" w:sz="0" w:space="0" w:color="auto"/>
                    <w:right w:val="none" w:sz="0" w:space="0" w:color="auto"/>
                  </w:divBdr>
                </w:div>
                <w:div w:id="359090782">
                  <w:marLeft w:val="300"/>
                  <w:marRight w:val="0"/>
                  <w:marTop w:val="0"/>
                  <w:marBottom w:val="0"/>
                  <w:divBdr>
                    <w:top w:val="none" w:sz="0" w:space="0" w:color="auto"/>
                    <w:left w:val="none" w:sz="0" w:space="0" w:color="auto"/>
                    <w:bottom w:val="none" w:sz="0" w:space="0" w:color="auto"/>
                    <w:right w:val="none" w:sz="0" w:space="0" w:color="auto"/>
                  </w:divBdr>
                </w:div>
                <w:div w:id="11070975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23648600">
          <w:marLeft w:val="0"/>
          <w:marRight w:val="0"/>
          <w:marTop w:val="0"/>
          <w:marBottom w:val="0"/>
          <w:divBdr>
            <w:top w:val="none" w:sz="0" w:space="0" w:color="auto"/>
            <w:left w:val="none" w:sz="0" w:space="0" w:color="auto"/>
            <w:bottom w:val="none" w:sz="0" w:space="0" w:color="auto"/>
            <w:right w:val="none" w:sz="0" w:space="0" w:color="auto"/>
          </w:divBdr>
          <w:divsChild>
            <w:div w:id="794956101">
              <w:marLeft w:val="255"/>
              <w:marRight w:val="0"/>
              <w:marTop w:val="0"/>
              <w:marBottom w:val="0"/>
              <w:divBdr>
                <w:top w:val="none" w:sz="0" w:space="0" w:color="auto"/>
                <w:left w:val="none" w:sz="0" w:space="0" w:color="auto"/>
                <w:bottom w:val="none" w:sz="0" w:space="0" w:color="auto"/>
                <w:right w:val="none" w:sz="0" w:space="0" w:color="auto"/>
              </w:divBdr>
              <w:divsChild>
                <w:div w:id="425006284">
                  <w:marLeft w:val="300"/>
                  <w:marRight w:val="0"/>
                  <w:marTop w:val="0"/>
                  <w:marBottom w:val="0"/>
                  <w:divBdr>
                    <w:top w:val="none" w:sz="0" w:space="0" w:color="auto"/>
                    <w:left w:val="none" w:sz="0" w:space="0" w:color="auto"/>
                    <w:bottom w:val="none" w:sz="0" w:space="0" w:color="auto"/>
                    <w:right w:val="none" w:sz="0" w:space="0" w:color="auto"/>
                  </w:divBdr>
                </w:div>
                <w:div w:id="1440762053">
                  <w:marLeft w:val="300"/>
                  <w:marRight w:val="0"/>
                  <w:marTop w:val="0"/>
                  <w:marBottom w:val="0"/>
                  <w:divBdr>
                    <w:top w:val="none" w:sz="0" w:space="0" w:color="auto"/>
                    <w:left w:val="none" w:sz="0" w:space="0" w:color="auto"/>
                    <w:bottom w:val="none" w:sz="0" w:space="0" w:color="auto"/>
                    <w:right w:val="none" w:sz="0" w:space="0" w:color="auto"/>
                  </w:divBdr>
                </w:div>
                <w:div w:id="1150832325">
                  <w:marLeft w:val="300"/>
                  <w:marRight w:val="0"/>
                  <w:marTop w:val="0"/>
                  <w:marBottom w:val="0"/>
                  <w:divBdr>
                    <w:top w:val="none" w:sz="0" w:space="0" w:color="auto"/>
                    <w:left w:val="none" w:sz="0" w:space="0" w:color="auto"/>
                    <w:bottom w:val="none" w:sz="0" w:space="0" w:color="auto"/>
                    <w:right w:val="none" w:sz="0" w:space="0" w:color="auto"/>
                  </w:divBdr>
                </w:div>
                <w:div w:id="145709450">
                  <w:marLeft w:val="300"/>
                  <w:marRight w:val="0"/>
                  <w:marTop w:val="0"/>
                  <w:marBottom w:val="0"/>
                  <w:divBdr>
                    <w:top w:val="none" w:sz="0" w:space="0" w:color="auto"/>
                    <w:left w:val="none" w:sz="0" w:space="0" w:color="auto"/>
                    <w:bottom w:val="none" w:sz="0" w:space="0" w:color="auto"/>
                    <w:right w:val="none" w:sz="0" w:space="0" w:color="auto"/>
                  </w:divBdr>
                </w:div>
                <w:div w:id="47980613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978606044">
          <w:marLeft w:val="0"/>
          <w:marRight w:val="0"/>
          <w:marTop w:val="0"/>
          <w:marBottom w:val="0"/>
          <w:divBdr>
            <w:top w:val="none" w:sz="0" w:space="0" w:color="auto"/>
            <w:left w:val="none" w:sz="0" w:space="0" w:color="auto"/>
            <w:bottom w:val="none" w:sz="0" w:space="0" w:color="auto"/>
            <w:right w:val="none" w:sz="0" w:space="0" w:color="auto"/>
          </w:divBdr>
          <w:divsChild>
            <w:div w:id="398329713">
              <w:marLeft w:val="255"/>
              <w:marRight w:val="0"/>
              <w:marTop w:val="0"/>
              <w:marBottom w:val="0"/>
              <w:divBdr>
                <w:top w:val="none" w:sz="0" w:space="0" w:color="auto"/>
                <w:left w:val="none" w:sz="0" w:space="0" w:color="auto"/>
                <w:bottom w:val="none" w:sz="0" w:space="0" w:color="auto"/>
                <w:right w:val="none" w:sz="0" w:space="0" w:color="auto"/>
              </w:divBdr>
              <w:divsChild>
                <w:div w:id="780606111">
                  <w:marLeft w:val="300"/>
                  <w:marRight w:val="0"/>
                  <w:marTop w:val="0"/>
                  <w:marBottom w:val="0"/>
                  <w:divBdr>
                    <w:top w:val="none" w:sz="0" w:space="0" w:color="auto"/>
                    <w:left w:val="none" w:sz="0" w:space="0" w:color="auto"/>
                    <w:bottom w:val="none" w:sz="0" w:space="0" w:color="auto"/>
                    <w:right w:val="none" w:sz="0" w:space="0" w:color="auto"/>
                  </w:divBdr>
                </w:div>
                <w:div w:id="1450473639">
                  <w:marLeft w:val="300"/>
                  <w:marRight w:val="0"/>
                  <w:marTop w:val="0"/>
                  <w:marBottom w:val="0"/>
                  <w:divBdr>
                    <w:top w:val="none" w:sz="0" w:space="0" w:color="auto"/>
                    <w:left w:val="none" w:sz="0" w:space="0" w:color="auto"/>
                    <w:bottom w:val="none" w:sz="0" w:space="0" w:color="auto"/>
                    <w:right w:val="none" w:sz="0" w:space="0" w:color="auto"/>
                  </w:divBdr>
                </w:div>
                <w:div w:id="1169255531">
                  <w:marLeft w:val="300"/>
                  <w:marRight w:val="0"/>
                  <w:marTop w:val="0"/>
                  <w:marBottom w:val="0"/>
                  <w:divBdr>
                    <w:top w:val="none" w:sz="0" w:space="0" w:color="auto"/>
                    <w:left w:val="none" w:sz="0" w:space="0" w:color="auto"/>
                    <w:bottom w:val="none" w:sz="0" w:space="0" w:color="auto"/>
                    <w:right w:val="none" w:sz="0" w:space="0" w:color="auto"/>
                  </w:divBdr>
                </w:div>
                <w:div w:id="2059548798">
                  <w:marLeft w:val="300"/>
                  <w:marRight w:val="0"/>
                  <w:marTop w:val="0"/>
                  <w:marBottom w:val="0"/>
                  <w:divBdr>
                    <w:top w:val="none" w:sz="0" w:space="0" w:color="auto"/>
                    <w:left w:val="none" w:sz="0" w:space="0" w:color="auto"/>
                    <w:bottom w:val="none" w:sz="0" w:space="0" w:color="auto"/>
                    <w:right w:val="none" w:sz="0" w:space="0" w:color="auto"/>
                  </w:divBdr>
                </w:div>
                <w:div w:id="1479565851">
                  <w:marLeft w:val="300"/>
                  <w:marRight w:val="0"/>
                  <w:marTop w:val="0"/>
                  <w:marBottom w:val="0"/>
                  <w:divBdr>
                    <w:top w:val="none" w:sz="0" w:space="0" w:color="auto"/>
                    <w:left w:val="none" w:sz="0" w:space="0" w:color="auto"/>
                    <w:bottom w:val="none" w:sz="0" w:space="0" w:color="auto"/>
                    <w:right w:val="none" w:sz="0" w:space="0" w:color="auto"/>
                  </w:divBdr>
                </w:div>
                <w:div w:id="1215778291">
                  <w:marLeft w:val="300"/>
                  <w:marRight w:val="0"/>
                  <w:marTop w:val="0"/>
                  <w:marBottom w:val="0"/>
                  <w:divBdr>
                    <w:top w:val="none" w:sz="0" w:space="0" w:color="auto"/>
                    <w:left w:val="none" w:sz="0" w:space="0" w:color="auto"/>
                    <w:bottom w:val="none" w:sz="0" w:space="0" w:color="auto"/>
                    <w:right w:val="none" w:sz="0" w:space="0" w:color="auto"/>
                  </w:divBdr>
                </w:div>
                <w:div w:id="252131527">
                  <w:marLeft w:val="300"/>
                  <w:marRight w:val="0"/>
                  <w:marTop w:val="0"/>
                  <w:marBottom w:val="0"/>
                  <w:divBdr>
                    <w:top w:val="none" w:sz="0" w:space="0" w:color="auto"/>
                    <w:left w:val="none" w:sz="0" w:space="0" w:color="auto"/>
                    <w:bottom w:val="none" w:sz="0" w:space="0" w:color="auto"/>
                    <w:right w:val="none" w:sz="0" w:space="0" w:color="auto"/>
                  </w:divBdr>
                </w:div>
                <w:div w:id="1243755117">
                  <w:marLeft w:val="300"/>
                  <w:marRight w:val="0"/>
                  <w:marTop w:val="0"/>
                  <w:marBottom w:val="0"/>
                  <w:divBdr>
                    <w:top w:val="none" w:sz="0" w:space="0" w:color="auto"/>
                    <w:left w:val="none" w:sz="0" w:space="0" w:color="auto"/>
                    <w:bottom w:val="none" w:sz="0" w:space="0" w:color="auto"/>
                    <w:right w:val="none" w:sz="0" w:space="0" w:color="auto"/>
                  </w:divBdr>
                </w:div>
                <w:div w:id="116872585">
                  <w:marLeft w:val="300"/>
                  <w:marRight w:val="0"/>
                  <w:marTop w:val="0"/>
                  <w:marBottom w:val="0"/>
                  <w:divBdr>
                    <w:top w:val="none" w:sz="0" w:space="0" w:color="auto"/>
                    <w:left w:val="none" w:sz="0" w:space="0" w:color="auto"/>
                    <w:bottom w:val="none" w:sz="0" w:space="0" w:color="auto"/>
                    <w:right w:val="none" w:sz="0" w:space="0" w:color="auto"/>
                  </w:divBdr>
                </w:div>
                <w:div w:id="39192548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346177944">
          <w:marLeft w:val="0"/>
          <w:marRight w:val="0"/>
          <w:marTop w:val="0"/>
          <w:marBottom w:val="0"/>
          <w:divBdr>
            <w:top w:val="none" w:sz="0" w:space="0" w:color="auto"/>
            <w:left w:val="none" w:sz="0" w:space="0" w:color="auto"/>
            <w:bottom w:val="none" w:sz="0" w:space="0" w:color="auto"/>
            <w:right w:val="none" w:sz="0" w:space="0" w:color="auto"/>
          </w:divBdr>
          <w:divsChild>
            <w:div w:id="1317875894">
              <w:marLeft w:val="255"/>
              <w:marRight w:val="0"/>
              <w:marTop w:val="0"/>
              <w:marBottom w:val="0"/>
              <w:divBdr>
                <w:top w:val="none" w:sz="0" w:space="0" w:color="auto"/>
                <w:left w:val="none" w:sz="0" w:space="0" w:color="auto"/>
                <w:bottom w:val="none" w:sz="0" w:space="0" w:color="auto"/>
                <w:right w:val="none" w:sz="0" w:space="0" w:color="auto"/>
              </w:divBdr>
              <w:divsChild>
                <w:div w:id="393894689">
                  <w:marLeft w:val="300"/>
                  <w:marRight w:val="0"/>
                  <w:marTop w:val="0"/>
                  <w:marBottom w:val="0"/>
                  <w:divBdr>
                    <w:top w:val="none" w:sz="0" w:space="0" w:color="auto"/>
                    <w:left w:val="none" w:sz="0" w:space="0" w:color="auto"/>
                    <w:bottom w:val="none" w:sz="0" w:space="0" w:color="auto"/>
                    <w:right w:val="none" w:sz="0" w:space="0" w:color="auto"/>
                  </w:divBdr>
                </w:div>
                <w:div w:id="909273203">
                  <w:marLeft w:val="300"/>
                  <w:marRight w:val="0"/>
                  <w:marTop w:val="0"/>
                  <w:marBottom w:val="0"/>
                  <w:divBdr>
                    <w:top w:val="none" w:sz="0" w:space="0" w:color="auto"/>
                    <w:left w:val="none" w:sz="0" w:space="0" w:color="auto"/>
                    <w:bottom w:val="none" w:sz="0" w:space="0" w:color="auto"/>
                    <w:right w:val="none" w:sz="0" w:space="0" w:color="auto"/>
                  </w:divBdr>
                </w:div>
                <w:div w:id="44199771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846240">
      <w:bodyDiv w:val="1"/>
      <w:marLeft w:val="0"/>
      <w:marRight w:val="0"/>
      <w:marTop w:val="0"/>
      <w:marBottom w:val="0"/>
      <w:divBdr>
        <w:top w:val="none" w:sz="0" w:space="0" w:color="auto"/>
        <w:left w:val="none" w:sz="0" w:space="0" w:color="auto"/>
        <w:bottom w:val="none" w:sz="0" w:space="0" w:color="auto"/>
        <w:right w:val="none" w:sz="0" w:space="0" w:color="auto"/>
      </w:divBdr>
      <w:divsChild>
        <w:div w:id="2072148836">
          <w:marLeft w:val="0"/>
          <w:marRight w:val="0"/>
          <w:marTop w:val="0"/>
          <w:marBottom w:val="0"/>
          <w:divBdr>
            <w:top w:val="none" w:sz="0" w:space="0" w:color="auto"/>
            <w:left w:val="none" w:sz="0" w:space="0" w:color="auto"/>
            <w:bottom w:val="none" w:sz="0" w:space="0" w:color="auto"/>
            <w:right w:val="none" w:sz="0" w:space="0" w:color="auto"/>
          </w:divBdr>
        </w:div>
        <w:div w:id="1670325478">
          <w:marLeft w:val="0"/>
          <w:marRight w:val="0"/>
          <w:marTop w:val="0"/>
          <w:marBottom w:val="0"/>
          <w:divBdr>
            <w:top w:val="none" w:sz="0" w:space="0" w:color="auto"/>
            <w:left w:val="none" w:sz="0" w:space="0" w:color="auto"/>
            <w:bottom w:val="none" w:sz="0" w:space="0" w:color="auto"/>
            <w:right w:val="none" w:sz="0" w:space="0" w:color="auto"/>
          </w:divBdr>
        </w:div>
        <w:div w:id="1129668403">
          <w:marLeft w:val="0"/>
          <w:marRight w:val="0"/>
          <w:marTop w:val="0"/>
          <w:marBottom w:val="0"/>
          <w:divBdr>
            <w:top w:val="none" w:sz="0" w:space="0" w:color="auto"/>
            <w:left w:val="none" w:sz="0" w:space="0" w:color="auto"/>
            <w:bottom w:val="none" w:sz="0" w:space="0" w:color="auto"/>
            <w:right w:val="none" w:sz="0" w:space="0" w:color="auto"/>
          </w:divBdr>
        </w:div>
      </w:divsChild>
    </w:div>
    <w:div w:id="1581867786">
      <w:bodyDiv w:val="1"/>
      <w:marLeft w:val="0"/>
      <w:marRight w:val="0"/>
      <w:marTop w:val="0"/>
      <w:marBottom w:val="0"/>
      <w:divBdr>
        <w:top w:val="none" w:sz="0" w:space="0" w:color="auto"/>
        <w:left w:val="none" w:sz="0" w:space="0" w:color="auto"/>
        <w:bottom w:val="none" w:sz="0" w:space="0" w:color="auto"/>
        <w:right w:val="none" w:sz="0" w:space="0" w:color="auto"/>
      </w:divBdr>
      <w:divsChild>
        <w:div w:id="1769228840">
          <w:marLeft w:val="0"/>
          <w:marRight w:val="0"/>
          <w:marTop w:val="150"/>
          <w:marBottom w:val="168"/>
          <w:divBdr>
            <w:top w:val="none" w:sz="0" w:space="0" w:color="auto"/>
            <w:left w:val="none" w:sz="0" w:space="0" w:color="auto"/>
            <w:bottom w:val="none" w:sz="0" w:space="0" w:color="auto"/>
            <w:right w:val="none" w:sz="0" w:space="0" w:color="auto"/>
          </w:divBdr>
        </w:div>
        <w:div w:id="258678275">
          <w:marLeft w:val="0"/>
          <w:marRight w:val="0"/>
          <w:marTop w:val="0"/>
          <w:marBottom w:val="0"/>
          <w:divBdr>
            <w:top w:val="none" w:sz="0" w:space="0" w:color="auto"/>
            <w:left w:val="none" w:sz="0" w:space="0" w:color="auto"/>
            <w:bottom w:val="none" w:sz="0" w:space="0" w:color="auto"/>
            <w:right w:val="none" w:sz="0" w:space="0" w:color="auto"/>
          </w:divBdr>
          <w:divsChild>
            <w:div w:id="208695136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95481000">
      <w:bodyDiv w:val="1"/>
      <w:marLeft w:val="0"/>
      <w:marRight w:val="0"/>
      <w:marTop w:val="0"/>
      <w:marBottom w:val="0"/>
      <w:divBdr>
        <w:top w:val="none" w:sz="0" w:space="0" w:color="auto"/>
        <w:left w:val="none" w:sz="0" w:space="0" w:color="auto"/>
        <w:bottom w:val="none" w:sz="0" w:space="0" w:color="auto"/>
        <w:right w:val="none" w:sz="0" w:space="0" w:color="auto"/>
      </w:divBdr>
      <w:divsChild>
        <w:div w:id="533464751">
          <w:marLeft w:val="0"/>
          <w:marRight w:val="0"/>
          <w:marTop w:val="105"/>
          <w:marBottom w:val="0"/>
          <w:divBdr>
            <w:top w:val="none" w:sz="0" w:space="0" w:color="auto"/>
            <w:left w:val="none" w:sz="0" w:space="0" w:color="auto"/>
            <w:bottom w:val="none" w:sz="0" w:space="0" w:color="auto"/>
            <w:right w:val="none" w:sz="0" w:space="0" w:color="auto"/>
          </w:divBdr>
        </w:div>
        <w:div w:id="2085292687">
          <w:marLeft w:val="0"/>
          <w:marRight w:val="0"/>
          <w:marTop w:val="0"/>
          <w:marBottom w:val="0"/>
          <w:divBdr>
            <w:top w:val="none" w:sz="0" w:space="0" w:color="auto"/>
            <w:left w:val="none" w:sz="0" w:space="0" w:color="auto"/>
            <w:bottom w:val="none" w:sz="0" w:space="0" w:color="auto"/>
            <w:right w:val="none" w:sz="0" w:space="0" w:color="auto"/>
          </w:divBdr>
          <w:divsChild>
            <w:div w:id="1991592718">
              <w:marLeft w:val="255"/>
              <w:marRight w:val="0"/>
              <w:marTop w:val="0"/>
              <w:marBottom w:val="0"/>
              <w:divBdr>
                <w:top w:val="none" w:sz="0" w:space="0" w:color="auto"/>
                <w:left w:val="none" w:sz="0" w:space="0" w:color="auto"/>
                <w:bottom w:val="none" w:sz="0" w:space="0" w:color="auto"/>
                <w:right w:val="none" w:sz="0" w:space="0" w:color="auto"/>
              </w:divBdr>
            </w:div>
          </w:divsChild>
        </w:div>
        <w:div w:id="182129175">
          <w:marLeft w:val="0"/>
          <w:marRight w:val="0"/>
          <w:marTop w:val="0"/>
          <w:marBottom w:val="0"/>
          <w:divBdr>
            <w:top w:val="none" w:sz="0" w:space="0" w:color="auto"/>
            <w:left w:val="none" w:sz="0" w:space="0" w:color="auto"/>
            <w:bottom w:val="none" w:sz="0" w:space="0" w:color="auto"/>
            <w:right w:val="none" w:sz="0" w:space="0" w:color="auto"/>
          </w:divBdr>
          <w:divsChild>
            <w:div w:id="501556076">
              <w:marLeft w:val="255"/>
              <w:marRight w:val="0"/>
              <w:marTop w:val="0"/>
              <w:marBottom w:val="0"/>
              <w:divBdr>
                <w:top w:val="none" w:sz="0" w:space="0" w:color="auto"/>
                <w:left w:val="none" w:sz="0" w:space="0" w:color="auto"/>
                <w:bottom w:val="none" w:sz="0" w:space="0" w:color="auto"/>
                <w:right w:val="none" w:sz="0" w:space="0" w:color="auto"/>
              </w:divBdr>
            </w:div>
          </w:divsChild>
        </w:div>
        <w:div w:id="1124926210">
          <w:marLeft w:val="0"/>
          <w:marRight w:val="0"/>
          <w:marTop w:val="0"/>
          <w:marBottom w:val="0"/>
          <w:divBdr>
            <w:top w:val="none" w:sz="0" w:space="0" w:color="auto"/>
            <w:left w:val="none" w:sz="0" w:space="0" w:color="auto"/>
            <w:bottom w:val="none" w:sz="0" w:space="0" w:color="auto"/>
            <w:right w:val="none" w:sz="0" w:space="0" w:color="auto"/>
          </w:divBdr>
          <w:divsChild>
            <w:div w:id="82343959">
              <w:marLeft w:val="255"/>
              <w:marRight w:val="0"/>
              <w:marTop w:val="0"/>
              <w:marBottom w:val="0"/>
              <w:divBdr>
                <w:top w:val="none" w:sz="0" w:space="0" w:color="auto"/>
                <w:left w:val="none" w:sz="0" w:space="0" w:color="auto"/>
                <w:bottom w:val="none" w:sz="0" w:space="0" w:color="auto"/>
                <w:right w:val="none" w:sz="0" w:space="0" w:color="auto"/>
              </w:divBdr>
            </w:div>
          </w:divsChild>
        </w:div>
        <w:div w:id="1325740064">
          <w:marLeft w:val="0"/>
          <w:marRight w:val="0"/>
          <w:marTop w:val="0"/>
          <w:marBottom w:val="0"/>
          <w:divBdr>
            <w:top w:val="none" w:sz="0" w:space="0" w:color="auto"/>
            <w:left w:val="none" w:sz="0" w:space="0" w:color="auto"/>
            <w:bottom w:val="none" w:sz="0" w:space="0" w:color="auto"/>
            <w:right w:val="none" w:sz="0" w:space="0" w:color="auto"/>
          </w:divBdr>
          <w:divsChild>
            <w:div w:id="207828093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0117665">
      <w:bodyDiv w:val="1"/>
      <w:marLeft w:val="0"/>
      <w:marRight w:val="0"/>
      <w:marTop w:val="0"/>
      <w:marBottom w:val="0"/>
      <w:divBdr>
        <w:top w:val="none" w:sz="0" w:space="0" w:color="auto"/>
        <w:left w:val="none" w:sz="0" w:space="0" w:color="auto"/>
        <w:bottom w:val="none" w:sz="0" w:space="0" w:color="auto"/>
        <w:right w:val="none" w:sz="0" w:space="0" w:color="auto"/>
      </w:divBdr>
    </w:div>
    <w:div w:id="1637832682">
      <w:bodyDiv w:val="1"/>
      <w:marLeft w:val="0"/>
      <w:marRight w:val="0"/>
      <w:marTop w:val="0"/>
      <w:marBottom w:val="0"/>
      <w:divBdr>
        <w:top w:val="none" w:sz="0" w:space="0" w:color="auto"/>
        <w:left w:val="none" w:sz="0" w:space="0" w:color="auto"/>
        <w:bottom w:val="none" w:sz="0" w:space="0" w:color="auto"/>
        <w:right w:val="none" w:sz="0" w:space="0" w:color="auto"/>
      </w:divBdr>
      <w:divsChild>
        <w:div w:id="404691728">
          <w:marLeft w:val="0"/>
          <w:marRight w:val="0"/>
          <w:marTop w:val="105"/>
          <w:marBottom w:val="0"/>
          <w:divBdr>
            <w:top w:val="none" w:sz="0" w:space="0" w:color="auto"/>
            <w:left w:val="none" w:sz="0" w:space="0" w:color="auto"/>
            <w:bottom w:val="none" w:sz="0" w:space="0" w:color="auto"/>
            <w:right w:val="none" w:sz="0" w:space="0" w:color="auto"/>
          </w:divBdr>
        </w:div>
        <w:div w:id="1249771867">
          <w:marLeft w:val="600"/>
          <w:marRight w:val="0"/>
          <w:marTop w:val="0"/>
          <w:marBottom w:val="0"/>
          <w:divBdr>
            <w:top w:val="none" w:sz="0" w:space="0" w:color="auto"/>
            <w:left w:val="none" w:sz="0" w:space="0" w:color="auto"/>
            <w:bottom w:val="none" w:sz="0" w:space="0" w:color="auto"/>
            <w:right w:val="none" w:sz="0" w:space="0" w:color="auto"/>
          </w:divBdr>
        </w:div>
        <w:div w:id="86653258">
          <w:marLeft w:val="600"/>
          <w:marRight w:val="0"/>
          <w:marTop w:val="0"/>
          <w:marBottom w:val="0"/>
          <w:divBdr>
            <w:top w:val="none" w:sz="0" w:space="0" w:color="auto"/>
            <w:left w:val="none" w:sz="0" w:space="0" w:color="auto"/>
            <w:bottom w:val="none" w:sz="0" w:space="0" w:color="auto"/>
            <w:right w:val="none" w:sz="0" w:space="0" w:color="auto"/>
          </w:divBdr>
        </w:div>
        <w:div w:id="1752894362">
          <w:marLeft w:val="600"/>
          <w:marRight w:val="0"/>
          <w:marTop w:val="0"/>
          <w:marBottom w:val="0"/>
          <w:divBdr>
            <w:top w:val="none" w:sz="0" w:space="0" w:color="auto"/>
            <w:left w:val="none" w:sz="0" w:space="0" w:color="auto"/>
            <w:bottom w:val="none" w:sz="0" w:space="0" w:color="auto"/>
            <w:right w:val="none" w:sz="0" w:space="0" w:color="auto"/>
          </w:divBdr>
        </w:div>
        <w:div w:id="303899366">
          <w:marLeft w:val="600"/>
          <w:marRight w:val="0"/>
          <w:marTop w:val="0"/>
          <w:marBottom w:val="0"/>
          <w:divBdr>
            <w:top w:val="none" w:sz="0" w:space="0" w:color="auto"/>
            <w:left w:val="none" w:sz="0" w:space="0" w:color="auto"/>
            <w:bottom w:val="none" w:sz="0" w:space="0" w:color="auto"/>
            <w:right w:val="none" w:sz="0" w:space="0" w:color="auto"/>
          </w:divBdr>
        </w:div>
      </w:divsChild>
    </w:div>
    <w:div w:id="1646855062">
      <w:bodyDiv w:val="1"/>
      <w:marLeft w:val="0"/>
      <w:marRight w:val="0"/>
      <w:marTop w:val="0"/>
      <w:marBottom w:val="0"/>
      <w:divBdr>
        <w:top w:val="none" w:sz="0" w:space="0" w:color="auto"/>
        <w:left w:val="none" w:sz="0" w:space="0" w:color="auto"/>
        <w:bottom w:val="none" w:sz="0" w:space="0" w:color="auto"/>
        <w:right w:val="none" w:sz="0" w:space="0" w:color="auto"/>
      </w:divBdr>
      <w:divsChild>
        <w:div w:id="1139418186">
          <w:marLeft w:val="0"/>
          <w:marRight w:val="0"/>
          <w:marTop w:val="0"/>
          <w:marBottom w:val="0"/>
          <w:divBdr>
            <w:top w:val="none" w:sz="0" w:space="0" w:color="auto"/>
            <w:left w:val="none" w:sz="0" w:space="0" w:color="auto"/>
            <w:bottom w:val="none" w:sz="0" w:space="0" w:color="auto"/>
            <w:right w:val="none" w:sz="0" w:space="0" w:color="auto"/>
          </w:divBdr>
          <w:divsChild>
            <w:div w:id="1533835117">
              <w:marLeft w:val="0"/>
              <w:marRight w:val="0"/>
              <w:marTop w:val="105"/>
              <w:marBottom w:val="0"/>
              <w:divBdr>
                <w:top w:val="none" w:sz="0" w:space="0" w:color="auto"/>
                <w:left w:val="none" w:sz="0" w:space="0" w:color="auto"/>
                <w:bottom w:val="none" w:sz="0" w:space="0" w:color="auto"/>
                <w:right w:val="none" w:sz="0" w:space="0" w:color="auto"/>
              </w:divBdr>
            </w:div>
          </w:divsChild>
        </w:div>
        <w:div w:id="1891308320">
          <w:marLeft w:val="0"/>
          <w:marRight w:val="0"/>
          <w:marTop w:val="0"/>
          <w:marBottom w:val="0"/>
          <w:divBdr>
            <w:top w:val="none" w:sz="0" w:space="0" w:color="auto"/>
            <w:left w:val="none" w:sz="0" w:space="0" w:color="auto"/>
            <w:bottom w:val="none" w:sz="0" w:space="0" w:color="auto"/>
            <w:right w:val="none" w:sz="0" w:space="0" w:color="auto"/>
          </w:divBdr>
          <w:divsChild>
            <w:div w:id="841973378">
              <w:marLeft w:val="0"/>
              <w:marRight w:val="0"/>
              <w:marTop w:val="105"/>
              <w:marBottom w:val="0"/>
              <w:divBdr>
                <w:top w:val="none" w:sz="0" w:space="0" w:color="auto"/>
                <w:left w:val="none" w:sz="0" w:space="0" w:color="auto"/>
                <w:bottom w:val="none" w:sz="0" w:space="0" w:color="auto"/>
                <w:right w:val="none" w:sz="0" w:space="0" w:color="auto"/>
              </w:divBdr>
            </w:div>
          </w:divsChild>
        </w:div>
        <w:div w:id="395982361">
          <w:marLeft w:val="0"/>
          <w:marRight w:val="0"/>
          <w:marTop w:val="0"/>
          <w:marBottom w:val="0"/>
          <w:divBdr>
            <w:top w:val="none" w:sz="0" w:space="0" w:color="auto"/>
            <w:left w:val="none" w:sz="0" w:space="0" w:color="auto"/>
            <w:bottom w:val="none" w:sz="0" w:space="0" w:color="auto"/>
            <w:right w:val="none" w:sz="0" w:space="0" w:color="auto"/>
          </w:divBdr>
          <w:divsChild>
            <w:div w:id="950014931">
              <w:marLeft w:val="0"/>
              <w:marRight w:val="0"/>
              <w:marTop w:val="105"/>
              <w:marBottom w:val="0"/>
              <w:divBdr>
                <w:top w:val="none" w:sz="0" w:space="0" w:color="auto"/>
                <w:left w:val="none" w:sz="0" w:space="0" w:color="auto"/>
                <w:bottom w:val="none" w:sz="0" w:space="0" w:color="auto"/>
                <w:right w:val="none" w:sz="0" w:space="0" w:color="auto"/>
              </w:divBdr>
            </w:div>
          </w:divsChild>
        </w:div>
        <w:div w:id="76677935">
          <w:marLeft w:val="0"/>
          <w:marRight w:val="0"/>
          <w:marTop w:val="0"/>
          <w:marBottom w:val="0"/>
          <w:divBdr>
            <w:top w:val="none" w:sz="0" w:space="0" w:color="auto"/>
            <w:left w:val="none" w:sz="0" w:space="0" w:color="auto"/>
            <w:bottom w:val="none" w:sz="0" w:space="0" w:color="auto"/>
            <w:right w:val="none" w:sz="0" w:space="0" w:color="auto"/>
          </w:divBdr>
          <w:divsChild>
            <w:div w:id="1660109802">
              <w:marLeft w:val="0"/>
              <w:marRight w:val="0"/>
              <w:marTop w:val="105"/>
              <w:marBottom w:val="0"/>
              <w:divBdr>
                <w:top w:val="none" w:sz="0" w:space="0" w:color="auto"/>
                <w:left w:val="none" w:sz="0" w:space="0" w:color="auto"/>
                <w:bottom w:val="none" w:sz="0" w:space="0" w:color="auto"/>
                <w:right w:val="none" w:sz="0" w:space="0" w:color="auto"/>
              </w:divBdr>
            </w:div>
          </w:divsChild>
        </w:div>
        <w:div w:id="1328248055">
          <w:marLeft w:val="0"/>
          <w:marRight w:val="0"/>
          <w:marTop w:val="0"/>
          <w:marBottom w:val="0"/>
          <w:divBdr>
            <w:top w:val="none" w:sz="0" w:space="0" w:color="auto"/>
            <w:left w:val="none" w:sz="0" w:space="0" w:color="auto"/>
            <w:bottom w:val="none" w:sz="0" w:space="0" w:color="auto"/>
            <w:right w:val="none" w:sz="0" w:space="0" w:color="auto"/>
          </w:divBdr>
          <w:divsChild>
            <w:div w:id="731779595">
              <w:marLeft w:val="0"/>
              <w:marRight w:val="0"/>
              <w:marTop w:val="105"/>
              <w:marBottom w:val="0"/>
              <w:divBdr>
                <w:top w:val="none" w:sz="0" w:space="0" w:color="auto"/>
                <w:left w:val="none" w:sz="0" w:space="0" w:color="auto"/>
                <w:bottom w:val="none" w:sz="0" w:space="0" w:color="auto"/>
                <w:right w:val="none" w:sz="0" w:space="0" w:color="auto"/>
              </w:divBdr>
            </w:div>
          </w:divsChild>
        </w:div>
        <w:div w:id="777598868">
          <w:marLeft w:val="0"/>
          <w:marRight w:val="0"/>
          <w:marTop w:val="0"/>
          <w:marBottom w:val="0"/>
          <w:divBdr>
            <w:top w:val="none" w:sz="0" w:space="0" w:color="auto"/>
            <w:left w:val="none" w:sz="0" w:space="0" w:color="auto"/>
            <w:bottom w:val="none" w:sz="0" w:space="0" w:color="auto"/>
            <w:right w:val="none" w:sz="0" w:space="0" w:color="auto"/>
          </w:divBdr>
          <w:divsChild>
            <w:div w:id="1226641050">
              <w:marLeft w:val="0"/>
              <w:marRight w:val="0"/>
              <w:marTop w:val="105"/>
              <w:marBottom w:val="0"/>
              <w:divBdr>
                <w:top w:val="none" w:sz="0" w:space="0" w:color="auto"/>
                <w:left w:val="none" w:sz="0" w:space="0" w:color="auto"/>
                <w:bottom w:val="none" w:sz="0" w:space="0" w:color="auto"/>
                <w:right w:val="none" w:sz="0" w:space="0" w:color="auto"/>
              </w:divBdr>
            </w:div>
          </w:divsChild>
        </w:div>
        <w:div w:id="738211103">
          <w:marLeft w:val="0"/>
          <w:marRight w:val="0"/>
          <w:marTop w:val="0"/>
          <w:marBottom w:val="0"/>
          <w:divBdr>
            <w:top w:val="none" w:sz="0" w:space="0" w:color="auto"/>
            <w:left w:val="none" w:sz="0" w:space="0" w:color="auto"/>
            <w:bottom w:val="none" w:sz="0" w:space="0" w:color="auto"/>
            <w:right w:val="none" w:sz="0" w:space="0" w:color="auto"/>
          </w:divBdr>
          <w:divsChild>
            <w:div w:id="1350139780">
              <w:marLeft w:val="0"/>
              <w:marRight w:val="0"/>
              <w:marTop w:val="105"/>
              <w:marBottom w:val="0"/>
              <w:divBdr>
                <w:top w:val="none" w:sz="0" w:space="0" w:color="auto"/>
                <w:left w:val="none" w:sz="0" w:space="0" w:color="auto"/>
                <w:bottom w:val="none" w:sz="0" w:space="0" w:color="auto"/>
                <w:right w:val="none" w:sz="0" w:space="0" w:color="auto"/>
              </w:divBdr>
            </w:div>
          </w:divsChild>
        </w:div>
        <w:div w:id="276791198">
          <w:marLeft w:val="0"/>
          <w:marRight w:val="0"/>
          <w:marTop w:val="0"/>
          <w:marBottom w:val="0"/>
          <w:divBdr>
            <w:top w:val="none" w:sz="0" w:space="0" w:color="auto"/>
            <w:left w:val="none" w:sz="0" w:space="0" w:color="auto"/>
            <w:bottom w:val="none" w:sz="0" w:space="0" w:color="auto"/>
            <w:right w:val="none" w:sz="0" w:space="0" w:color="auto"/>
          </w:divBdr>
          <w:divsChild>
            <w:div w:id="105119894">
              <w:marLeft w:val="0"/>
              <w:marRight w:val="0"/>
              <w:marTop w:val="105"/>
              <w:marBottom w:val="0"/>
              <w:divBdr>
                <w:top w:val="none" w:sz="0" w:space="0" w:color="auto"/>
                <w:left w:val="none" w:sz="0" w:space="0" w:color="auto"/>
                <w:bottom w:val="none" w:sz="0" w:space="0" w:color="auto"/>
                <w:right w:val="none" w:sz="0" w:space="0" w:color="auto"/>
              </w:divBdr>
            </w:div>
          </w:divsChild>
        </w:div>
        <w:div w:id="1282801880">
          <w:marLeft w:val="0"/>
          <w:marRight w:val="0"/>
          <w:marTop w:val="0"/>
          <w:marBottom w:val="0"/>
          <w:divBdr>
            <w:top w:val="none" w:sz="0" w:space="0" w:color="auto"/>
            <w:left w:val="none" w:sz="0" w:space="0" w:color="auto"/>
            <w:bottom w:val="none" w:sz="0" w:space="0" w:color="auto"/>
            <w:right w:val="none" w:sz="0" w:space="0" w:color="auto"/>
          </w:divBdr>
          <w:divsChild>
            <w:div w:id="243732740">
              <w:marLeft w:val="0"/>
              <w:marRight w:val="0"/>
              <w:marTop w:val="105"/>
              <w:marBottom w:val="0"/>
              <w:divBdr>
                <w:top w:val="none" w:sz="0" w:space="0" w:color="auto"/>
                <w:left w:val="none" w:sz="0" w:space="0" w:color="auto"/>
                <w:bottom w:val="none" w:sz="0" w:space="0" w:color="auto"/>
                <w:right w:val="none" w:sz="0" w:space="0" w:color="auto"/>
              </w:divBdr>
            </w:div>
          </w:divsChild>
        </w:div>
        <w:div w:id="1110245725">
          <w:marLeft w:val="0"/>
          <w:marRight w:val="0"/>
          <w:marTop w:val="0"/>
          <w:marBottom w:val="0"/>
          <w:divBdr>
            <w:top w:val="none" w:sz="0" w:space="0" w:color="auto"/>
            <w:left w:val="none" w:sz="0" w:space="0" w:color="auto"/>
            <w:bottom w:val="none" w:sz="0" w:space="0" w:color="auto"/>
            <w:right w:val="none" w:sz="0" w:space="0" w:color="auto"/>
          </w:divBdr>
          <w:divsChild>
            <w:div w:id="1532382702">
              <w:marLeft w:val="0"/>
              <w:marRight w:val="0"/>
              <w:marTop w:val="105"/>
              <w:marBottom w:val="0"/>
              <w:divBdr>
                <w:top w:val="none" w:sz="0" w:space="0" w:color="auto"/>
                <w:left w:val="none" w:sz="0" w:space="0" w:color="auto"/>
                <w:bottom w:val="none" w:sz="0" w:space="0" w:color="auto"/>
                <w:right w:val="none" w:sz="0" w:space="0" w:color="auto"/>
              </w:divBdr>
            </w:div>
          </w:divsChild>
        </w:div>
        <w:div w:id="1724598468">
          <w:marLeft w:val="0"/>
          <w:marRight w:val="0"/>
          <w:marTop w:val="0"/>
          <w:marBottom w:val="0"/>
          <w:divBdr>
            <w:top w:val="none" w:sz="0" w:space="0" w:color="auto"/>
            <w:left w:val="none" w:sz="0" w:space="0" w:color="auto"/>
            <w:bottom w:val="none" w:sz="0" w:space="0" w:color="auto"/>
            <w:right w:val="none" w:sz="0" w:space="0" w:color="auto"/>
          </w:divBdr>
          <w:divsChild>
            <w:div w:id="1620601256">
              <w:marLeft w:val="0"/>
              <w:marRight w:val="0"/>
              <w:marTop w:val="105"/>
              <w:marBottom w:val="0"/>
              <w:divBdr>
                <w:top w:val="none" w:sz="0" w:space="0" w:color="auto"/>
                <w:left w:val="none" w:sz="0" w:space="0" w:color="auto"/>
                <w:bottom w:val="none" w:sz="0" w:space="0" w:color="auto"/>
                <w:right w:val="none" w:sz="0" w:space="0" w:color="auto"/>
              </w:divBdr>
            </w:div>
          </w:divsChild>
        </w:div>
        <w:div w:id="2134977925">
          <w:marLeft w:val="0"/>
          <w:marRight w:val="0"/>
          <w:marTop w:val="0"/>
          <w:marBottom w:val="0"/>
          <w:divBdr>
            <w:top w:val="none" w:sz="0" w:space="0" w:color="auto"/>
            <w:left w:val="none" w:sz="0" w:space="0" w:color="auto"/>
            <w:bottom w:val="none" w:sz="0" w:space="0" w:color="auto"/>
            <w:right w:val="none" w:sz="0" w:space="0" w:color="auto"/>
          </w:divBdr>
          <w:divsChild>
            <w:div w:id="415178370">
              <w:marLeft w:val="0"/>
              <w:marRight w:val="0"/>
              <w:marTop w:val="105"/>
              <w:marBottom w:val="0"/>
              <w:divBdr>
                <w:top w:val="none" w:sz="0" w:space="0" w:color="auto"/>
                <w:left w:val="none" w:sz="0" w:space="0" w:color="auto"/>
                <w:bottom w:val="none" w:sz="0" w:space="0" w:color="auto"/>
                <w:right w:val="none" w:sz="0" w:space="0" w:color="auto"/>
              </w:divBdr>
            </w:div>
          </w:divsChild>
        </w:div>
        <w:div w:id="1744333153">
          <w:marLeft w:val="0"/>
          <w:marRight w:val="0"/>
          <w:marTop w:val="0"/>
          <w:marBottom w:val="0"/>
          <w:divBdr>
            <w:top w:val="none" w:sz="0" w:space="0" w:color="auto"/>
            <w:left w:val="none" w:sz="0" w:space="0" w:color="auto"/>
            <w:bottom w:val="none" w:sz="0" w:space="0" w:color="auto"/>
            <w:right w:val="none" w:sz="0" w:space="0" w:color="auto"/>
          </w:divBdr>
          <w:divsChild>
            <w:div w:id="1834566546">
              <w:marLeft w:val="0"/>
              <w:marRight w:val="0"/>
              <w:marTop w:val="105"/>
              <w:marBottom w:val="0"/>
              <w:divBdr>
                <w:top w:val="none" w:sz="0" w:space="0" w:color="auto"/>
                <w:left w:val="none" w:sz="0" w:space="0" w:color="auto"/>
                <w:bottom w:val="none" w:sz="0" w:space="0" w:color="auto"/>
                <w:right w:val="none" w:sz="0" w:space="0" w:color="auto"/>
              </w:divBdr>
            </w:div>
            <w:div w:id="19748676">
              <w:marLeft w:val="0"/>
              <w:marRight w:val="0"/>
              <w:marTop w:val="0"/>
              <w:marBottom w:val="0"/>
              <w:divBdr>
                <w:top w:val="none" w:sz="0" w:space="0" w:color="auto"/>
                <w:left w:val="none" w:sz="0" w:space="0" w:color="auto"/>
                <w:bottom w:val="none" w:sz="0" w:space="0" w:color="auto"/>
                <w:right w:val="none" w:sz="0" w:space="0" w:color="auto"/>
              </w:divBdr>
              <w:divsChild>
                <w:div w:id="1404989511">
                  <w:marLeft w:val="255"/>
                  <w:marRight w:val="0"/>
                  <w:marTop w:val="0"/>
                  <w:marBottom w:val="0"/>
                  <w:divBdr>
                    <w:top w:val="none" w:sz="0" w:space="0" w:color="auto"/>
                    <w:left w:val="none" w:sz="0" w:space="0" w:color="auto"/>
                    <w:bottom w:val="none" w:sz="0" w:space="0" w:color="auto"/>
                    <w:right w:val="none" w:sz="0" w:space="0" w:color="auto"/>
                  </w:divBdr>
                </w:div>
              </w:divsChild>
            </w:div>
            <w:div w:id="906493967">
              <w:marLeft w:val="0"/>
              <w:marRight w:val="0"/>
              <w:marTop w:val="0"/>
              <w:marBottom w:val="0"/>
              <w:divBdr>
                <w:top w:val="none" w:sz="0" w:space="0" w:color="auto"/>
                <w:left w:val="none" w:sz="0" w:space="0" w:color="auto"/>
                <w:bottom w:val="none" w:sz="0" w:space="0" w:color="auto"/>
                <w:right w:val="none" w:sz="0" w:space="0" w:color="auto"/>
              </w:divBdr>
              <w:divsChild>
                <w:div w:id="1909458699">
                  <w:marLeft w:val="255"/>
                  <w:marRight w:val="0"/>
                  <w:marTop w:val="0"/>
                  <w:marBottom w:val="0"/>
                  <w:divBdr>
                    <w:top w:val="none" w:sz="0" w:space="0" w:color="auto"/>
                    <w:left w:val="none" w:sz="0" w:space="0" w:color="auto"/>
                    <w:bottom w:val="none" w:sz="0" w:space="0" w:color="auto"/>
                    <w:right w:val="none" w:sz="0" w:space="0" w:color="auto"/>
                  </w:divBdr>
                </w:div>
              </w:divsChild>
            </w:div>
            <w:div w:id="1993024781">
              <w:marLeft w:val="0"/>
              <w:marRight w:val="0"/>
              <w:marTop w:val="0"/>
              <w:marBottom w:val="0"/>
              <w:divBdr>
                <w:top w:val="none" w:sz="0" w:space="0" w:color="auto"/>
                <w:left w:val="none" w:sz="0" w:space="0" w:color="auto"/>
                <w:bottom w:val="none" w:sz="0" w:space="0" w:color="auto"/>
                <w:right w:val="none" w:sz="0" w:space="0" w:color="auto"/>
              </w:divBdr>
              <w:divsChild>
                <w:div w:id="146561329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93585">
      <w:bodyDiv w:val="1"/>
      <w:marLeft w:val="0"/>
      <w:marRight w:val="0"/>
      <w:marTop w:val="0"/>
      <w:marBottom w:val="0"/>
      <w:divBdr>
        <w:top w:val="none" w:sz="0" w:space="0" w:color="auto"/>
        <w:left w:val="none" w:sz="0" w:space="0" w:color="auto"/>
        <w:bottom w:val="none" w:sz="0" w:space="0" w:color="auto"/>
        <w:right w:val="none" w:sz="0" w:space="0" w:color="auto"/>
      </w:divBdr>
      <w:divsChild>
        <w:div w:id="812479108">
          <w:marLeft w:val="0"/>
          <w:marRight w:val="0"/>
          <w:marTop w:val="105"/>
          <w:marBottom w:val="0"/>
          <w:divBdr>
            <w:top w:val="none" w:sz="0" w:space="0" w:color="auto"/>
            <w:left w:val="none" w:sz="0" w:space="0" w:color="auto"/>
            <w:bottom w:val="none" w:sz="0" w:space="0" w:color="auto"/>
            <w:right w:val="none" w:sz="0" w:space="0" w:color="auto"/>
          </w:divBdr>
        </w:div>
        <w:div w:id="1569537530">
          <w:marLeft w:val="600"/>
          <w:marRight w:val="0"/>
          <w:marTop w:val="0"/>
          <w:marBottom w:val="0"/>
          <w:divBdr>
            <w:top w:val="none" w:sz="0" w:space="0" w:color="auto"/>
            <w:left w:val="none" w:sz="0" w:space="0" w:color="auto"/>
            <w:bottom w:val="none" w:sz="0" w:space="0" w:color="auto"/>
            <w:right w:val="none" w:sz="0" w:space="0" w:color="auto"/>
          </w:divBdr>
        </w:div>
        <w:div w:id="1266426274">
          <w:marLeft w:val="600"/>
          <w:marRight w:val="0"/>
          <w:marTop w:val="0"/>
          <w:marBottom w:val="0"/>
          <w:divBdr>
            <w:top w:val="none" w:sz="0" w:space="0" w:color="auto"/>
            <w:left w:val="none" w:sz="0" w:space="0" w:color="auto"/>
            <w:bottom w:val="none" w:sz="0" w:space="0" w:color="auto"/>
            <w:right w:val="none" w:sz="0" w:space="0" w:color="auto"/>
          </w:divBdr>
        </w:div>
        <w:div w:id="1145664434">
          <w:marLeft w:val="600"/>
          <w:marRight w:val="0"/>
          <w:marTop w:val="0"/>
          <w:marBottom w:val="0"/>
          <w:divBdr>
            <w:top w:val="none" w:sz="0" w:space="0" w:color="auto"/>
            <w:left w:val="none" w:sz="0" w:space="0" w:color="auto"/>
            <w:bottom w:val="none" w:sz="0" w:space="0" w:color="auto"/>
            <w:right w:val="none" w:sz="0" w:space="0" w:color="auto"/>
          </w:divBdr>
        </w:div>
        <w:div w:id="616790207">
          <w:marLeft w:val="600"/>
          <w:marRight w:val="0"/>
          <w:marTop w:val="0"/>
          <w:marBottom w:val="0"/>
          <w:divBdr>
            <w:top w:val="none" w:sz="0" w:space="0" w:color="auto"/>
            <w:left w:val="none" w:sz="0" w:space="0" w:color="auto"/>
            <w:bottom w:val="none" w:sz="0" w:space="0" w:color="auto"/>
            <w:right w:val="none" w:sz="0" w:space="0" w:color="auto"/>
          </w:divBdr>
        </w:div>
      </w:divsChild>
    </w:div>
    <w:div w:id="1764372861">
      <w:bodyDiv w:val="1"/>
      <w:marLeft w:val="0"/>
      <w:marRight w:val="0"/>
      <w:marTop w:val="0"/>
      <w:marBottom w:val="0"/>
      <w:divBdr>
        <w:top w:val="none" w:sz="0" w:space="0" w:color="auto"/>
        <w:left w:val="none" w:sz="0" w:space="0" w:color="auto"/>
        <w:bottom w:val="none" w:sz="0" w:space="0" w:color="auto"/>
        <w:right w:val="none" w:sz="0" w:space="0" w:color="auto"/>
      </w:divBdr>
    </w:div>
    <w:div w:id="1772311916">
      <w:bodyDiv w:val="1"/>
      <w:marLeft w:val="0"/>
      <w:marRight w:val="0"/>
      <w:marTop w:val="0"/>
      <w:marBottom w:val="0"/>
      <w:divBdr>
        <w:top w:val="none" w:sz="0" w:space="0" w:color="auto"/>
        <w:left w:val="none" w:sz="0" w:space="0" w:color="auto"/>
        <w:bottom w:val="none" w:sz="0" w:space="0" w:color="auto"/>
        <w:right w:val="none" w:sz="0" w:space="0" w:color="auto"/>
      </w:divBdr>
      <w:divsChild>
        <w:div w:id="1361469523">
          <w:marLeft w:val="0"/>
          <w:marRight w:val="0"/>
          <w:marTop w:val="150"/>
          <w:marBottom w:val="168"/>
          <w:divBdr>
            <w:top w:val="none" w:sz="0" w:space="0" w:color="auto"/>
            <w:left w:val="none" w:sz="0" w:space="0" w:color="auto"/>
            <w:bottom w:val="none" w:sz="0" w:space="0" w:color="auto"/>
            <w:right w:val="none" w:sz="0" w:space="0" w:color="auto"/>
          </w:divBdr>
        </w:div>
        <w:div w:id="2012289067">
          <w:marLeft w:val="0"/>
          <w:marRight w:val="0"/>
          <w:marTop w:val="0"/>
          <w:marBottom w:val="0"/>
          <w:divBdr>
            <w:top w:val="none" w:sz="0" w:space="0" w:color="auto"/>
            <w:left w:val="none" w:sz="0" w:space="0" w:color="auto"/>
            <w:bottom w:val="none" w:sz="0" w:space="0" w:color="auto"/>
            <w:right w:val="none" w:sz="0" w:space="0" w:color="auto"/>
          </w:divBdr>
          <w:divsChild>
            <w:div w:id="1834756639">
              <w:marLeft w:val="0"/>
              <w:marRight w:val="0"/>
              <w:marTop w:val="105"/>
              <w:marBottom w:val="0"/>
              <w:divBdr>
                <w:top w:val="none" w:sz="0" w:space="0" w:color="auto"/>
                <w:left w:val="none" w:sz="0" w:space="0" w:color="auto"/>
                <w:bottom w:val="none" w:sz="0" w:space="0" w:color="auto"/>
                <w:right w:val="none" w:sz="0" w:space="0" w:color="auto"/>
              </w:divBdr>
            </w:div>
          </w:divsChild>
        </w:div>
        <w:div w:id="1218200376">
          <w:marLeft w:val="0"/>
          <w:marRight w:val="0"/>
          <w:marTop w:val="0"/>
          <w:marBottom w:val="0"/>
          <w:divBdr>
            <w:top w:val="none" w:sz="0" w:space="0" w:color="auto"/>
            <w:left w:val="none" w:sz="0" w:space="0" w:color="auto"/>
            <w:bottom w:val="none" w:sz="0" w:space="0" w:color="auto"/>
            <w:right w:val="none" w:sz="0" w:space="0" w:color="auto"/>
          </w:divBdr>
          <w:divsChild>
            <w:div w:id="1142650507">
              <w:marLeft w:val="0"/>
              <w:marRight w:val="0"/>
              <w:marTop w:val="105"/>
              <w:marBottom w:val="0"/>
              <w:divBdr>
                <w:top w:val="none" w:sz="0" w:space="0" w:color="auto"/>
                <w:left w:val="none" w:sz="0" w:space="0" w:color="auto"/>
                <w:bottom w:val="none" w:sz="0" w:space="0" w:color="auto"/>
                <w:right w:val="none" w:sz="0" w:space="0" w:color="auto"/>
              </w:divBdr>
            </w:div>
            <w:div w:id="929388476">
              <w:marLeft w:val="0"/>
              <w:marRight w:val="0"/>
              <w:marTop w:val="0"/>
              <w:marBottom w:val="0"/>
              <w:divBdr>
                <w:top w:val="none" w:sz="0" w:space="0" w:color="auto"/>
                <w:left w:val="none" w:sz="0" w:space="0" w:color="auto"/>
                <w:bottom w:val="none" w:sz="0" w:space="0" w:color="auto"/>
                <w:right w:val="none" w:sz="0" w:space="0" w:color="auto"/>
              </w:divBdr>
              <w:divsChild>
                <w:div w:id="1710716554">
                  <w:marLeft w:val="255"/>
                  <w:marRight w:val="0"/>
                  <w:marTop w:val="0"/>
                  <w:marBottom w:val="0"/>
                  <w:divBdr>
                    <w:top w:val="none" w:sz="0" w:space="0" w:color="auto"/>
                    <w:left w:val="none" w:sz="0" w:space="0" w:color="auto"/>
                    <w:bottom w:val="none" w:sz="0" w:space="0" w:color="auto"/>
                    <w:right w:val="none" w:sz="0" w:space="0" w:color="auto"/>
                  </w:divBdr>
                </w:div>
              </w:divsChild>
            </w:div>
            <w:div w:id="614603352">
              <w:marLeft w:val="0"/>
              <w:marRight w:val="0"/>
              <w:marTop w:val="0"/>
              <w:marBottom w:val="0"/>
              <w:divBdr>
                <w:top w:val="none" w:sz="0" w:space="0" w:color="auto"/>
                <w:left w:val="none" w:sz="0" w:space="0" w:color="auto"/>
                <w:bottom w:val="none" w:sz="0" w:space="0" w:color="auto"/>
                <w:right w:val="none" w:sz="0" w:space="0" w:color="auto"/>
              </w:divBdr>
              <w:divsChild>
                <w:div w:id="1786997918">
                  <w:marLeft w:val="255"/>
                  <w:marRight w:val="0"/>
                  <w:marTop w:val="0"/>
                  <w:marBottom w:val="0"/>
                  <w:divBdr>
                    <w:top w:val="none" w:sz="0" w:space="0" w:color="auto"/>
                    <w:left w:val="none" w:sz="0" w:space="0" w:color="auto"/>
                    <w:bottom w:val="none" w:sz="0" w:space="0" w:color="auto"/>
                    <w:right w:val="none" w:sz="0" w:space="0" w:color="auto"/>
                  </w:divBdr>
                </w:div>
              </w:divsChild>
            </w:div>
            <w:div w:id="1107432802">
              <w:marLeft w:val="0"/>
              <w:marRight w:val="0"/>
              <w:marTop w:val="0"/>
              <w:marBottom w:val="0"/>
              <w:divBdr>
                <w:top w:val="none" w:sz="0" w:space="0" w:color="auto"/>
                <w:left w:val="none" w:sz="0" w:space="0" w:color="auto"/>
                <w:bottom w:val="none" w:sz="0" w:space="0" w:color="auto"/>
                <w:right w:val="none" w:sz="0" w:space="0" w:color="auto"/>
              </w:divBdr>
              <w:divsChild>
                <w:div w:id="941953667">
                  <w:marLeft w:val="255"/>
                  <w:marRight w:val="0"/>
                  <w:marTop w:val="0"/>
                  <w:marBottom w:val="0"/>
                  <w:divBdr>
                    <w:top w:val="none" w:sz="0" w:space="0" w:color="auto"/>
                    <w:left w:val="none" w:sz="0" w:space="0" w:color="auto"/>
                    <w:bottom w:val="none" w:sz="0" w:space="0" w:color="auto"/>
                    <w:right w:val="none" w:sz="0" w:space="0" w:color="auto"/>
                  </w:divBdr>
                </w:div>
              </w:divsChild>
            </w:div>
            <w:div w:id="356740290">
              <w:marLeft w:val="0"/>
              <w:marRight w:val="0"/>
              <w:marTop w:val="0"/>
              <w:marBottom w:val="0"/>
              <w:divBdr>
                <w:top w:val="none" w:sz="0" w:space="0" w:color="auto"/>
                <w:left w:val="none" w:sz="0" w:space="0" w:color="auto"/>
                <w:bottom w:val="none" w:sz="0" w:space="0" w:color="auto"/>
                <w:right w:val="none" w:sz="0" w:space="0" w:color="auto"/>
              </w:divBdr>
              <w:divsChild>
                <w:div w:id="1289044994">
                  <w:marLeft w:val="255"/>
                  <w:marRight w:val="0"/>
                  <w:marTop w:val="0"/>
                  <w:marBottom w:val="0"/>
                  <w:divBdr>
                    <w:top w:val="none" w:sz="0" w:space="0" w:color="auto"/>
                    <w:left w:val="none" w:sz="0" w:space="0" w:color="auto"/>
                    <w:bottom w:val="none" w:sz="0" w:space="0" w:color="auto"/>
                    <w:right w:val="none" w:sz="0" w:space="0" w:color="auto"/>
                  </w:divBdr>
                </w:div>
              </w:divsChild>
            </w:div>
            <w:div w:id="413627200">
              <w:marLeft w:val="0"/>
              <w:marRight w:val="0"/>
              <w:marTop w:val="0"/>
              <w:marBottom w:val="0"/>
              <w:divBdr>
                <w:top w:val="none" w:sz="0" w:space="0" w:color="auto"/>
                <w:left w:val="none" w:sz="0" w:space="0" w:color="auto"/>
                <w:bottom w:val="none" w:sz="0" w:space="0" w:color="auto"/>
                <w:right w:val="none" w:sz="0" w:space="0" w:color="auto"/>
              </w:divBdr>
              <w:divsChild>
                <w:div w:id="1913193686">
                  <w:marLeft w:val="255"/>
                  <w:marRight w:val="0"/>
                  <w:marTop w:val="0"/>
                  <w:marBottom w:val="0"/>
                  <w:divBdr>
                    <w:top w:val="none" w:sz="0" w:space="0" w:color="auto"/>
                    <w:left w:val="none" w:sz="0" w:space="0" w:color="auto"/>
                    <w:bottom w:val="none" w:sz="0" w:space="0" w:color="auto"/>
                    <w:right w:val="none" w:sz="0" w:space="0" w:color="auto"/>
                  </w:divBdr>
                </w:div>
              </w:divsChild>
            </w:div>
            <w:div w:id="498810998">
              <w:marLeft w:val="0"/>
              <w:marRight w:val="0"/>
              <w:marTop w:val="0"/>
              <w:marBottom w:val="0"/>
              <w:divBdr>
                <w:top w:val="none" w:sz="0" w:space="0" w:color="auto"/>
                <w:left w:val="none" w:sz="0" w:space="0" w:color="auto"/>
                <w:bottom w:val="none" w:sz="0" w:space="0" w:color="auto"/>
                <w:right w:val="none" w:sz="0" w:space="0" w:color="auto"/>
              </w:divBdr>
              <w:divsChild>
                <w:div w:id="1995377812">
                  <w:marLeft w:val="255"/>
                  <w:marRight w:val="0"/>
                  <w:marTop w:val="0"/>
                  <w:marBottom w:val="0"/>
                  <w:divBdr>
                    <w:top w:val="none" w:sz="0" w:space="0" w:color="auto"/>
                    <w:left w:val="none" w:sz="0" w:space="0" w:color="auto"/>
                    <w:bottom w:val="none" w:sz="0" w:space="0" w:color="auto"/>
                    <w:right w:val="none" w:sz="0" w:space="0" w:color="auto"/>
                  </w:divBdr>
                </w:div>
              </w:divsChild>
            </w:div>
            <w:div w:id="1887372358">
              <w:marLeft w:val="0"/>
              <w:marRight w:val="0"/>
              <w:marTop w:val="0"/>
              <w:marBottom w:val="0"/>
              <w:divBdr>
                <w:top w:val="none" w:sz="0" w:space="0" w:color="auto"/>
                <w:left w:val="none" w:sz="0" w:space="0" w:color="auto"/>
                <w:bottom w:val="none" w:sz="0" w:space="0" w:color="auto"/>
                <w:right w:val="none" w:sz="0" w:space="0" w:color="auto"/>
              </w:divBdr>
              <w:divsChild>
                <w:div w:id="42292323">
                  <w:marLeft w:val="255"/>
                  <w:marRight w:val="0"/>
                  <w:marTop w:val="0"/>
                  <w:marBottom w:val="0"/>
                  <w:divBdr>
                    <w:top w:val="none" w:sz="0" w:space="0" w:color="auto"/>
                    <w:left w:val="none" w:sz="0" w:space="0" w:color="auto"/>
                    <w:bottom w:val="none" w:sz="0" w:space="0" w:color="auto"/>
                    <w:right w:val="none" w:sz="0" w:space="0" w:color="auto"/>
                  </w:divBdr>
                </w:div>
              </w:divsChild>
            </w:div>
            <w:div w:id="149756697">
              <w:marLeft w:val="0"/>
              <w:marRight w:val="0"/>
              <w:marTop w:val="0"/>
              <w:marBottom w:val="0"/>
              <w:divBdr>
                <w:top w:val="none" w:sz="0" w:space="0" w:color="auto"/>
                <w:left w:val="none" w:sz="0" w:space="0" w:color="auto"/>
                <w:bottom w:val="none" w:sz="0" w:space="0" w:color="auto"/>
                <w:right w:val="none" w:sz="0" w:space="0" w:color="auto"/>
              </w:divBdr>
              <w:divsChild>
                <w:div w:id="1855455869">
                  <w:marLeft w:val="255"/>
                  <w:marRight w:val="0"/>
                  <w:marTop w:val="0"/>
                  <w:marBottom w:val="0"/>
                  <w:divBdr>
                    <w:top w:val="none" w:sz="0" w:space="0" w:color="auto"/>
                    <w:left w:val="none" w:sz="0" w:space="0" w:color="auto"/>
                    <w:bottom w:val="none" w:sz="0" w:space="0" w:color="auto"/>
                    <w:right w:val="none" w:sz="0" w:space="0" w:color="auto"/>
                  </w:divBdr>
                </w:div>
              </w:divsChild>
            </w:div>
            <w:div w:id="2032871739">
              <w:marLeft w:val="0"/>
              <w:marRight w:val="0"/>
              <w:marTop w:val="0"/>
              <w:marBottom w:val="0"/>
              <w:divBdr>
                <w:top w:val="none" w:sz="0" w:space="0" w:color="auto"/>
                <w:left w:val="none" w:sz="0" w:space="0" w:color="auto"/>
                <w:bottom w:val="none" w:sz="0" w:space="0" w:color="auto"/>
                <w:right w:val="none" w:sz="0" w:space="0" w:color="auto"/>
              </w:divBdr>
              <w:divsChild>
                <w:div w:id="793249609">
                  <w:marLeft w:val="255"/>
                  <w:marRight w:val="0"/>
                  <w:marTop w:val="0"/>
                  <w:marBottom w:val="0"/>
                  <w:divBdr>
                    <w:top w:val="none" w:sz="0" w:space="0" w:color="auto"/>
                    <w:left w:val="none" w:sz="0" w:space="0" w:color="auto"/>
                    <w:bottom w:val="none" w:sz="0" w:space="0" w:color="auto"/>
                    <w:right w:val="none" w:sz="0" w:space="0" w:color="auto"/>
                  </w:divBdr>
                </w:div>
              </w:divsChild>
            </w:div>
            <w:div w:id="646936950">
              <w:marLeft w:val="0"/>
              <w:marRight w:val="0"/>
              <w:marTop w:val="0"/>
              <w:marBottom w:val="0"/>
              <w:divBdr>
                <w:top w:val="none" w:sz="0" w:space="0" w:color="auto"/>
                <w:left w:val="none" w:sz="0" w:space="0" w:color="auto"/>
                <w:bottom w:val="none" w:sz="0" w:space="0" w:color="auto"/>
                <w:right w:val="none" w:sz="0" w:space="0" w:color="auto"/>
              </w:divBdr>
              <w:divsChild>
                <w:div w:id="128260799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136586">
      <w:bodyDiv w:val="1"/>
      <w:marLeft w:val="0"/>
      <w:marRight w:val="0"/>
      <w:marTop w:val="0"/>
      <w:marBottom w:val="0"/>
      <w:divBdr>
        <w:top w:val="none" w:sz="0" w:space="0" w:color="auto"/>
        <w:left w:val="none" w:sz="0" w:space="0" w:color="auto"/>
        <w:bottom w:val="none" w:sz="0" w:space="0" w:color="auto"/>
        <w:right w:val="none" w:sz="0" w:space="0" w:color="auto"/>
      </w:divBdr>
      <w:divsChild>
        <w:div w:id="1530484002">
          <w:marLeft w:val="0"/>
          <w:marRight w:val="0"/>
          <w:marTop w:val="105"/>
          <w:marBottom w:val="0"/>
          <w:divBdr>
            <w:top w:val="none" w:sz="0" w:space="0" w:color="auto"/>
            <w:left w:val="none" w:sz="0" w:space="0" w:color="auto"/>
            <w:bottom w:val="none" w:sz="0" w:space="0" w:color="auto"/>
            <w:right w:val="none" w:sz="0" w:space="0" w:color="auto"/>
          </w:divBdr>
        </w:div>
        <w:div w:id="747846223">
          <w:marLeft w:val="0"/>
          <w:marRight w:val="0"/>
          <w:marTop w:val="105"/>
          <w:marBottom w:val="0"/>
          <w:divBdr>
            <w:top w:val="none" w:sz="0" w:space="0" w:color="auto"/>
            <w:left w:val="none" w:sz="0" w:space="0" w:color="auto"/>
            <w:bottom w:val="none" w:sz="0" w:space="0" w:color="auto"/>
            <w:right w:val="none" w:sz="0" w:space="0" w:color="auto"/>
          </w:divBdr>
        </w:div>
        <w:div w:id="2065912502">
          <w:marLeft w:val="0"/>
          <w:marRight w:val="0"/>
          <w:marTop w:val="105"/>
          <w:marBottom w:val="0"/>
          <w:divBdr>
            <w:top w:val="none" w:sz="0" w:space="0" w:color="auto"/>
            <w:left w:val="none" w:sz="0" w:space="0" w:color="auto"/>
            <w:bottom w:val="none" w:sz="0" w:space="0" w:color="auto"/>
            <w:right w:val="none" w:sz="0" w:space="0" w:color="auto"/>
          </w:divBdr>
        </w:div>
        <w:div w:id="1984843517">
          <w:marLeft w:val="0"/>
          <w:marRight w:val="0"/>
          <w:marTop w:val="360"/>
          <w:marBottom w:val="360"/>
          <w:divBdr>
            <w:top w:val="none" w:sz="0" w:space="0" w:color="auto"/>
            <w:left w:val="single" w:sz="36" w:space="19" w:color="CCCCCC"/>
            <w:bottom w:val="none" w:sz="0" w:space="0" w:color="auto"/>
            <w:right w:val="none" w:sz="0" w:space="0" w:color="auto"/>
          </w:divBdr>
          <w:divsChild>
            <w:div w:id="754744589">
              <w:marLeft w:val="0"/>
              <w:marRight w:val="0"/>
              <w:marTop w:val="0"/>
              <w:marBottom w:val="0"/>
              <w:divBdr>
                <w:top w:val="none" w:sz="0" w:space="0" w:color="auto"/>
                <w:left w:val="none" w:sz="0" w:space="0" w:color="auto"/>
                <w:bottom w:val="none" w:sz="0" w:space="0" w:color="auto"/>
                <w:right w:val="none" w:sz="0" w:space="0" w:color="auto"/>
              </w:divBdr>
              <w:divsChild>
                <w:div w:id="55092250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91491754">
          <w:marLeft w:val="0"/>
          <w:marRight w:val="0"/>
          <w:marTop w:val="105"/>
          <w:marBottom w:val="0"/>
          <w:divBdr>
            <w:top w:val="none" w:sz="0" w:space="0" w:color="auto"/>
            <w:left w:val="none" w:sz="0" w:space="0" w:color="auto"/>
            <w:bottom w:val="none" w:sz="0" w:space="0" w:color="auto"/>
            <w:right w:val="none" w:sz="0" w:space="0" w:color="auto"/>
          </w:divBdr>
        </w:div>
        <w:div w:id="1846044139">
          <w:marLeft w:val="0"/>
          <w:marRight w:val="0"/>
          <w:marTop w:val="105"/>
          <w:marBottom w:val="0"/>
          <w:divBdr>
            <w:top w:val="none" w:sz="0" w:space="0" w:color="auto"/>
            <w:left w:val="none" w:sz="0" w:space="0" w:color="auto"/>
            <w:bottom w:val="none" w:sz="0" w:space="0" w:color="auto"/>
            <w:right w:val="none" w:sz="0" w:space="0" w:color="auto"/>
          </w:divBdr>
        </w:div>
        <w:div w:id="198933534">
          <w:marLeft w:val="600"/>
          <w:marRight w:val="0"/>
          <w:marTop w:val="0"/>
          <w:marBottom w:val="0"/>
          <w:divBdr>
            <w:top w:val="none" w:sz="0" w:space="0" w:color="auto"/>
            <w:left w:val="none" w:sz="0" w:space="0" w:color="auto"/>
            <w:bottom w:val="none" w:sz="0" w:space="0" w:color="auto"/>
            <w:right w:val="none" w:sz="0" w:space="0" w:color="auto"/>
          </w:divBdr>
        </w:div>
        <w:div w:id="1245605837">
          <w:marLeft w:val="600"/>
          <w:marRight w:val="0"/>
          <w:marTop w:val="0"/>
          <w:marBottom w:val="0"/>
          <w:divBdr>
            <w:top w:val="none" w:sz="0" w:space="0" w:color="auto"/>
            <w:left w:val="none" w:sz="0" w:space="0" w:color="auto"/>
            <w:bottom w:val="none" w:sz="0" w:space="0" w:color="auto"/>
            <w:right w:val="none" w:sz="0" w:space="0" w:color="auto"/>
          </w:divBdr>
        </w:div>
        <w:div w:id="1180966278">
          <w:marLeft w:val="600"/>
          <w:marRight w:val="0"/>
          <w:marTop w:val="0"/>
          <w:marBottom w:val="0"/>
          <w:divBdr>
            <w:top w:val="none" w:sz="0" w:space="0" w:color="auto"/>
            <w:left w:val="none" w:sz="0" w:space="0" w:color="auto"/>
            <w:bottom w:val="none" w:sz="0" w:space="0" w:color="auto"/>
            <w:right w:val="none" w:sz="0" w:space="0" w:color="auto"/>
          </w:divBdr>
        </w:div>
        <w:div w:id="457383197">
          <w:marLeft w:val="600"/>
          <w:marRight w:val="0"/>
          <w:marTop w:val="0"/>
          <w:marBottom w:val="0"/>
          <w:divBdr>
            <w:top w:val="none" w:sz="0" w:space="0" w:color="auto"/>
            <w:left w:val="none" w:sz="0" w:space="0" w:color="auto"/>
            <w:bottom w:val="none" w:sz="0" w:space="0" w:color="auto"/>
            <w:right w:val="none" w:sz="0" w:space="0" w:color="auto"/>
          </w:divBdr>
        </w:div>
        <w:div w:id="1970670450">
          <w:marLeft w:val="600"/>
          <w:marRight w:val="0"/>
          <w:marTop w:val="0"/>
          <w:marBottom w:val="0"/>
          <w:divBdr>
            <w:top w:val="none" w:sz="0" w:space="0" w:color="auto"/>
            <w:left w:val="none" w:sz="0" w:space="0" w:color="auto"/>
            <w:bottom w:val="none" w:sz="0" w:space="0" w:color="auto"/>
            <w:right w:val="none" w:sz="0" w:space="0" w:color="auto"/>
          </w:divBdr>
        </w:div>
        <w:div w:id="667682761">
          <w:marLeft w:val="600"/>
          <w:marRight w:val="0"/>
          <w:marTop w:val="0"/>
          <w:marBottom w:val="0"/>
          <w:divBdr>
            <w:top w:val="none" w:sz="0" w:space="0" w:color="auto"/>
            <w:left w:val="none" w:sz="0" w:space="0" w:color="auto"/>
            <w:bottom w:val="none" w:sz="0" w:space="0" w:color="auto"/>
            <w:right w:val="none" w:sz="0" w:space="0" w:color="auto"/>
          </w:divBdr>
        </w:div>
        <w:div w:id="578950406">
          <w:marLeft w:val="600"/>
          <w:marRight w:val="0"/>
          <w:marTop w:val="0"/>
          <w:marBottom w:val="0"/>
          <w:divBdr>
            <w:top w:val="none" w:sz="0" w:space="0" w:color="auto"/>
            <w:left w:val="none" w:sz="0" w:space="0" w:color="auto"/>
            <w:bottom w:val="none" w:sz="0" w:space="0" w:color="auto"/>
            <w:right w:val="none" w:sz="0" w:space="0" w:color="auto"/>
          </w:divBdr>
        </w:div>
        <w:div w:id="456023256">
          <w:marLeft w:val="600"/>
          <w:marRight w:val="0"/>
          <w:marTop w:val="0"/>
          <w:marBottom w:val="0"/>
          <w:divBdr>
            <w:top w:val="none" w:sz="0" w:space="0" w:color="auto"/>
            <w:left w:val="none" w:sz="0" w:space="0" w:color="auto"/>
            <w:bottom w:val="none" w:sz="0" w:space="0" w:color="auto"/>
            <w:right w:val="none" w:sz="0" w:space="0" w:color="auto"/>
          </w:divBdr>
        </w:div>
        <w:div w:id="1961106693">
          <w:marLeft w:val="600"/>
          <w:marRight w:val="0"/>
          <w:marTop w:val="0"/>
          <w:marBottom w:val="0"/>
          <w:divBdr>
            <w:top w:val="none" w:sz="0" w:space="0" w:color="auto"/>
            <w:left w:val="none" w:sz="0" w:space="0" w:color="auto"/>
            <w:bottom w:val="none" w:sz="0" w:space="0" w:color="auto"/>
            <w:right w:val="none" w:sz="0" w:space="0" w:color="auto"/>
          </w:divBdr>
        </w:div>
        <w:div w:id="1205950452">
          <w:marLeft w:val="600"/>
          <w:marRight w:val="0"/>
          <w:marTop w:val="0"/>
          <w:marBottom w:val="0"/>
          <w:divBdr>
            <w:top w:val="none" w:sz="0" w:space="0" w:color="auto"/>
            <w:left w:val="none" w:sz="0" w:space="0" w:color="auto"/>
            <w:bottom w:val="none" w:sz="0" w:space="0" w:color="auto"/>
            <w:right w:val="none" w:sz="0" w:space="0" w:color="auto"/>
          </w:divBdr>
        </w:div>
        <w:div w:id="1348409043">
          <w:marLeft w:val="0"/>
          <w:marRight w:val="0"/>
          <w:marTop w:val="105"/>
          <w:marBottom w:val="0"/>
          <w:divBdr>
            <w:top w:val="none" w:sz="0" w:space="0" w:color="auto"/>
            <w:left w:val="none" w:sz="0" w:space="0" w:color="auto"/>
            <w:bottom w:val="none" w:sz="0" w:space="0" w:color="auto"/>
            <w:right w:val="none" w:sz="0" w:space="0" w:color="auto"/>
          </w:divBdr>
        </w:div>
        <w:div w:id="754403080">
          <w:marLeft w:val="0"/>
          <w:marRight w:val="0"/>
          <w:marTop w:val="105"/>
          <w:marBottom w:val="0"/>
          <w:divBdr>
            <w:top w:val="none" w:sz="0" w:space="0" w:color="auto"/>
            <w:left w:val="none" w:sz="0" w:space="0" w:color="auto"/>
            <w:bottom w:val="none" w:sz="0" w:space="0" w:color="auto"/>
            <w:right w:val="none" w:sz="0" w:space="0" w:color="auto"/>
          </w:divBdr>
        </w:div>
        <w:div w:id="665280503">
          <w:marLeft w:val="0"/>
          <w:marRight w:val="0"/>
          <w:marTop w:val="105"/>
          <w:marBottom w:val="0"/>
          <w:divBdr>
            <w:top w:val="none" w:sz="0" w:space="0" w:color="auto"/>
            <w:left w:val="none" w:sz="0" w:space="0" w:color="auto"/>
            <w:bottom w:val="none" w:sz="0" w:space="0" w:color="auto"/>
            <w:right w:val="none" w:sz="0" w:space="0" w:color="auto"/>
          </w:divBdr>
        </w:div>
        <w:div w:id="761486512">
          <w:marLeft w:val="0"/>
          <w:marRight w:val="0"/>
          <w:marTop w:val="105"/>
          <w:marBottom w:val="0"/>
          <w:divBdr>
            <w:top w:val="none" w:sz="0" w:space="0" w:color="auto"/>
            <w:left w:val="none" w:sz="0" w:space="0" w:color="auto"/>
            <w:bottom w:val="none" w:sz="0" w:space="0" w:color="auto"/>
            <w:right w:val="none" w:sz="0" w:space="0" w:color="auto"/>
          </w:divBdr>
        </w:div>
        <w:div w:id="1947040349">
          <w:marLeft w:val="0"/>
          <w:marRight w:val="0"/>
          <w:marTop w:val="105"/>
          <w:marBottom w:val="0"/>
          <w:divBdr>
            <w:top w:val="none" w:sz="0" w:space="0" w:color="auto"/>
            <w:left w:val="none" w:sz="0" w:space="0" w:color="auto"/>
            <w:bottom w:val="none" w:sz="0" w:space="0" w:color="auto"/>
            <w:right w:val="none" w:sz="0" w:space="0" w:color="auto"/>
          </w:divBdr>
        </w:div>
        <w:div w:id="2116442264">
          <w:marLeft w:val="0"/>
          <w:marRight w:val="0"/>
          <w:marTop w:val="105"/>
          <w:marBottom w:val="0"/>
          <w:divBdr>
            <w:top w:val="none" w:sz="0" w:space="0" w:color="auto"/>
            <w:left w:val="none" w:sz="0" w:space="0" w:color="auto"/>
            <w:bottom w:val="none" w:sz="0" w:space="0" w:color="auto"/>
            <w:right w:val="none" w:sz="0" w:space="0" w:color="auto"/>
          </w:divBdr>
        </w:div>
        <w:div w:id="1635065280">
          <w:marLeft w:val="0"/>
          <w:marRight w:val="0"/>
          <w:marTop w:val="105"/>
          <w:marBottom w:val="0"/>
          <w:divBdr>
            <w:top w:val="none" w:sz="0" w:space="0" w:color="auto"/>
            <w:left w:val="none" w:sz="0" w:space="0" w:color="auto"/>
            <w:bottom w:val="none" w:sz="0" w:space="0" w:color="auto"/>
            <w:right w:val="none" w:sz="0" w:space="0" w:color="auto"/>
          </w:divBdr>
        </w:div>
      </w:divsChild>
    </w:div>
    <w:div w:id="1796362124">
      <w:bodyDiv w:val="1"/>
      <w:marLeft w:val="0"/>
      <w:marRight w:val="0"/>
      <w:marTop w:val="0"/>
      <w:marBottom w:val="0"/>
      <w:divBdr>
        <w:top w:val="none" w:sz="0" w:space="0" w:color="auto"/>
        <w:left w:val="none" w:sz="0" w:space="0" w:color="auto"/>
        <w:bottom w:val="none" w:sz="0" w:space="0" w:color="auto"/>
        <w:right w:val="none" w:sz="0" w:space="0" w:color="auto"/>
      </w:divBdr>
    </w:div>
    <w:div w:id="1871527776">
      <w:bodyDiv w:val="1"/>
      <w:marLeft w:val="0"/>
      <w:marRight w:val="0"/>
      <w:marTop w:val="0"/>
      <w:marBottom w:val="0"/>
      <w:divBdr>
        <w:top w:val="none" w:sz="0" w:space="0" w:color="auto"/>
        <w:left w:val="none" w:sz="0" w:space="0" w:color="auto"/>
        <w:bottom w:val="none" w:sz="0" w:space="0" w:color="auto"/>
        <w:right w:val="none" w:sz="0" w:space="0" w:color="auto"/>
      </w:divBdr>
      <w:divsChild>
        <w:div w:id="1208301131">
          <w:marLeft w:val="0"/>
          <w:marRight w:val="0"/>
          <w:marTop w:val="0"/>
          <w:marBottom w:val="0"/>
          <w:divBdr>
            <w:top w:val="none" w:sz="0" w:space="0" w:color="auto"/>
            <w:left w:val="none" w:sz="0" w:space="0" w:color="auto"/>
            <w:bottom w:val="none" w:sz="0" w:space="0" w:color="auto"/>
            <w:right w:val="none" w:sz="0" w:space="0" w:color="auto"/>
          </w:divBdr>
          <w:divsChild>
            <w:div w:id="1677265977">
              <w:marLeft w:val="0"/>
              <w:marRight w:val="0"/>
              <w:marTop w:val="150"/>
              <w:marBottom w:val="168"/>
              <w:divBdr>
                <w:top w:val="none" w:sz="0" w:space="0" w:color="auto"/>
                <w:left w:val="none" w:sz="0" w:space="0" w:color="auto"/>
                <w:bottom w:val="none" w:sz="0" w:space="0" w:color="auto"/>
                <w:right w:val="none" w:sz="0" w:space="0" w:color="auto"/>
              </w:divBdr>
            </w:div>
            <w:div w:id="1402602725">
              <w:marLeft w:val="0"/>
              <w:marRight w:val="0"/>
              <w:marTop w:val="0"/>
              <w:marBottom w:val="0"/>
              <w:divBdr>
                <w:top w:val="none" w:sz="0" w:space="0" w:color="auto"/>
                <w:left w:val="none" w:sz="0" w:space="0" w:color="auto"/>
                <w:bottom w:val="none" w:sz="0" w:space="0" w:color="auto"/>
                <w:right w:val="none" w:sz="0" w:space="0" w:color="auto"/>
              </w:divBdr>
              <w:divsChild>
                <w:div w:id="1822430626">
                  <w:marLeft w:val="0"/>
                  <w:marRight w:val="0"/>
                  <w:marTop w:val="105"/>
                  <w:marBottom w:val="0"/>
                  <w:divBdr>
                    <w:top w:val="none" w:sz="0" w:space="0" w:color="auto"/>
                    <w:left w:val="none" w:sz="0" w:space="0" w:color="auto"/>
                    <w:bottom w:val="none" w:sz="0" w:space="0" w:color="auto"/>
                    <w:right w:val="none" w:sz="0" w:space="0" w:color="auto"/>
                  </w:divBdr>
                </w:div>
                <w:div w:id="298152743">
                  <w:marLeft w:val="0"/>
                  <w:marRight w:val="0"/>
                  <w:marTop w:val="0"/>
                  <w:marBottom w:val="0"/>
                  <w:divBdr>
                    <w:top w:val="none" w:sz="0" w:space="0" w:color="auto"/>
                    <w:left w:val="none" w:sz="0" w:space="0" w:color="auto"/>
                    <w:bottom w:val="none" w:sz="0" w:space="0" w:color="auto"/>
                    <w:right w:val="none" w:sz="0" w:space="0" w:color="auto"/>
                  </w:divBdr>
                  <w:divsChild>
                    <w:div w:id="1486163966">
                      <w:marLeft w:val="255"/>
                      <w:marRight w:val="0"/>
                      <w:marTop w:val="0"/>
                      <w:marBottom w:val="0"/>
                      <w:divBdr>
                        <w:top w:val="none" w:sz="0" w:space="0" w:color="auto"/>
                        <w:left w:val="none" w:sz="0" w:space="0" w:color="auto"/>
                        <w:bottom w:val="none" w:sz="0" w:space="0" w:color="auto"/>
                        <w:right w:val="none" w:sz="0" w:space="0" w:color="auto"/>
                      </w:divBdr>
                      <w:divsChild>
                        <w:div w:id="1821342634">
                          <w:marLeft w:val="300"/>
                          <w:marRight w:val="0"/>
                          <w:marTop w:val="0"/>
                          <w:marBottom w:val="0"/>
                          <w:divBdr>
                            <w:top w:val="none" w:sz="0" w:space="0" w:color="auto"/>
                            <w:left w:val="none" w:sz="0" w:space="0" w:color="auto"/>
                            <w:bottom w:val="none" w:sz="0" w:space="0" w:color="auto"/>
                            <w:right w:val="none" w:sz="0" w:space="0" w:color="auto"/>
                          </w:divBdr>
                        </w:div>
                        <w:div w:id="1682466611">
                          <w:marLeft w:val="300"/>
                          <w:marRight w:val="0"/>
                          <w:marTop w:val="0"/>
                          <w:marBottom w:val="0"/>
                          <w:divBdr>
                            <w:top w:val="none" w:sz="0" w:space="0" w:color="auto"/>
                            <w:left w:val="none" w:sz="0" w:space="0" w:color="auto"/>
                            <w:bottom w:val="none" w:sz="0" w:space="0" w:color="auto"/>
                            <w:right w:val="none" w:sz="0" w:space="0" w:color="auto"/>
                          </w:divBdr>
                        </w:div>
                        <w:div w:id="614486013">
                          <w:marLeft w:val="300"/>
                          <w:marRight w:val="0"/>
                          <w:marTop w:val="0"/>
                          <w:marBottom w:val="0"/>
                          <w:divBdr>
                            <w:top w:val="none" w:sz="0" w:space="0" w:color="auto"/>
                            <w:left w:val="none" w:sz="0" w:space="0" w:color="auto"/>
                            <w:bottom w:val="none" w:sz="0" w:space="0" w:color="auto"/>
                            <w:right w:val="none" w:sz="0" w:space="0" w:color="auto"/>
                          </w:divBdr>
                        </w:div>
                        <w:div w:id="879977060">
                          <w:marLeft w:val="300"/>
                          <w:marRight w:val="0"/>
                          <w:marTop w:val="0"/>
                          <w:marBottom w:val="0"/>
                          <w:divBdr>
                            <w:top w:val="none" w:sz="0" w:space="0" w:color="auto"/>
                            <w:left w:val="none" w:sz="0" w:space="0" w:color="auto"/>
                            <w:bottom w:val="none" w:sz="0" w:space="0" w:color="auto"/>
                            <w:right w:val="none" w:sz="0" w:space="0" w:color="auto"/>
                          </w:divBdr>
                        </w:div>
                        <w:div w:id="74973388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210846103">
                  <w:marLeft w:val="0"/>
                  <w:marRight w:val="0"/>
                  <w:marTop w:val="0"/>
                  <w:marBottom w:val="0"/>
                  <w:divBdr>
                    <w:top w:val="none" w:sz="0" w:space="0" w:color="auto"/>
                    <w:left w:val="none" w:sz="0" w:space="0" w:color="auto"/>
                    <w:bottom w:val="none" w:sz="0" w:space="0" w:color="auto"/>
                    <w:right w:val="none" w:sz="0" w:space="0" w:color="auto"/>
                  </w:divBdr>
                  <w:divsChild>
                    <w:div w:id="311562406">
                      <w:marLeft w:val="255"/>
                      <w:marRight w:val="0"/>
                      <w:marTop w:val="0"/>
                      <w:marBottom w:val="0"/>
                      <w:divBdr>
                        <w:top w:val="none" w:sz="0" w:space="0" w:color="auto"/>
                        <w:left w:val="none" w:sz="0" w:space="0" w:color="auto"/>
                        <w:bottom w:val="none" w:sz="0" w:space="0" w:color="auto"/>
                        <w:right w:val="none" w:sz="0" w:space="0" w:color="auto"/>
                      </w:divBdr>
                      <w:divsChild>
                        <w:div w:id="1554652310">
                          <w:marLeft w:val="300"/>
                          <w:marRight w:val="0"/>
                          <w:marTop w:val="0"/>
                          <w:marBottom w:val="0"/>
                          <w:divBdr>
                            <w:top w:val="none" w:sz="0" w:space="0" w:color="auto"/>
                            <w:left w:val="none" w:sz="0" w:space="0" w:color="auto"/>
                            <w:bottom w:val="none" w:sz="0" w:space="0" w:color="auto"/>
                            <w:right w:val="none" w:sz="0" w:space="0" w:color="auto"/>
                          </w:divBdr>
                        </w:div>
                        <w:div w:id="1042630616">
                          <w:marLeft w:val="300"/>
                          <w:marRight w:val="0"/>
                          <w:marTop w:val="0"/>
                          <w:marBottom w:val="0"/>
                          <w:divBdr>
                            <w:top w:val="none" w:sz="0" w:space="0" w:color="auto"/>
                            <w:left w:val="none" w:sz="0" w:space="0" w:color="auto"/>
                            <w:bottom w:val="none" w:sz="0" w:space="0" w:color="auto"/>
                            <w:right w:val="none" w:sz="0" w:space="0" w:color="auto"/>
                          </w:divBdr>
                        </w:div>
                        <w:div w:id="1228806605">
                          <w:marLeft w:val="300"/>
                          <w:marRight w:val="0"/>
                          <w:marTop w:val="0"/>
                          <w:marBottom w:val="0"/>
                          <w:divBdr>
                            <w:top w:val="none" w:sz="0" w:space="0" w:color="auto"/>
                            <w:left w:val="none" w:sz="0" w:space="0" w:color="auto"/>
                            <w:bottom w:val="none" w:sz="0" w:space="0" w:color="auto"/>
                            <w:right w:val="none" w:sz="0" w:space="0" w:color="auto"/>
                          </w:divBdr>
                        </w:div>
                        <w:div w:id="1518539638">
                          <w:marLeft w:val="300"/>
                          <w:marRight w:val="0"/>
                          <w:marTop w:val="0"/>
                          <w:marBottom w:val="0"/>
                          <w:divBdr>
                            <w:top w:val="none" w:sz="0" w:space="0" w:color="auto"/>
                            <w:left w:val="none" w:sz="0" w:space="0" w:color="auto"/>
                            <w:bottom w:val="none" w:sz="0" w:space="0" w:color="auto"/>
                            <w:right w:val="none" w:sz="0" w:space="0" w:color="auto"/>
                          </w:divBdr>
                        </w:div>
                        <w:div w:id="644699592">
                          <w:marLeft w:val="300"/>
                          <w:marRight w:val="0"/>
                          <w:marTop w:val="0"/>
                          <w:marBottom w:val="0"/>
                          <w:divBdr>
                            <w:top w:val="none" w:sz="0" w:space="0" w:color="auto"/>
                            <w:left w:val="none" w:sz="0" w:space="0" w:color="auto"/>
                            <w:bottom w:val="none" w:sz="0" w:space="0" w:color="auto"/>
                            <w:right w:val="none" w:sz="0" w:space="0" w:color="auto"/>
                          </w:divBdr>
                        </w:div>
                        <w:div w:id="1938950372">
                          <w:marLeft w:val="300"/>
                          <w:marRight w:val="0"/>
                          <w:marTop w:val="0"/>
                          <w:marBottom w:val="0"/>
                          <w:divBdr>
                            <w:top w:val="none" w:sz="0" w:space="0" w:color="auto"/>
                            <w:left w:val="none" w:sz="0" w:space="0" w:color="auto"/>
                            <w:bottom w:val="none" w:sz="0" w:space="0" w:color="auto"/>
                            <w:right w:val="none" w:sz="0" w:space="0" w:color="auto"/>
                          </w:divBdr>
                        </w:div>
                        <w:div w:id="680939280">
                          <w:marLeft w:val="300"/>
                          <w:marRight w:val="0"/>
                          <w:marTop w:val="0"/>
                          <w:marBottom w:val="0"/>
                          <w:divBdr>
                            <w:top w:val="none" w:sz="0" w:space="0" w:color="auto"/>
                            <w:left w:val="none" w:sz="0" w:space="0" w:color="auto"/>
                            <w:bottom w:val="none" w:sz="0" w:space="0" w:color="auto"/>
                            <w:right w:val="none" w:sz="0" w:space="0" w:color="auto"/>
                          </w:divBdr>
                        </w:div>
                        <w:div w:id="77910630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420827297">
                  <w:marLeft w:val="0"/>
                  <w:marRight w:val="0"/>
                  <w:marTop w:val="0"/>
                  <w:marBottom w:val="0"/>
                  <w:divBdr>
                    <w:top w:val="none" w:sz="0" w:space="0" w:color="auto"/>
                    <w:left w:val="none" w:sz="0" w:space="0" w:color="auto"/>
                    <w:bottom w:val="none" w:sz="0" w:space="0" w:color="auto"/>
                    <w:right w:val="none" w:sz="0" w:space="0" w:color="auto"/>
                  </w:divBdr>
                  <w:divsChild>
                    <w:div w:id="418449744">
                      <w:marLeft w:val="255"/>
                      <w:marRight w:val="0"/>
                      <w:marTop w:val="0"/>
                      <w:marBottom w:val="0"/>
                      <w:divBdr>
                        <w:top w:val="none" w:sz="0" w:space="0" w:color="auto"/>
                        <w:left w:val="none" w:sz="0" w:space="0" w:color="auto"/>
                        <w:bottom w:val="none" w:sz="0" w:space="0" w:color="auto"/>
                        <w:right w:val="none" w:sz="0" w:space="0" w:color="auto"/>
                      </w:divBdr>
                    </w:div>
                  </w:divsChild>
                </w:div>
                <w:div w:id="44449655">
                  <w:marLeft w:val="0"/>
                  <w:marRight w:val="0"/>
                  <w:marTop w:val="0"/>
                  <w:marBottom w:val="0"/>
                  <w:divBdr>
                    <w:top w:val="none" w:sz="0" w:space="0" w:color="auto"/>
                    <w:left w:val="none" w:sz="0" w:space="0" w:color="auto"/>
                    <w:bottom w:val="none" w:sz="0" w:space="0" w:color="auto"/>
                    <w:right w:val="none" w:sz="0" w:space="0" w:color="auto"/>
                  </w:divBdr>
                  <w:divsChild>
                    <w:div w:id="66181447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029716839">
              <w:marLeft w:val="0"/>
              <w:marRight w:val="0"/>
              <w:marTop w:val="0"/>
              <w:marBottom w:val="0"/>
              <w:divBdr>
                <w:top w:val="none" w:sz="0" w:space="0" w:color="auto"/>
                <w:left w:val="none" w:sz="0" w:space="0" w:color="auto"/>
                <w:bottom w:val="none" w:sz="0" w:space="0" w:color="auto"/>
                <w:right w:val="none" w:sz="0" w:space="0" w:color="auto"/>
              </w:divBdr>
              <w:divsChild>
                <w:div w:id="109092581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599800285">
          <w:marLeft w:val="0"/>
          <w:marRight w:val="0"/>
          <w:marTop w:val="0"/>
          <w:marBottom w:val="0"/>
          <w:divBdr>
            <w:top w:val="none" w:sz="0" w:space="0" w:color="auto"/>
            <w:left w:val="none" w:sz="0" w:space="0" w:color="auto"/>
            <w:bottom w:val="none" w:sz="0" w:space="0" w:color="auto"/>
            <w:right w:val="none" w:sz="0" w:space="0" w:color="auto"/>
          </w:divBdr>
          <w:divsChild>
            <w:div w:id="1682118882">
              <w:marLeft w:val="0"/>
              <w:marRight w:val="0"/>
              <w:marTop w:val="150"/>
              <w:marBottom w:val="168"/>
              <w:divBdr>
                <w:top w:val="none" w:sz="0" w:space="0" w:color="auto"/>
                <w:left w:val="none" w:sz="0" w:space="0" w:color="auto"/>
                <w:bottom w:val="none" w:sz="0" w:space="0" w:color="auto"/>
                <w:right w:val="none" w:sz="0" w:space="0" w:color="auto"/>
              </w:divBdr>
            </w:div>
            <w:div w:id="2060740136">
              <w:marLeft w:val="0"/>
              <w:marRight w:val="0"/>
              <w:marTop w:val="0"/>
              <w:marBottom w:val="0"/>
              <w:divBdr>
                <w:top w:val="none" w:sz="0" w:space="0" w:color="auto"/>
                <w:left w:val="none" w:sz="0" w:space="0" w:color="auto"/>
                <w:bottom w:val="none" w:sz="0" w:space="0" w:color="auto"/>
                <w:right w:val="none" w:sz="0" w:space="0" w:color="auto"/>
              </w:divBdr>
              <w:divsChild>
                <w:div w:id="41690295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907372428">
      <w:bodyDiv w:val="1"/>
      <w:marLeft w:val="0"/>
      <w:marRight w:val="0"/>
      <w:marTop w:val="0"/>
      <w:marBottom w:val="0"/>
      <w:divBdr>
        <w:top w:val="none" w:sz="0" w:space="0" w:color="auto"/>
        <w:left w:val="none" w:sz="0" w:space="0" w:color="auto"/>
        <w:bottom w:val="none" w:sz="0" w:space="0" w:color="auto"/>
        <w:right w:val="none" w:sz="0" w:space="0" w:color="auto"/>
      </w:divBdr>
      <w:divsChild>
        <w:div w:id="1495073720">
          <w:marLeft w:val="0"/>
          <w:marRight w:val="0"/>
          <w:marTop w:val="105"/>
          <w:marBottom w:val="0"/>
          <w:divBdr>
            <w:top w:val="none" w:sz="0" w:space="0" w:color="auto"/>
            <w:left w:val="none" w:sz="0" w:space="0" w:color="auto"/>
            <w:bottom w:val="none" w:sz="0" w:space="0" w:color="auto"/>
            <w:right w:val="none" w:sz="0" w:space="0" w:color="auto"/>
          </w:divBdr>
        </w:div>
        <w:div w:id="1263760599">
          <w:marLeft w:val="0"/>
          <w:marRight w:val="0"/>
          <w:marTop w:val="0"/>
          <w:marBottom w:val="0"/>
          <w:divBdr>
            <w:top w:val="none" w:sz="0" w:space="0" w:color="auto"/>
            <w:left w:val="none" w:sz="0" w:space="0" w:color="auto"/>
            <w:bottom w:val="none" w:sz="0" w:space="0" w:color="auto"/>
            <w:right w:val="none" w:sz="0" w:space="0" w:color="auto"/>
          </w:divBdr>
          <w:divsChild>
            <w:div w:id="773742367">
              <w:marLeft w:val="255"/>
              <w:marRight w:val="0"/>
              <w:marTop w:val="0"/>
              <w:marBottom w:val="0"/>
              <w:divBdr>
                <w:top w:val="none" w:sz="0" w:space="0" w:color="auto"/>
                <w:left w:val="none" w:sz="0" w:space="0" w:color="auto"/>
                <w:bottom w:val="none" w:sz="0" w:space="0" w:color="auto"/>
                <w:right w:val="none" w:sz="0" w:space="0" w:color="auto"/>
              </w:divBdr>
            </w:div>
          </w:divsChild>
        </w:div>
        <w:div w:id="206651336">
          <w:marLeft w:val="0"/>
          <w:marRight w:val="0"/>
          <w:marTop w:val="0"/>
          <w:marBottom w:val="0"/>
          <w:divBdr>
            <w:top w:val="none" w:sz="0" w:space="0" w:color="auto"/>
            <w:left w:val="none" w:sz="0" w:space="0" w:color="auto"/>
            <w:bottom w:val="none" w:sz="0" w:space="0" w:color="auto"/>
            <w:right w:val="none" w:sz="0" w:space="0" w:color="auto"/>
          </w:divBdr>
          <w:divsChild>
            <w:div w:id="127171216">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009743937">
      <w:bodyDiv w:val="1"/>
      <w:marLeft w:val="0"/>
      <w:marRight w:val="0"/>
      <w:marTop w:val="0"/>
      <w:marBottom w:val="0"/>
      <w:divBdr>
        <w:top w:val="none" w:sz="0" w:space="0" w:color="auto"/>
        <w:left w:val="none" w:sz="0" w:space="0" w:color="auto"/>
        <w:bottom w:val="none" w:sz="0" w:space="0" w:color="auto"/>
        <w:right w:val="none" w:sz="0" w:space="0" w:color="auto"/>
      </w:divBdr>
      <w:divsChild>
        <w:div w:id="1626887794">
          <w:marLeft w:val="0"/>
          <w:marRight w:val="0"/>
          <w:marTop w:val="105"/>
          <w:marBottom w:val="0"/>
          <w:divBdr>
            <w:top w:val="none" w:sz="0" w:space="0" w:color="auto"/>
            <w:left w:val="none" w:sz="0" w:space="0" w:color="auto"/>
            <w:bottom w:val="none" w:sz="0" w:space="0" w:color="auto"/>
            <w:right w:val="none" w:sz="0" w:space="0" w:color="auto"/>
          </w:divBdr>
        </w:div>
        <w:div w:id="107966484">
          <w:marLeft w:val="0"/>
          <w:marRight w:val="0"/>
          <w:marTop w:val="105"/>
          <w:marBottom w:val="0"/>
          <w:divBdr>
            <w:top w:val="none" w:sz="0" w:space="0" w:color="auto"/>
            <w:left w:val="none" w:sz="0" w:space="0" w:color="auto"/>
            <w:bottom w:val="none" w:sz="0" w:space="0" w:color="auto"/>
            <w:right w:val="none" w:sz="0" w:space="0" w:color="auto"/>
          </w:divBdr>
        </w:div>
        <w:div w:id="1371612728">
          <w:marLeft w:val="0"/>
          <w:marRight w:val="0"/>
          <w:marTop w:val="105"/>
          <w:marBottom w:val="0"/>
          <w:divBdr>
            <w:top w:val="none" w:sz="0" w:space="0" w:color="auto"/>
            <w:left w:val="none" w:sz="0" w:space="0" w:color="auto"/>
            <w:bottom w:val="none" w:sz="0" w:space="0" w:color="auto"/>
            <w:right w:val="none" w:sz="0" w:space="0" w:color="auto"/>
          </w:divBdr>
        </w:div>
        <w:div w:id="858349430">
          <w:marLeft w:val="0"/>
          <w:marRight w:val="0"/>
          <w:marTop w:val="105"/>
          <w:marBottom w:val="0"/>
          <w:divBdr>
            <w:top w:val="none" w:sz="0" w:space="0" w:color="auto"/>
            <w:left w:val="none" w:sz="0" w:space="0" w:color="auto"/>
            <w:bottom w:val="none" w:sz="0" w:space="0" w:color="auto"/>
            <w:right w:val="none" w:sz="0" w:space="0" w:color="auto"/>
          </w:divBdr>
        </w:div>
        <w:div w:id="1721173942">
          <w:marLeft w:val="0"/>
          <w:marRight w:val="0"/>
          <w:marTop w:val="105"/>
          <w:marBottom w:val="0"/>
          <w:divBdr>
            <w:top w:val="none" w:sz="0" w:space="0" w:color="auto"/>
            <w:left w:val="none" w:sz="0" w:space="0" w:color="auto"/>
            <w:bottom w:val="none" w:sz="0" w:space="0" w:color="auto"/>
            <w:right w:val="none" w:sz="0" w:space="0" w:color="auto"/>
          </w:divBdr>
        </w:div>
        <w:div w:id="1631940252">
          <w:marLeft w:val="0"/>
          <w:marRight w:val="0"/>
          <w:marTop w:val="10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4D2C8-ACEC-43CE-B433-31154F99E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7912</Words>
  <Characters>47478</Characters>
  <Application>Microsoft Office Word</Application>
  <DocSecurity>0</DocSecurity>
  <Lines>395</Lines>
  <Paragraphs>110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Walaszczyk-Wichrowska Kinga</dc:creator>
  <cp:keywords/>
  <dc:description/>
  <cp:lastModifiedBy>Biuro</cp:lastModifiedBy>
  <cp:revision>2</cp:revision>
  <cp:lastPrinted>2026-04-09T12:28:00Z</cp:lastPrinted>
  <dcterms:created xsi:type="dcterms:W3CDTF">2026-07-27T13:38:00Z</dcterms:created>
  <dcterms:modified xsi:type="dcterms:W3CDTF">2026-07-27T13:38:00Z</dcterms:modified>
</cp:coreProperties>
</file>