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5D20C" w14:textId="279F9947" w:rsidR="004618A3" w:rsidRPr="002B63D2" w:rsidRDefault="004618A3" w:rsidP="004618A3">
      <w:pPr>
        <w:pStyle w:val="OZNPROJEKTUwskazaniedatylubwersjiprojektu"/>
      </w:pPr>
      <w:r w:rsidRPr="002B63D2">
        <w:t xml:space="preserve">Projekt z dnia </w:t>
      </w:r>
      <w:r w:rsidR="00A13696">
        <w:t>10</w:t>
      </w:r>
      <w:r w:rsidR="008D784E">
        <w:t xml:space="preserve"> </w:t>
      </w:r>
      <w:r w:rsidR="00336B41">
        <w:t>kwietnia</w:t>
      </w:r>
      <w:r w:rsidR="00AF6E1A" w:rsidRPr="002B63D2">
        <w:t xml:space="preserve"> </w:t>
      </w:r>
      <w:r w:rsidRPr="002B63D2">
        <w:t>202</w:t>
      </w:r>
      <w:r w:rsidR="00FB08AA">
        <w:t>6</w:t>
      </w:r>
      <w:r w:rsidRPr="002B63D2">
        <w:t xml:space="preserve"> r.</w:t>
      </w:r>
    </w:p>
    <w:p w14:paraId="7A17C09E" w14:textId="77777777" w:rsidR="004618A3" w:rsidRPr="002B63D2" w:rsidRDefault="004618A3" w:rsidP="004618A3">
      <w:pPr>
        <w:pStyle w:val="OZNRODZAKTUtznustawalubrozporzdzenieiorganwydajcy"/>
      </w:pPr>
      <w:r w:rsidRPr="002B63D2">
        <w:t>USTAWA</w:t>
      </w:r>
    </w:p>
    <w:p w14:paraId="7C455852" w14:textId="03D4B302" w:rsidR="004618A3" w:rsidRPr="002B63D2" w:rsidRDefault="004618A3" w:rsidP="004618A3">
      <w:pPr>
        <w:pStyle w:val="DATAAKTUdatauchwalenialubwydaniaaktu"/>
      </w:pPr>
      <w:r w:rsidRPr="002B63D2">
        <w:t>z dnia ………………………..</w:t>
      </w:r>
    </w:p>
    <w:p w14:paraId="0B5A3A5A" w14:textId="08BDFBCB" w:rsidR="004618A3" w:rsidRPr="009D0567" w:rsidRDefault="004618A3" w:rsidP="004618A3">
      <w:pPr>
        <w:pStyle w:val="TYTUAKTUprzedmiotregulacjiustawylubrozporzdzenia"/>
      </w:pPr>
      <w:bookmarkStart w:id="0" w:name="_Hlk168474245"/>
      <w:r w:rsidRPr="002B63D2">
        <w:t xml:space="preserve">o zmianie ustawy o postępowaniu egzekucyjnym w administracji oraz </w:t>
      </w:r>
      <w:r w:rsidR="00677EE3">
        <w:t>ustawy</w:t>
      </w:r>
      <w:r w:rsidR="00677EE3" w:rsidRPr="00677EE3">
        <w:t xml:space="preserve"> </w:t>
      </w:r>
      <w:r w:rsidR="00677EE3" w:rsidRPr="002B63D2">
        <w:t>o ochronie praw lokatorów, mieszkaniowym zasobie gminy i o zmianie Kodeksu cywilnego</w:t>
      </w:r>
      <w:bookmarkEnd w:id="0"/>
    </w:p>
    <w:p w14:paraId="69A9B308" w14:textId="17D96A74" w:rsidR="00D847BA" w:rsidRDefault="004618A3">
      <w:pPr>
        <w:pStyle w:val="ARTartustawynprozporzdzenia"/>
      </w:pPr>
      <w:r w:rsidRPr="002B63D2">
        <w:rPr>
          <w:rStyle w:val="Ppogrubienie"/>
        </w:rPr>
        <w:t>Art.</w:t>
      </w:r>
      <w:r w:rsidR="00FF0F62" w:rsidRPr="002B63D2">
        <w:rPr>
          <w:rStyle w:val="Ppogrubienie"/>
        </w:rPr>
        <w:t xml:space="preserve"> </w:t>
      </w:r>
      <w:r w:rsidRPr="002B63D2">
        <w:rPr>
          <w:rStyle w:val="Ppogrubienie"/>
        </w:rPr>
        <w:t>1.</w:t>
      </w:r>
      <w:r w:rsidRPr="002B63D2">
        <w:t xml:space="preserve"> W ustawie z dnia 17 czerwca 1966 r. o postępowaniu egzekucyjnym w</w:t>
      </w:r>
      <w:r w:rsidR="00B90D2C">
        <w:t> </w:t>
      </w:r>
      <w:r w:rsidRPr="002B63D2">
        <w:t>administracji (Dz. U. 202</w:t>
      </w:r>
      <w:r w:rsidR="007533B7">
        <w:t>6</w:t>
      </w:r>
      <w:r w:rsidRPr="002B63D2">
        <w:t xml:space="preserve"> r. poz. </w:t>
      </w:r>
      <w:r w:rsidR="007533B7">
        <w:t>268</w:t>
      </w:r>
      <w:r w:rsidR="00D3798B" w:rsidRPr="00F50243">
        <w:t>)</w:t>
      </w:r>
      <w:r w:rsidR="007533B7">
        <w:t xml:space="preserve"> wprowadza się następujące zmiany</w:t>
      </w:r>
      <w:r w:rsidRPr="00D3798B">
        <w:t>:</w:t>
      </w:r>
    </w:p>
    <w:p w14:paraId="0878FE75" w14:textId="2707526C" w:rsidR="00975B03" w:rsidRDefault="00975B03" w:rsidP="00975B03">
      <w:pPr>
        <w:pStyle w:val="PKTpunkt"/>
      </w:pPr>
      <w:r>
        <w:t>1)</w:t>
      </w:r>
      <w:r>
        <w:tab/>
        <w:t xml:space="preserve">w art. 26 </w:t>
      </w:r>
      <w:r w:rsidR="00AE5722">
        <w:t xml:space="preserve">w </w:t>
      </w:r>
      <w:r>
        <w:t>§ 1e w pkt 8 kropkę zastępuje się średnikiem i dodaje się pkt 9</w:t>
      </w:r>
      <w:r w:rsidR="00C21B53" w:rsidRPr="002B63D2">
        <w:t>–</w:t>
      </w:r>
      <w:r w:rsidR="007115B8">
        <w:t>1</w:t>
      </w:r>
      <w:r w:rsidR="00C21B53">
        <w:t>1</w:t>
      </w:r>
      <w:r w:rsidR="007115B8">
        <w:t xml:space="preserve"> </w:t>
      </w:r>
      <w:r>
        <w:t>w</w:t>
      </w:r>
      <w:r w:rsidR="00445B0F">
        <w:t xml:space="preserve"> </w:t>
      </w:r>
      <w:r>
        <w:t>brzmieniu:</w:t>
      </w:r>
    </w:p>
    <w:p w14:paraId="416E6E07" w14:textId="2FD31C69" w:rsidR="007115B8" w:rsidRDefault="004D0F8E">
      <w:pPr>
        <w:pStyle w:val="ZPKTzmpktartykuempunktem"/>
      </w:pPr>
      <w:r w:rsidRPr="004D0F8E">
        <w:t>„</w:t>
      </w:r>
      <w:r w:rsidR="00975B03">
        <w:t>9)</w:t>
      </w:r>
      <w:r>
        <w:tab/>
      </w:r>
      <w:r w:rsidR="00383ED0">
        <w:t xml:space="preserve">wydania decyzji o opróżnieniu </w:t>
      </w:r>
      <w:r w:rsidR="00EB42BB">
        <w:t xml:space="preserve">przez zobowiązanego </w:t>
      </w:r>
      <w:r>
        <w:t xml:space="preserve">lokalu (pomieszczenia) służącego zaspokojeniu </w:t>
      </w:r>
      <w:r w:rsidR="00EB42BB">
        <w:t xml:space="preserve">jego </w:t>
      </w:r>
      <w:r>
        <w:t>potrzeb mieszkaniowych</w:t>
      </w:r>
      <w:r w:rsidR="007533B7">
        <w:t xml:space="preserve"> </w:t>
      </w:r>
      <w:r w:rsidR="00CB1D18">
        <w:t xml:space="preserve">w związku </w:t>
      </w:r>
      <w:r w:rsidR="002D5F34">
        <w:t>z</w:t>
      </w:r>
      <w:r w:rsidR="00CB1D18" w:rsidRPr="00132825">
        <w:t xml:space="preserve"> wykracza</w:t>
      </w:r>
      <w:r w:rsidR="00CB1D18">
        <w:t>niem</w:t>
      </w:r>
      <w:r w:rsidR="00CB1D18" w:rsidRPr="00132825">
        <w:t xml:space="preserve"> </w:t>
      </w:r>
      <w:r w:rsidR="009E3FDE">
        <w:t xml:space="preserve">przez </w:t>
      </w:r>
      <w:r w:rsidR="00EB42BB">
        <w:t xml:space="preserve">zobowiązanego </w:t>
      </w:r>
      <w:r w:rsidR="00CB1D18" w:rsidRPr="00132825">
        <w:t xml:space="preserve">w sposób rażący lub uporczywy przeciwko porządkowi domowemu albo </w:t>
      </w:r>
      <w:r w:rsidR="009173FE">
        <w:t xml:space="preserve">jego </w:t>
      </w:r>
      <w:r w:rsidR="00CB1D18" w:rsidRPr="00132825">
        <w:t>niewłaściw</w:t>
      </w:r>
      <w:r w:rsidR="00CB1D18">
        <w:t>ym</w:t>
      </w:r>
      <w:r w:rsidR="00CB1D18" w:rsidRPr="00132825">
        <w:t xml:space="preserve"> zachowanie</w:t>
      </w:r>
      <w:r w:rsidR="00CB1D18">
        <w:t>m</w:t>
      </w:r>
      <w:r w:rsidR="00CB1D18" w:rsidRPr="00132825">
        <w:t xml:space="preserve"> czyniąc</w:t>
      </w:r>
      <w:r w:rsidR="00CB1D18">
        <w:t>ym</w:t>
      </w:r>
      <w:r w:rsidR="00CB1D18" w:rsidRPr="00132825">
        <w:t xml:space="preserve"> uciążliwym korzystanie z innych lokali w</w:t>
      </w:r>
      <w:r w:rsidR="00EB42BB">
        <w:t xml:space="preserve"> </w:t>
      </w:r>
      <w:r w:rsidR="00CB1D18" w:rsidRPr="00132825">
        <w:t>budynku</w:t>
      </w:r>
      <w:r w:rsidR="00086465">
        <w:t>,</w:t>
      </w:r>
      <w:r w:rsidR="00CB1D18" w:rsidRPr="00132825">
        <w:t xml:space="preserve"> albo zajęcie</w:t>
      </w:r>
      <w:r w:rsidR="00CB1D18">
        <w:t>m</w:t>
      </w:r>
      <w:r w:rsidR="00CB1D18" w:rsidRPr="00132825">
        <w:t xml:space="preserve"> </w:t>
      </w:r>
      <w:r w:rsidR="009173FE">
        <w:t xml:space="preserve">przez niego </w:t>
      </w:r>
      <w:r w:rsidR="00CB1D18" w:rsidRPr="00132825">
        <w:t xml:space="preserve">lokalu </w:t>
      </w:r>
      <w:r w:rsidR="00CB1D18">
        <w:t xml:space="preserve">(pomieszczenia) </w:t>
      </w:r>
      <w:r w:rsidR="00CB1D18" w:rsidRPr="00132825">
        <w:t>bez tytułu prawneg</w:t>
      </w:r>
      <w:r w:rsidR="00CB1D18">
        <w:t>o</w:t>
      </w:r>
      <w:r w:rsidR="007115B8" w:rsidRPr="00FA1D31">
        <w:t>;</w:t>
      </w:r>
    </w:p>
    <w:p w14:paraId="6029E9F3" w14:textId="5779F318" w:rsidR="002D5F34" w:rsidRPr="00FA1D31" w:rsidRDefault="002D5F34">
      <w:pPr>
        <w:pStyle w:val="ZPKTzmpktartykuempunktem"/>
      </w:pPr>
      <w:r>
        <w:t>10)</w:t>
      </w:r>
      <w:r>
        <w:tab/>
        <w:t>wydania orzeczenia</w:t>
      </w:r>
      <w:r w:rsidR="006D34DE">
        <w:t xml:space="preserve"> sądu</w:t>
      </w:r>
      <w:r>
        <w:t xml:space="preserve">, z którego wynika, że </w:t>
      </w:r>
      <w:r w:rsidR="00EB42BB">
        <w:t xml:space="preserve">zobowiązany </w:t>
      </w:r>
      <w:r w:rsidRPr="00132825">
        <w:t>stos</w:t>
      </w:r>
      <w:r>
        <w:t xml:space="preserve">ował </w:t>
      </w:r>
      <w:r w:rsidRPr="00132825">
        <w:t>przemoc</w:t>
      </w:r>
      <w:r>
        <w:t xml:space="preserve"> domową</w:t>
      </w:r>
      <w:r w:rsidR="006D34DE">
        <w:t xml:space="preserve"> </w:t>
      </w:r>
      <w:r w:rsidR="006D34DE" w:rsidRPr="006D34DE">
        <w:t xml:space="preserve">– </w:t>
      </w:r>
      <w:r w:rsidR="006D34DE">
        <w:t xml:space="preserve">o ile </w:t>
      </w:r>
      <w:r w:rsidR="00113BB5">
        <w:t>to orzeczenie</w:t>
      </w:r>
      <w:r w:rsidR="006D34DE" w:rsidRPr="007A61B5">
        <w:t xml:space="preserve"> </w:t>
      </w:r>
      <w:r w:rsidR="00D23543" w:rsidRPr="00B5258C">
        <w:t>jest</w:t>
      </w:r>
      <w:r w:rsidR="00D23543" w:rsidRPr="007A61B5">
        <w:t xml:space="preserve"> </w:t>
      </w:r>
      <w:r w:rsidR="006D34DE" w:rsidRPr="007A61B5">
        <w:t>znan</w:t>
      </w:r>
      <w:r w:rsidR="00BF6792" w:rsidRPr="00C63F00">
        <w:t>e</w:t>
      </w:r>
      <w:r w:rsidR="006D34DE" w:rsidRPr="007A61B5">
        <w:t xml:space="preserve"> </w:t>
      </w:r>
      <w:r w:rsidR="006D34DE" w:rsidRPr="006D34DE">
        <w:t>wierzycielowi</w:t>
      </w:r>
      <w:r>
        <w:t>;</w:t>
      </w:r>
    </w:p>
    <w:p w14:paraId="681B2855" w14:textId="03D03A0A" w:rsidR="00B033E5" w:rsidRPr="009D0567" w:rsidRDefault="007115B8">
      <w:pPr>
        <w:pStyle w:val="ZPKTzmpktartykuempunktem"/>
      </w:pPr>
      <w:r w:rsidRPr="009D0567">
        <w:t>1</w:t>
      </w:r>
      <w:r w:rsidR="002D5F34">
        <w:t>1</w:t>
      </w:r>
      <w:r w:rsidRPr="009D0567">
        <w:t>)</w:t>
      </w:r>
      <w:r w:rsidRPr="009D0567">
        <w:tab/>
        <w:t xml:space="preserve">wypłaty zobowiązanemu odszkodowania </w:t>
      </w:r>
      <w:r w:rsidR="00817A40">
        <w:t xml:space="preserve">lub </w:t>
      </w:r>
      <w:r w:rsidR="00B033E5">
        <w:t xml:space="preserve">zaliczki na poczet odszkodowania </w:t>
      </w:r>
      <w:r w:rsidR="00F72D98">
        <w:t xml:space="preserve">uzyskanych w związku </w:t>
      </w:r>
      <w:r w:rsidRPr="009D0567">
        <w:t>z</w:t>
      </w:r>
      <w:r w:rsidR="00D23543">
        <w:t xml:space="preserve"> </w:t>
      </w:r>
      <w:r w:rsidRPr="009D0567">
        <w:t>utrat</w:t>
      </w:r>
      <w:r w:rsidR="00F72D98">
        <w:t>ą</w:t>
      </w:r>
      <w:r w:rsidRPr="009D0567">
        <w:t xml:space="preserve"> własności </w:t>
      </w:r>
      <w:r w:rsidRPr="009D0567">
        <w:t>lokalu (pomieszczenia) podlegającego opróżnieniu</w:t>
      </w:r>
      <w:r w:rsidR="00017E49" w:rsidRPr="009D0567">
        <w:t xml:space="preserve">, jeżeli </w:t>
      </w:r>
      <w:r w:rsidR="00D23543" w:rsidRPr="009D0567">
        <w:t>ten</w:t>
      </w:r>
      <w:r w:rsidR="00D23543" w:rsidRPr="009D0567">
        <w:t xml:space="preserve"> </w:t>
      </w:r>
      <w:r w:rsidR="00017E49" w:rsidRPr="009D0567">
        <w:t>lokal (</w:t>
      </w:r>
      <w:r w:rsidR="00D23543">
        <w:t xml:space="preserve">to </w:t>
      </w:r>
      <w:r w:rsidR="00017E49" w:rsidRPr="009D0567">
        <w:t>pomieszczenie) służy zaspokojeniu potrzeb mieszkaniowych</w:t>
      </w:r>
      <w:r w:rsidR="001D0749">
        <w:t xml:space="preserve"> osoby, o której mowa w art. 141 § 2</w:t>
      </w:r>
      <w:r w:rsidRPr="009D0567">
        <w:t>.</w:t>
      </w:r>
      <w:r w:rsidR="004D0F8E" w:rsidRPr="009D0567">
        <w:t>”</w:t>
      </w:r>
      <w:r w:rsidR="00BD3258">
        <w:t>;</w:t>
      </w:r>
    </w:p>
    <w:p w14:paraId="51BE639B" w14:textId="36FAB77A" w:rsidR="00887460" w:rsidRDefault="004D0F8E" w:rsidP="00AC662E">
      <w:pPr>
        <w:pStyle w:val="PKTpunkt"/>
      </w:pPr>
      <w:r>
        <w:t>2</w:t>
      </w:r>
      <w:r w:rsidR="00887460">
        <w:t>)</w:t>
      </w:r>
      <w:r w:rsidR="00887460">
        <w:tab/>
        <w:t>w art</w:t>
      </w:r>
      <w:r w:rsidR="00887460" w:rsidRPr="00D43187">
        <w:t xml:space="preserve">. 56 </w:t>
      </w:r>
      <w:r w:rsidR="008E249A">
        <w:t>w</w:t>
      </w:r>
      <w:r w:rsidR="00887460">
        <w:t xml:space="preserve"> </w:t>
      </w:r>
      <w:r w:rsidR="00692BFB">
        <w:t>§ 1</w:t>
      </w:r>
      <w:r w:rsidR="00662E2F">
        <w:t xml:space="preserve"> </w:t>
      </w:r>
      <w:r w:rsidR="008E249A">
        <w:t xml:space="preserve">po pkt 4 </w:t>
      </w:r>
      <w:r w:rsidR="00887460">
        <w:t xml:space="preserve">dodaje się </w:t>
      </w:r>
      <w:r w:rsidR="008E249A">
        <w:t>pkt 4a</w:t>
      </w:r>
      <w:r w:rsidR="00BF6792">
        <w:t xml:space="preserve"> i 4b</w:t>
      </w:r>
      <w:r w:rsidR="008E249A">
        <w:t xml:space="preserve"> </w:t>
      </w:r>
      <w:r w:rsidR="00887460">
        <w:t>w brzmieniu:</w:t>
      </w:r>
    </w:p>
    <w:p w14:paraId="0E844A7D" w14:textId="00162ABD" w:rsidR="00A215C7" w:rsidRDefault="00617555" w:rsidP="00B46466">
      <w:pPr>
        <w:pStyle w:val="ZPKTzmpktartykuempunktem"/>
      </w:pPr>
      <w:r w:rsidRPr="002F58B7">
        <w:t>„</w:t>
      </w:r>
      <w:r w:rsidR="00601491">
        <w:t>4a)</w:t>
      </w:r>
      <w:r w:rsidR="00601491">
        <w:tab/>
      </w:r>
      <w:r w:rsidR="00BF6792">
        <w:t>w razie wystąpienia przez organ egzekucyjny do gminy</w:t>
      </w:r>
      <w:r w:rsidR="00D23543">
        <w:t xml:space="preserve"> </w:t>
      </w:r>
      <w:r w:rsidR="00BF6792">
        <w:t xml:space="preserve">z wnioskiem o zapewnienie </w:t>
      </w:r>
      <w:r w:rsidR="00BF6792" w:rsidRPr="00590065">
        <w:t>tymczasowe</w:t>
      </w:r>
      <w:r w:rsidR="00BF6792">
        <w:t>go</w:t>
      </w:r>
      <w:r w:rsidR="00BF6792" w:rsidRPr="00590065">
        <w:t xml:space="preserve"> pomieszczeni</w:t>
      </w:r>
      <w:r w:rsidR="00BF6792">
        <w:t>a</w:t>
      </w:r>
      <w:r w:rsidR="00D23543" w:rsidRPr="00D23543">
        <w:t xml:space="preserve"> </w:t>
      </w:r>
      <w:r w:rsidR="00D23543">
        <w:rPr>
          <w:rFonts w:cs="Times"/>
        </w:rPr>
        <w:t>‒</w:t>
      </w:r>
      <w:r w:rsidR="00D23543">
        <w:t xml:space="preserve"> </w:t>
      </w:r>
      <w:r w:rsidR="00D23543">
        <w:t>w przypadku o którym mowa w art. 143b § 1</w:t>
      </w:r>
      <w:r w:rsidR="00601491">
        <w:t>;</w:t>
      </w:r>
    </w:p>
    <w:p w14:paraId="3FDCBED6" w14:textId="58124F6A" w:rsidR="007A61B5" w:rsidRDefault="00BF6792">
      <w:pPr>
        <w:pStyle w:val="ZPKTzmpktartykuempunktem"/>
      </w:pPr>
      <w:r>
        <w:t>4b)</w:t>
      </w:r>
      <w:r>
        <w:tab/>
      </w:r>
      <w:r w:rsidR="007A61B5">
        <w:t>w razie zawiadomienia przez organ egzekucyjny wierzyciela o tym, że obowiązek opróżnienia lokalu (pomieszczenia) dotyczy osoby, o której mowa w art. 143c § 1</w:t>
      </w:r>
      <w:r w:rsidR="00BD4EFC">
        <w:t>;</w:t>
      </w:r>
      <w:r w:rsidR="00C7218F" w:rsidRPr="00C7218F">
        <w:t>”;</w:t>
      </w:r>
    </w:p>
    <w:p w14:paraId="2DC8B227" w14:textId="1CA7AFCD" w:rsidR="00915018" w:rsidRDefault="004D0F8E" w:rsidP="00915018">
      <w:pPr>
        <w:pStyle w:val="PKTpunkt"/>
      </w:pPr>
      <w:r>
        <w:t>3</w:t>
      </w:r>
      <w:r w:rsidR="00915018">
        <w:t>)</w:t>
      </w:r>
      <w:r w:rsidR="00915018">
        <w:tab/>
        <w:t xml:space="preserve">w art. 57 dodaje się § </w:t>
      </w:r>
      <w:r w:rsidR="008D5C35">
        <w:t>4</w:t>
      </w:r>
      <w:r w:rsidR="00636C99">
        <w:t xml:space="preserve"> </w:t>
      </w:r>
      <w:r w:rsidR="00915018">
        <w:t>w brzmieniu:</w:t>
      </w:r>
    </w:p>
    <w:p w14:paraId="29B9CF40" w14:textId="5A173759" w:rsidR="0052006C" w:rsidRDefault="00915018" w:rsidP="000D66A9">
      <w:pPr>
        <w:pStyle w:val="ZUSTzmustartykuempunktem"/>
      </w:pPr>
      <w:r w:rsidRPr="00915018">
        <w:t>„</w:t>
      </w:r>
      <w:r w:rsidR="00636C99">
        <w:t xml:space="preserve">§ </w:t>
      </w:r>
      <w:r w:rsidR="00C52701">
        <w:t>4</w:t>
      </w:r>
      <w:r w:rsidR="00636C99">
        <w:t xml:space="preserve">. </w:t>
      </w:r>
      <w:r w:rsidR="00636C99" w:rsidRPr="00636C99">
        <w:t>W razie zawieszenia postępowania egzekucyjnego z przyczyny</w:t>
      </w:r>
      <w:r w:rsidR="00B07E75">
        <w:t>, o której mowa</w:t>
      </w:r>
      <w:r w:rsidR="00636C99" w:rsidRPr="00636C99">
        <w:t xml:space="preserve"> w</w:t>
      </w:r>
      <w:r w:rsidR="0056172B">
        <w:t xml:space="preserve"> </w:t>
      </w:r>
      <w:r w:rsidR="00636C99" w:rsidRPr="00636C99">
        <w:t>art.</w:t>
      </w:r>
      <w:r w:rsidR="0052006C">
        <w:t xml:space="preserve"> </w:t>
      </w:r>
      <w:r w:rsidR="00636C99" w:rsidRPr="00636C99">
        <w:t xml:space="preserve">56 § 1 pkt </w:t>
      </w:r>
      <w:r w:rsidR="00633103">
        <w:t>4</w:t>
      </w:r>
      <w:r w:rsidR="00C52701">
        <w:t>a</w:t>
      </w:r>
      <w:r w:rsidR="00C7218F">
        <w:t xml:space="preserve"> lub 4b</w:t>
      </w:r>
      <w:r w:rsidR="00636C99" w:rsidRPr="00636C99">
        <w:t>, organ egzekucyjny podejmuje zawieszone postępowanie egzekucyjne</w:t>
      </w:r>
      <w:r w:rsidR="000D66A9">
        <w:t xml:space="preserve"> </w:t>
      </w:r>
      <w:r w:rsidR="00636C99" w:rsidRPr="00701E57">
        <w:t>w przypadku</w:t>
      </w:r>
      <w:r w:rsidR="0052006C">
        <w:t>:</w:t>
      </w:r>
    </w:p>
    <w:p w14:paraId="13C08963" w14:textId="427CBC8C" w:rsidR="00F54301" w:rsidRDefault="0052006C" w:rsidP="00652EC6">
      <w:pPr>
        <w:pStyle w:val="ZPKTzmpktartykuempunktem"/>
      </w:pPr>
      <w:r>
        <w:t>1)</w:t>
      </w:r>
      <w:r>
        <w:tab/>
      </w:r>
      <w:r w:rsidR="00F54301">
        <w:t>uzyskania przez osobę, o której mowa w art. 141 § 2, tytułu prawnego do lokalu (pomieszczenia), w którym może ona zamieszkać</w:t>
      </w:r>
      <w:r w:rsidR="00C7218F">
        <w:t>;</w:t>
      </w:r>
    </w:p>
    <w:p w14:paraId="63977B5E" w14:textId="1F33C314" w:rsidR="00636C99" w:rsidRDefault="00F54301">
      <w:pPr>
        <w:pStyle w:val="ZPKTzmpktartykuempunktem"/>
      </w:pPr>
      <w:r>
        <w:lastRenderedPageBreak/>
        <w:t>2)</w:t>
      </w:r>
      <w:r>
        <w:tab/>
      </w:r>
      <w:r w:rsidR="00EF4776">
        <w:t xml:space="preserve">zapewnienia </w:t>
      </w:r>
      <w:r w:rsidR="004F510B" w:rsidRPr="009C319B">
        <w:t>osob</w:t>
      </w:r>
      <w:r w:rsidR="004F510B">
        <w:t>ie</w:t>
      </w:r>
      <w:r w:rsidR="004F510B" w:rsidRPr="009C319B">
        <w:t>, o której mowa w art. 141 § 2</w:t>
      </w:r>
      <w:r w:rsidR="004F510B">
        <w:t>,</w:t>
      </w:r>
      <w:r w:rsidR="000D66A9">
        <w:t xml:space="preserve"> </w:t>
      </w:r>
      <w:r w:rsidR="000D66A9" w:rsidRPr="00934258">
        <w:t xml:space="preserve">lokalu </w:t>
      </w:r>
      <w:r w:rsidR="000D66A9">
        <w:t>(</w:t>
      </w:r>
      <w:r w:rsidR="000D66A9" w:rsidRPr="00934258">
        <w:t>pomieszczenia</w:t>
      </w:r>
      <w:r w:rsidR="000D66A9">
        <w:t>)</w:t>
      </w:r>
      <w:r w:rsidR="000D66A9" w:rsidRPr="00934258">
        <w:t>,</w:t>
      </w:r>
      <w:r w:rsidR="000D66A9">
        <w:t xml:space="preserve"> </w:t>
      </w:r>
      <w:r w:rsidR="000D66A9" w:rsidRPr="00934258">
        <w:t>w którym może on</w:t>
      </w:r>
      <w:r w:rsidR="000D66A9">
        <w:t>a</w:t>
      </w:r>
      <w:r w:rsidR="000D66A9" w:rsidRPr="00934258">
        <w:t xml:space="preserve"> zamieszkać</w:t>
      </w:r>
      <w:r w:rsidR="0052006C">
        <w:t>;</w:t>
      </w:r>
    </w:p>
    <w:p w14:paraId="082F0BF6" w14:textId="683D1E18" w:rsidR="00915018" w:rsidRPr="00BA7C27" w:rsidRDefault="00F54301" w:rsidP="00B52EF6">
      <w:pPr>
        <w:pStyle w:val="ZPKTzmpktartykuempunktem"/>
      </w:pPr>
      <w:r>
        <w:t>3</w:t>
      </w:r>
      <w:r w:rsidR="0052006C">
        <w:t>)</w:t>
      </w:r>
      <w:r w:rsidR="0052006C">
        <w:tab/>
      </w:r>
      <w:r w:rsidR="00B44635">
        <w:t>wypłacenia zobowiązanemu</w:t>
      </w:r>
      <w:r w:rsidR="0052006C" w:rsidRPr="0052006C">
        <w:t xml:space="preserve"> </w:t>
      </w:r>
      <w:r w:rsidR="00B44635">
        <w:t xml:space="preserve">odszkodowania </w:t>
      </w:r>
      <w:r w:rsidR="00AF393F">
        <w:t>lub</w:t>
      </w:r>
      <w:r w:rsidR="00AF393F" w:rsidRPr="00B033E5">
        <w:t xml:space="preserve"> </w:t>
      </w:r>
      <w:r w:rsidR="00B44635" w:rsidRPr="00B033E5">
        <w:t xml:space="preserve">zaliczki </w:t>
      </w:r>
      <w:r w:rsidR="00B44635" w:rsidRPr="00B033E5">
        <w:t xml:space="preserve">na poczet </w:t>
      </w:r>
      <w:r w:rsidR="00B44635" w:rsidRPr="0085272E">
        <w:t xml:space="preserve">odszkodowania </w:t>
      </w:r>
      <w:r w:rsidR="005E6414">
        <w:t xml:space="preserve">uzyskanych w związku </w:t>
      </w:r>
      <w:r w:rsidR="00B44635" w:rsidRPr="0085272E">
        <w:t>z utrat</w:t>
      </w:r>
      <w:r w:rsidR="005E6414">
        <w:t>ą</w:t>
      </w:r>
      <w:r w:rsidR="00B44635" w:rsidRPr="0085272E">
        <w:t xml:space="preserve"> własności </w:t>
      </w:r>
      <w:r w:rsidR="00B44635" w:rsidRPr="0085272E">
        <w:t>lokalu (pomieszczenia)</w:t>
      </w:r>
      <w:r w:rsidR="00B44635">
        <w:t xml:space="preserve"> podlegającego opróżnieniu</w:t>
      </w:r>
      <w:r w:rsidR="00C52701">
        <w:t>.</w:t>
      </w:r>
      <w:r w:rsidR="001F024F" w:rsidRPr="002B63D2">
        <w:t>”</w:t>
      </w:r>
      <w:r w:rsidR="00782521">
        <w:t>;</w:t>
      </w:r>
    </w:p>
    <w:p w14:paraId="78717391" w14:textId="22D0ADAE" w:rsidR="00774833" w:rsidRPr="002B63D2" w:rsidRDefault="004D0F8E" w:rsidP="00D052C4">
      <w:pPr>
        <w:pStyle w:val="PKTpunkt"/>
      </w:pPr>
      <w:r>
        <w:t>4</w:t>
      </w:r>
      <w:r w:rsidR="004618A3" w:rsidRPr="002B63D2">
        <w:t>)</w:t>
      </w:r>
      <w:r w:rsidR="00D052C4">
        <w:tab/>
      </w:r>
      <w:r w:rsidR="004618A3" w:rsidRPr="002B63D2">
        <w:t>po art. 141 dodaje się art. 141a w brzmieniu:</w:t>
      </w:r>
    </w:p>
    <w:p w14:paraId="1660FFB3" w14:textId="242185EE" w:rsidR="00340D2F" w:rsidRDefault="004618A3" w:rsidP="004618A3">
      <w:pPr>
        <w:pStyle w:val="ZARTzmartartykuempunktem"/>
      </w:pPr>
      <w:r w:rsidRPr="009D0567">
        <w:t>„Art. 141a.</w:t>
      </w:r>
      <w:r w:rsidR="00340D2F">
        <w:t xml:space="preserve"> § 1.</w:t>
      </w:r>
      <w:r w:rsidRPr="009D0567">
        <w:t xml:space="preserve"> Opróżnienia lokal</w:t>
      </w:r>
      <w:r w:rsidR="005B152B" w:rsidRPr="009D0567">
        <w:t>u</w:t>
      </w:r>
      <w:r w:rsidR="007358BB" w:rsidRPr="009D0567">
        <w:t xml:space="preserve"> </w:t>
      </w:r>
      <w:r w:rsidR="008A2F37" w:rsidRPr="009D0567">
        <w:t>(</w:t>
      </w:r>
      <w:r w:rsidRPr="009D0567">
        <w:t>pomieszcze</w:t>
      </w:r>
      <w:r w:rsidR="005B152B" w:rsidRPr="009D0567">
        <w:t>nia</w:t>
      </w:r>
      <w:r w:rsidR="008A2F37" w:rsidRPr="009D0567">
        <w:t>)</w:t>
      </w:r>
      <w:r w:rsidRPr="009D0567">
        <w:t xml:space="preserve"> służąc</w:t>
      </w:r>
      <w:r w:rsidR="008A2F37" w:rsidRPr="009D0567">
        <w:t>ego</w:t>
      </w:r>
      <w:r w:rsidRPr="009D0567">
        <w:t xml:space="preserve"> zaspokojeniu potrzeb mieszkaniowych nie stosuje się w okresie od </w:t>
      </w:r>
      <w:r w:rsidR="00A83C0D" w:rsidRPr="009D0567">
        <w:t xml:space="preserve">dnia </w:t>
      </w:r>
      <w:r w:rsidRPr="009D0567">
        <w:t xml:space="preserve">1 listopada do </w:t>
      </w:r>
      <w:r w:rsidR="00A83C0D" w:rsidRPr="009D0567">
        <w:t xml:space="preserve">dnia </w:t>
      </w:r>
      <w:r w:rsidRPr="009D0567">
        <w:t>31 marca roku następnego</w:t>
      </w:r>
      <w:r w:rsidR="00717D4B" w:rsidRPr="001A1AB2">
        <w:t>.</w:t>
      </w:r>
    </w:p>
    <w:p w14:paraId="4081E192" w14:textId="18926684" w:rsidR="00396CA7" w:rsidRDefault="00340D2F" w:rsidP="00AF6E1A">
      <w:pPr>
        <w:pStyle w:val="ZUSTzmustartykuempunktem"/>
      </w:pPr>
      <w:r w:rsidRPr="0085272E">
        <w:t xml:space="preserve">§ 2. </w:t>
      </w:r>
      <w:r w:rsidRPr="002056F0">
        <w:t>Przepis</w:t>
      </w:r>
      <w:r>
        <w:t>u</w:t>
      </w:r>
      <w:r w:rsidRPr="002056F0">
        <w:t xml:space="preserve"> </w:t>
      </w:r>
      <w:r>
        <w:t>§ 1 nie stosuje się</w:t>
      </w:r>
      <w:r w:rsidR="00B578ED">
        <w:t xml:space="preserve"> jeżeli</w:t>
      </w:r>
      <w:r w:rsidR="00396CA7">
        <w:t>:</w:t>
      </w:r>
    </w:p>
    <w:p w14:paraId="22FB4BD9" w14:textId="10FAC8F2" w:rsidR="00396CA7" w:rsidRDefault="00396CA7" w:rsidP="00396CA7">
      <w:pPr>
        <w:pStyle w:val="ZPKTzmpktartykuempunktem"/>
      </w:pPr>
      <w:r>
        <w:t>1)</w:t>
      </w:r>
      <w:r>
        <w:tab/>
      </w:r>
      <w:r w:rsidR="0069709A" w:rsidRPr="002056F0">
        <w:t>zaistni</w:t>
      </w:r>
      <w:r w:rsidR="0069709A">
        <w:t>ały</w:t>
      </w:r>
      <w:r w:rsidR="0069709A" w:rsidRPr="002056F0">
        <w:t xml:space="preserve"> okoliczności, o których mowa w art. 26 § 1e pkt 9 lub 10</w:t>
      </w:r>
      <w:r>
        <w:t>;</w:t>
      </w:r>
    </w:p>
    <w:p w14:paraId="365B48AD" w14:textId="38E053C7" w:rsidR="0069709A" w:rsidRDefault="00396CA7" w:rsidP="001D0749">
      <w:pPr>
        <w:pStyle w:val="ZPKTzmpktartykuempunktem"/>
      </w:pPr>
      <w:r>
        <w:t>2)</w:t>
      </w:r>
      <w:r>
        <w:tab/>
      </w:r>
      <w:r w:rsidR="00340D2F" w:rsidRPr="009D0567">
        <w:t>osob</w:t>
      </w:r>
      <w:r w:rsidR="00DB57FA">
        <w:t>ie</w:t>
      </w:r>
      <w:r w:rsidR="00340D2F" w:rsidRPr="009D0567">
        <w:t>, o której mowa w art. 141 § 2</w:t>
      </w:r>
      <w:r w:rsidR="0069709A">
        <w:t>:</w:t>
      </w:r>
    </w:p>
    <w:p w14:paraId="728D20FB" w14:textId="28C70ECF" w:rsidR="0069709A" w:rsidRPr="007A61B5" w:rsidRDefault="00396CA7" w:rsidP="001D0749">
      <w:pPr>
        <w:pStyle w:val="ZLITwPKTzmlitwpktartykuempunktem"/>
      </w:pPr>
      <w:r>
        <w:t>a</w:t>
      </w:r>
      <w:r w:rsidR="0069709A">
        <w:t>)</w:t>
      </w:r>
      <w:r w:rsidR="0069709A">
        <w:tab/>
      </w:r>
      <w:r w:rsidR="0069709A" w:rsidRPr="00DB57FA">
        <w:t>przysługuje tytuł prawny do innego lokalu (pomieszczenia)</w:t>
      </w:r>
      <w:r w:rsidR="0069709A">
        <w:t>,</w:t>
      </w:r>
    </w:p>
    <w:p w14:paraId="1C36A85B" w14:textId="27B38131" w:rsidR="0069709A" w:rsidRDefault="00396CA7" w:rsidP="001D0749">
      <w:pPr>
        <w:pStyle w:val="ZLITwPKTzmlitwpktartykuempunktem"/>
      </w:pPr>
      <w:r>
        <w:t>b</w:t>
      </w:r>
      <w:r w:rsidR="0069709A">
        <w:t>)</w:t>
      </w:r>
      <w:r w:rsidR="0069709A">
        <w:tab/>
        <w:t xml:space="preserve">zapewniono lokal </w:t>
      </w:r>
      <w:r w:rsidR="00817A40">
        <w:t xml:space="preserve">odpowiadający wymogom lokalu w ramach najmu socjalnego lub </w:t>
      </w:r>
      <w:r w:rsidR="0069709A" w:rsidRPr="0069709A">
        <w:t>pomieszczenie</w:t>
      </w:r>
      <w:r w:rsidR="00817A40">
        <w:t xml:space="preserve"> odpowiadające wymogom tymczasowego pomieszczenia </w:t>
      </w:r>
    </w:p>
    <w:p w14:paraId="0C5F4CF2" w14:textId="74D11E4F" w:rsidR="004618A3" w:rsidRPr="009D0567" w:rsidRDefault="0069709A" w:rsidP="001D0749">
      <w:pPr>
        <w:pStyle w:val="ZCZWSPLITwPKTzmczciwsplitwpktartykuempunktem"/>
      </w:pPr>
      <w:bookmarkStart w:id="1" w:name="_Hlk224740877"/>
      <w:r w:rsidRPr="002B63D2">
        <w:t>–</w:t>
      </w:r>
      <w:bookmarkEnd w:id="1"/>
      <w:r>
        <w:t xml:space="preserve"> </w:t>
      </w:r>
      <w:r w:rsidR="00DB57FA">
        <w:t xml:space="preserve">w którym </w:t>
      </w:r>
      <w:r w:rsidR="00340D2F" w:rsidRPr="009D0567">
        <w:t xml:space="preserve">może </w:t>
      </w:r>
      <w:r w:rsidR="00DB57FA">
        <w:t xml:space="preserve">ona </w:t>
      </w:r>
      <w:r w:rsidR="00340D2F" w:rsidRPr="009D0567">
        <w:t>zamieszkać</w:t>
      </w:r>
      <w:r>
        <w:t>.</w:t>
      </w:r>
      <w:r w:rsidR="004618A3" w:rsidRPr="001A1AB2">
        <w:t>”;</w:t>
      </w:r>
    </w:p>
    <w:p w14:paraId="3601715A" w14:textId="351BCEB5" w:rsidR="00BA5DA9" w:rsidRPr="00F44972" w:rsidRDefault="004D0F8E" w:rsidP="00AF12DF">
      <w:pPr>
        <w:pStyle w:val="PKTpunkt"/>
      </w:pPr>
      <w:r>
        <w:t>5</w:t>
      </w:r>
      <w:r w:rsidR="00BA5DA9" w:rsidRPr="00F44972">
        <w:t>)</w:t>
      </w:r>
      <w:r w:rsidR="00BA5DA9" w:rsidRPr="00F44972">
        <w:tab/>
        <w:t>po art. 143 dodaje się art. 143a</w:t>
      </w:r>
      <w:r w:rsidR="002056F0" w:rsidRPr="004F736F">
        <w:t>–14</w:t>
      </w:r>
      <w:r w:rsidR="002056F0">
        <w:t>3e</w:t>
      </w:r>
      <w:r w:rsidR="00F56D17">
        <w:t xml:space="preserve"> </w:t>
      </w:r>
      <w:r w:rsidR="00BA5DA9" w:rsidRPr="00F44972">
        <w:t>w brzmieniu:</w:t>
      </w:r>
    </w:p>
    <w:p w14:paraId="0440C812" w14:textId="6F4772AA" w:rsidR="00A20C24" w:rsidRDefault="00BA5DA9" w:rsidP="001515BE">
      <w:pPr>
        <w:pStyle w:val="ZARTzmartartykuempunktem"/>
      </w:pPr>
      <w:bookmarkStart w:id="2" w:name="_Hlk176794235"/>
      <w:r w:rsidRPr="00750B10">
        <w:t>„</w:t>
      </w:r>
      <w:bookmarkEnd w:id="2"/>
      <w:r w:rsidR="00C54A49" w:rsidRPr="00C54A49">
        <w:t>Art. 14</w:t>
      </w:r>
      <w:r w:rsidR="00C54A49">
        <w:t>3</w:t>
      </w:r>
      <w:r w:rsidR="00FA1D31">
        <w:t>a</w:t>
      </w:r>
      <w:r w:rsidR="00C54A49" w:rsidRPr="00C54A49">
        <w:t xml:space="preserve">. Jeżeli </w:t>
      </w:r>
      <w:r w:rsidR="009C319B">
        <w:t>osobie, o której mowa w art. 141 § 2,</w:t>
      </w:r>
      <w:r w:rsidR="00C54A49" w:rsidRPr="00C54A49">
        <w:t xml:space="preserve"> przysługuje </w:t>
      </w:r>
      <w:bookmarkStart w:id="3" w:name="_Hlk175064660"/>
      <w:r w:rsidR="00C54A49" w:rsidRPr="00C54A49">
        <w:t xml:space="preserve">tytuł prawny </w:t>
      </w:r>
      <w:r w:rsidR="00C54A49" w:rsidRPr="00C54A49">
        <w:t>do</w:t>
      </w:r>
      <w:r w:rsidR="00396CA7">
        <w:t xml:space="preserve"> </w:t>
      </w:r>
      <w:r w:rsidR="00BD3079" w:rsidRPr="00C54A49">
        <w:t>innego</w:t>
      </w:r>
      <w:r w:rsidR="00BD3079" w:rsidRPr="00C54A49">
        <w:t xml:space="preserve"> </w:t>
      </w:r>
      <w:r w:rsidR="00C54A49" w:rsidRPr="00C54A49">
        <w:t xml:space="preserve">lokalu </w:t>
      </w:r>
      <w:r w:rsidR="00AB1B4E">
        <w:t>(</w:t>
      </w:r>
      <w:r w:rsidR="00C54A49" w:rsidRPr="00C54A49">
        <w:t>pomieszczenia</w:t>
      </w:r>
      <w:r w:rsidR="00AB1B4E">
        <w:t>)</w:t>
      </w:r>
      <w:r w:rsidR="00C54A49" w:rsidRPr="00C54A49">
        <w:t>, w którym może on</w:t>
      </w:r>
      <w:r w:rsidR="00397AFE">
        <w:t>a</w:t>
      </w:r>
      <w:r w:rsidR="00C54A49" w:rsidRPr="00C54A49">
        <w:t xml:space="preserve"> zamieszkać</w:t>
      </w:r>
      <w:bookmarkEnd w:id="3"/>
      <w:r w:rsidR="00AB1B4E">
        <w:t xml:space="preserve">, </w:t>
      </w:r>
      <w:bookmarkStart w:id="4" w:name="_Hlk175064713"/>
      <w:r w:rsidR="00C54A49" w:rsidRPr="00C54A49">
        <w:t xml:space="preserve">organ egzekucyjny zawiadamia </w:t>
      </w:r>
      <w:r w:rsidR="00BA7314">
        <w:t xml:space="preserve">o tym </w:t>
      </w:r>
      <w:r w:rsidR="00613AA2">
        <w:t xml:space="preserve">tytule prawnym </w:t>
      </w:r>
      <w:r w:rsidR="00940056">
        <w:t xml:space="preserve">inne </w:t>
      </w:r>
      <w:r w:rsidR="00C54A49" w:rsidRPr="00C54A49">
        <w:t>osoby, którym</w:t>
      </w:r>
      <w:r w:rsidR="00940056">
        <w:t xml:space="preserve"> </w:t>
      </w:r>
      <w:r w:rsidR="00613AA2">
        <w:t>również</w:t>
      </w:r>
      <w:r w:rsidR="00613AA2" w:rsidRPr="00C54A49">
        <w:t xml:space="preserve"> </w:t>
      </w:r>
      <w:r w:rsidR="00C54A49" w:rsidRPr="00C54A49">
        <w:t>przysługuje tytuł prawny</w:t>
      </w:r>
      <w:r w:rsidR="00613AA2">
        <w:t xml:space="preserve"> </w:t>
      </w:r>
      <w:r w:rsidR="00C54A49" w:rsidRPr="00C54A49">
        <w:t xml:space="preserve">do </w:t>
      </w:r>
      <w:r w:rsidR="00C52701">
        <w:t xml:space="preserve">tego </w:t>
      </w:r>
      <w:r w:rsidR="00C54A49" w:rsidRPr="00C54A49">
        <w:t>lokalu</w:t>
      </w:r>
      <w:r w:rsidR="00BD3079">
        <w:t xml:space="preserve"> </w:t>
      </w:r>
      <w:r w:rsidR="00C54A49" w:rsidRPr="00C54A49">
        <w:t>(pomieszczenia</w:t>
      </w:r>
      <w:r w:rsidR="009C319B">
        <w:t>)</w:t>
      </w:r>
      <w:r w:rsidR="00C54A49" w:rsidRPr="00C54A49">
        <w:t>. W</w:t>
      </w:r>
      <w:r w:rsidR="00940056">
        <w:t xml:space="preserve"> </w:t>
      </w:r>
      <w:r w:rsidR="00C54A49" w:rsidRPr="00C54A49">
        <w:t xml:space="preserve">zawiadomieniu </w:t>
      </w:r>
      <w:r w:rsidR="00D54E9F">
        <w:t xml:space="preserve">tym </w:t>
      </w:r>
      <w:r w:rsidR="00C54A49" w:rsidRPr="00C54A49">
        <w:t xml:space="preserve">organ egzekucyjny wskazuje </w:t>
      </w:r>
      <w:r w:rsidR="00C52701">
        <w:t xml:space="preserve">ten </w:t>
      </w:r>
      <w:r w:rsidR="00C54A49" w:rsidRPr="00C54A49">
        <w:t xml:space="preserve">lokal (pomieszczenie) oraz termin usunięcia </w:t>
      </w:r>
      <w:r w:rsidR="001B7EB9">
        <w:t xml:space="preserve">tej </w:t>
      </w:r>
      <w:r w:rsidR="001B7EB9" w:rsidRPr="009C319B">
        <w:t>osob</w:t>
      </w:r>
      <w:r w:rsidR="001B7EB9">
        <w:t>y</w:t>
      </w:r>
      <w:r w:rsidR="001B7EB9" w:rsidRPr="00C54A49">
        <w:t xml:space="preserve"> </w:t>
      </w:r>
      <w:r w:rsidR="00C54A49" w:rsidRPr="00C54A49">
        <w:t xml:space="preserve">do </w:t>
      </w:r>
      <w:r w:rsidR="00EC3857">
        <w:t>tego lokalu</w:t>
      </w:r>
      <w:r w:rsidR="00C54A49" w:rsidRPr="00C54A49">
        <w:t>.</w:t>
      </w:r>
      <w:bookmarkEnd w:id="4"/>
    </w:p>
    <w:p w14:paraId="6AA72304" w14:textId="5F2B98B1" w:rsidR="00F56D17" w:rsidRDefault="00F56D17" w:rsidP="00537ADD">
      <w:pPr>
        <w:pStyle w:val="ZARTzmartartykuempunktem"/>
      </w:pPr>
      <w:r>
        <w:t>Art. 143b</w:t>
      </w:r>
      <w:r w:rsidRPr="00590065">
        <w:t xml:space="preserve">. </w:t>
      </w:r>
      <w:r w:rsidR="00014548">
        <w:t xml:space="preserve">§ 1. </w:t>
      </w:r>
      <w:r w:rsidRPr="00590065">
        <w:t xml:space="preserve">Jeżeli </w:t>
      </w:r>
      <w:r w:rsidRPr="009C319B">
        <w:t>osob</w:t>
      </w:r>
      <w:r>
        <w:t>ie</w:t>
      </w:r>
      <w:r w:rsidRPr="009C319B">
        <w:t xml:space="preserve">, </w:t>
      </w:r>
      <w:bookmarkStart w:id="5" w:name="_Hlk222224852"/>
      <w:r w:rsidRPr="009C319B">
        <w:t>o której mowa w art. 141 § 2</w:t>
      </w:r>
      <w:bookmarkEnd w:id="5"/>
      <w:r w:rsidRPr="009C319B">
        <w:t>,</w:t>
      </w:r>
      <w:r w:rsidRPr="00590065">
        <w:t xml:space="preserve"> nie przysługuje tytuł prawny do innego lokalu</w:t>
      </w:r>
      <w:r>
        <w:t xml:space="preserve"> (</w:t>
      </w:r>
      <w:r w:rsidRPr="00590065">
        <w:t>pomieszczenia</w:t>
      </w:r>
      <w:r>
        <w:t>)</w:t>
      </w:r>
      <w:r w:rsidRPr="00590065">
        <w:t>, w którym może on</w:t>
      </w:r>
      <w:r>
        <w:t>a</w:t>
      </w:r>
      <w:r w:rsidRPr="00590065">
        <w:t xml:space="preserve"> zamieszkać, </w:t>
      </w:r>
      <w:r>
        <w:t>organ egzekucyjny</w:t>
      </w:r>
      <w:r w:rsidR="00537ADD">
        <w:t xml:space="preserve"> </w:t>
      </w:r>
      <w:r>
        <w:t xml:space="preserve">występuje do gminy </w:t>
      </w:r>
      <w:r w:rsidRPr="00590065">
        <w:t>właściw</w:t>
      </w:r>
      <w:r>
        <w:t>ej</w:t>
      </w:r>
      <w:r w:rsidRPr="00590065">
        <w:t xml:space="preserve"> ze względu na miejsce położenia lokalu </w:t>
      </w:r>
      <w:r>
        <w:t xml:space="preserve">(pomieszczenia) </w:t>
      </w:r>
      <w:r w:rsidRPr="00590065">
        <w:t>podlegającego opróżnieniu</w:t>
      </w:r>
      <w:r>
        <w:t xml:space="preserve"> z wnioskiem o zapewnienie tej osobie </w:t>
      </w:r>
      <w:r w:rsidRPr="00590065">
        <w:t>tymczasowe</w:t>
      </w:r>
      <w:r>
        <w:t>go</w:t>
      </w:r>
      <w:r w:rsidRPr="00590065">
        <w:t xml:space="preserve"> pomieszczeni</w:t>
      </w:r>
      <w:r>
        <w:t>a</w:t>
      </w:r>
      <w:r w:rsidR="00537ADD">
        <w:t>.</w:t>
      </w:r>
    </w:p>
    <w:p w14:paraId="54F6878E" w14:textId="5A9EC179" w:rsidR="00983446" w:rsidRDefault="00014548" w:rsidP="00AF6E1A">
      <w:pPr>
        <w:pStyle w:val="ZUSTzmustartykuempunktem"/>
      </w:pPr>
      <w:r w:rsidRPr="00B11CA6">
        <w:t xml:space="preserve">§ </w:t>
      </w:r>
      <w:r>
        <w:t>2</w:t>
      </w:r>
      <w:r w:rsidRPr="00B11CA6">
        <w:t xml:space="preserve">. </w:t>
      </w:r>
      <w:r w:rsidR="005336FB">
        <w:t>W</w:t>
      </w:r>
      <w:r w:rsidR="008F47FD">
        <w:t xml:space="preserve"> przypadku, o którym mowa w § 1,</w:t>
      </w:r>
      <w:r w:rsidR="004F3BB3">
        <w:t xml:space="preserve"> </w:t>
      </w:r>
      <w:r w:rsidR="005336FB">
        <w:t>o</w:t>
      </w:r>
      <w:r w:rsidR="005336FB">
        <w:t>rgan egzekucyjny nie występuje wnioskiem</w:t>
      </w:r>
      <w:r w:rsidR="005336FB" w:rsidRPr="005336FB">
        <w:t xml:space="preserve"> </w:t>
      </w:r>
      <w:r w:rsidR="005336FB" w:rsidRPr="005336FB">
        <w:t>o zapewnienie tymczasowego pomieszczenia</w:t>
      </w:r>
      <w:r w:rsidR="005336FB">
        <w:t>,</w:t>
      </w:r>
      <w:r w:rsidR="005336FB">
        <w:t xml:space="preserve"> </w:t>
      </w:r>
      <w:r w:rsidR="00983446" w:rsidRPr="00590065">
        <w:t xml:space="preserve">jeżeli </w:t>
      </w:r>
      <w:r w:rsidR="00983446" w:rsidRPr="009C319B">
        <w:t>osob</w:t>
      </w:r>
      <w:r w:rsidR="00983446">
        <w:t>ie</w:t>
      </w:r>
      <w:r w:rsidR="00983446" w:rsidRPr="005336FB">
        <w:t>,</w:t>
      </w:r>
      <w:r w:rsidR="00925AEB" w:rsidRPr="005336FB">
        <w:t xml:space="preserve"> o której mowa w art. 141 § 2</w:t>
      </w:r>
      <w:r w:rsidR="00983446" w:rsidRPr="005336FB">
        <w:t xml:space="preserve">, </w:t>
      </w:r>
      <w:r w:rsidR="00983446" w:rsidRPr="00B46466">
        <w:t xml:space="preserve">zapewniono </w:t>
      </w:r>
      <w:r w:rsidR="00DE54B1">
        <w:t xml:space="preserve">pomieszczenie </w:t>
      </w:r>
      <w:r w:rsidR="00983446" w:rsidRPr="00B46466">
        <w:t>odpowiadając</w:t>
      </w:r>
      <w:r w:rsidR="00DE54B1">
        <w:t>e</w:t>
      </w:r>
      <w:r w:rsidR="00983446" w:rsidRPr="00B46466">
        <w:t xml:space="preserve"> wymogom</w:t>
      </w:r>
      <w:r w:rsidR="00983446">
        <w:t xml:space="preserve"> tymczasowego pomieszczenia</w:t>
      </w:r>
      <w:r w:rsidRPr="00B11CA6">
        <w:t>.</w:t>
      </w:r>
    </w:p>
    <w:p w14:paraId="39F278A6" w14:textId="3AC4C3C4" w:rsidR="002056F0" w:rsidRPr="005E7A67" w:rsidRDefault="002056F0" w:rsidP="005336FB">
      <w:pPr>
        <w:pStyle w:val="ZARTzmartartykuempunktem"/>
      </w:pPr>
      <w:r>
        <w:lastRenderedPageBreak/>
        <w:t xml:space="preserve">Art. 143c § 1. W przypadku gdy </w:t>
      </w:r>
      <w:r w:rsidRPr="005336FB">
        <w:t>obowiązek</w:t>
      </w:r>
      <w:r w:rsidRPr="005E7A67">
        <w:t xml:space="preserve"> opróżnieni</w:t>
      </w:r>
      <w:r>
        <w:t>a</w:t>
      </w:r>
      <w:r w:rsidRPr="005E7A67">
        <w:t xml:space="preserve"> lokalu </w:t>
      </w:r>
      <w:r>
        <w:t xml:space="preserve">(pomieszczenia) służącego zaspokojeniu potrzeb mieszkaniowych </w:t>
      </w:r>
      <w:r w:rsidRPr="005E7A67">
        <w:t>dotyczy:</w:t>
      </w:r>
    </w:p>
    <w:p w14:paraId="260B396B" w14:textId="77777777" w:rsidR="002056F0" w:rsidRPr="005E7A67" w:rsidRDefault="002056F0" w:rsidP="002056F0">
      <w:pPr>
        <w:pStyle w:val="ZPKTzmpktartykuempunktem"/>
      </w:pPr>
      <w:r w:rsidRPr="005E7A67">
        <w:t>1)</w:t>
      </w:r>
      <w:r w:rsidRPr="005E7A67">
        <w:tab/>
        <w:t>kobiety w ciąży</w:t>
      </w:r>
      <w:r>
        <w:t>,</w:t>
      </w:r>
    </w:p>
    <w:p w14:paraId="17A691CB" w14:textId="049E209F" w:rsidR="002056F0" w:rsidRPr="005E7A67" w:rsidRDefault="002056F0" w:rsidP="002056F0">
      <w:pPr>
        <w:pStyle w:val="ZPKTzmpktartykuempunktem"/>
      </w:pPr>
      <w:r w:rsidRPr="005E7A67">
        <w:t>2)</w:t>
      </w:r>
      <w:r w:rsidRPr="005E7A67">
        <w:tab/>
        <w:t>małoletniego</w:t>
      </w:r>
      <w:r>
        <w:t xml:space="preserve">, </w:t>
      </w:r>
      <w:r w:rsidRPr="005E7A67">
        <w:t>osoby niepełnosprawnej w rozumieniu ustawy z dnia 27 sierpnia 1997 r. o rehabilitacji zawodowej i społecznej oraz zatrudnianiu osób niepełnosprawnych (Dz. U. z 202</w:t>
      </w:r>
      <w:r>
        <w:t>5</w:t>
      </w:r>
      <w:r w:rsidRPr="005E7A67">
        <w:t xml:space="preserve"> r. poz. </w:t>
      </w:r>
      <w:r>
        <w:t>913</w:t>
      </w:r>
      <w:r w:rsidR="005D303A">
        <w:t>,</w:t>
      </w:r>
      <w:r>
        <w:t xml:space="preserve"> 1301</w:t>
      </w:r>
      <w:r w:rsidR="005D303A">
        <w:t>, 1665 i 1746 oraz z 2026 r. poz. 26</w:t>
      </w:r>
      <w:r w:rsidRPr="005E7A67">
        <w:t xml:space="preserve">) </w:t>
      </w:r>
      <w:r w:rsidRPr="005E7A67">
        <w:t>lub</w:t>
      </w:r>
      <w:r w:rsidR="003A7A9C">
        <w:t xml:space="preserve"> </w:t>
      </w:r>
      <w:r w:rsidRPr="005E7A67">
        <w:t>ubezwłasnowolnione</w:t>
      </w:r>
      <w:r>
        <w:t>go</w:t>
      </w:r>
      <w:r w:rsidRPr="005E7A67">
        <w:t xml:space="preserve"> </w:t>
      </w:r>
      <w:r w:rsidRPr="005E7A67">
        <w:t xml:space="preserve">oraz osoby sprawującej nad </w:t>
      </w:r>
      <w:r>
        <w:t>nim</w:t>
      </w:r>
      <w:r w:rsidRPr="005E7A67">
        <w:t xml:space="preserve"> opiekę i wspólnie z ni</w:t>
      </w:r>
      <w:r>
        <w:t>m</w:t>
      </w:r>
      <w:r w:rsidRPr="005E7A67">
        <w:t xml:space="preserve"> zamieszkał</w:t>
      </w:r>
      <w:r>
        <w:t>ej,</w:t>
      </w:r>
    </w:p>
    <w:p w14:paraId="6C33DD01" w14:textId="6A38350B" w:rsidR="002056F0" w:rsidRPr="005E7A67" w:rsidRDefault="002056F0" w:rsidP="002056F0">
      <w:pPr>
        <w:pStyle w:val="ZPKTzmpktartykuempunktem"/>
      </w:pPr>
      <w:r>
        <w:t>3</w:t>
      </w:r>
      <w:r w:rsidRPr="005E7A67">
        <w:t>)</w:t>
      </w:r>
      <w:r w:rsidRPr="005E7A67">
        <w:tab/>
        <w:t xml:space="preserve">obłożnie chorego, który dysponuje dokumentem urzędowym lub zaświadczeniem lekarskim stwierdzającym stan zdrowia, w którym chory bez narażenia życia </w:t>
      </w:r>
      <w:r w:rsidRPr="005E7A67">
        <w:t>lub</w:t>
      </w:r>
      <w:r w:rsidR="003A7A9C">
        <w:t xml:space="preserve"> </w:t>
      </w:r>
      <w:r w:rsidRPr="005E7A67">
        <w:t>zdrowia nie może prowadzić normalnej egzystencji</w:t>
      </w:r>
      <w:r>
        <w:t>,</w:t>
      </w:r>
    </w:p>
    <w:p w14:paraId="1CB25B6A" w14:textId="77777777" w:rsidR="002056F0" w:rsidRPr="005E7A67" w:rsidRDefault="002056F0" w:rsidP="002056F0">
      <w:pPr>
        <w:pStyle w:val="ZPKTzmpktartykuempunktem"/>
      </w:pPr>
      <w:r>
        <w:t>4</w:t>
      </w:r>
      <w:r w:rsidRPr="005E7A67">
        <w:t>)</w:t>
      </w:r>
      <w:r w:rsidRPr="005E7A67">
        <w:tab/>
        <w:t>emeryta lub rencisty spełniającego kryteria do otrzymania świadczenia z pomocy społecznej</w:t>
      </w:r>
      <w:r>
        <w:t>,</w:t>
      </w:r>
    </w:p>
    <w:p w14:paraId="0169A24A" w14:textId="57F7DB66" w:rsidR="002056F0" w:rsidRDefault="002056F0" w:rsidP="002056F0">
      <w:pPr>
        <w:pStyle w:val="ZPKTzmpktartykuempunktem"/>
      </w:pPr>
      <w:r>
        <w:t>5</w:t>
      </w:r>
      <w:r w:rsidRPr="005E7A67">
        <w:t>)</w:t>
      </w:r>
      <w:r w:rsidRPr="005E7A67">
        <w:tab/>
        <w:t xml:space="preserve">osoby posiadającej status bezrobotnego w rozumieniu przepisów ustawy z dnia 20 </w:t>
      </w:r>
      <w:r w:rsidRPr="00477597">
        <w:t>marca 2025 r. o rynku pracy i</w:t>
      </w:r>
      <w:r>
        <w:t xml:space="preserve"> </w:t>
      </w:r>
      <w:r w:rsidRPr="00477597">
        <w:t>służbach zatrudnienia (Dz. U. poz. 620</w:t>
      </w:r>
      <w:r w:rsidR="004033DB">
        <w:t>, 1746</w:t>
      </w:r>
      <w:r w:rsidR="007F10C8">
        <w:t xml:space="preserve"> </w:t>
      </w:r>
      <w:r w:rsidR="004033DB">
        <w:t>i 1794</w:t>
      </w:r>
      <w:r w:rsidR="007F10C8">
        <w:t xml:space="preserve"> oraz z 2026 r. poz. 451</w:t>
      </w:r>
      <w:r w:rsidRPr="00477597">
        <w:t>)</w:t>
      </w:r>
    </w:p>
    <w:p w14:paraId="1DD8E2E4" w14:textId="5B4AE323" w:rsidR="00AF6E1A" w:rsidRDefault="002056F0" w:rsidP="002056F0">
      <w:pPr>
        <w:pStyle w:val="ZCZWSPPKTzmczciwsppktartykuempunktem"/>
      </w:pPr>
      <w:r w:rsidRPr="002B63D2">
        <w:t>–</w:t>
      </w:r>
      <w:r>
        <w:t xml:space="preserve"> </w:t>
      </w:r>
      <w:r w:rsidR="00E97203">
        <w:t xml:space="preserve">organ egzekucyjny zawiadamia o tym </w:t>
      </w:r>
      <w:r>
        <w:t>w</w:t>
      </w:r>
      <w:r w:rsidRPr="001874E4">
        <w:t>ierzyciel</w:t>
      </w:r>
      <w:r w:rsidR="00E97203">
        <w:t>a</w:t>
      </w:r>
      <w:r w:rsidR="00C27C29">
        <w:t>,</w:t>
      </w:r>
      <w:r w:rsidR="00E97203">
        <w:t xml:space="preserve"> który</w:t>
      </w:r>
      <w:r w:rsidRPr="001874E4">
        <w:t xml:space="preserve"> </w:t>
      </w:r>
      <w:r>
        <w:t xml:space="preserve">w terminie 14 dni od dnia </w:t>
      </w:r>
      <w:r w:rsidR="00E97203">
        <w:t>otrzymania tego zawiadomienia</w:t>
      </w:r>
      <w:r>
        <w:t xml:space="preserve"> </w:t>
      </w:r>
      <w:r w:rsidRPr="001874E4">
        <w:t>kieruje do</w:t>
      </w:r>
      <w:r w:rsidR="007A61B5">
        <w:t xml:space="preserve"> </w:t>
      </w:r>
      <w:r w:rsidRPr="001874E4">
        <w:t xml:space="preserve">sądu powszechnego </w:t>
      </w:r>
      <w:r w:rsidR="00E97203">
        <w:t xml:space="preserve">pozew </w:t>
      </w:r>
      <w:r w:rsidRPr="00A251C6">
        <w:t>o ustalenie uprawnienia</w:t>
      </w:r>
      <w:r w:rsidR="003B0657">
        <w:t xml:space="preserve"> tej</w:t>
      </w:r>
      <w:r w:rsidR="00C27C29">
        <w:t xml:space="preserve"> </w:t>
      </w:r>
      <w:r w:rsidRPr="00A251C6">
        <w:t>osoby</w:t>
      </w:r>
      <w:r w:rsidR="007A61B5">
        <w:t xml:space="preserve"> </w:t>
      </w:r>
      <w:r w:rsidR="007A61B5" w:rsidRPr="007A61B5">
        <w:t xml:space="preserve">wraz z osobami wspólnie </w:t>
      </w:r>
      <w:r w:rsidR="003A7A9C">
        <w:t xml:space="preserve">z nią </w:t>
      </w:r>
      <w:r w:rsidR="007A61B5" w:rsidRPr="007A61B5">
        <w:t>zamieszkującymi</w:t>
      </w:r>
      <w:r w:rsidR="007A61B5" w:rsidRPr="007A61B5">
        <w:t>,</w:t>
      </w:r>
      <w:r w:rsidR="007A61B5">
        <w:t xml:space="preserve"> </w:t>
      </w:r>
      <w:r w:rsidRPr="00A251C6">
        <w:t>do zawarcia umowy najmu socjalnego lokalu</w:t>
      </w:r>
      <w:r>
        <w:t xml:space="preserve">, </w:t>
      </w:r>
      <w:r w:rsidRPr="001874E4">
        <w:t>o wezwanie do udziału w</w:t>
      </w:r>
      <w:r w:rsidR="003B0657">
        <w:t xml:space="preserve"> </w:t>
      </w:r>
      <w:r w:rsidRPr="001874E4">
        <w:t>postępowaniu gminy oraz zasądzenie odszkodowania</w:t>
      </w:r>
      <w:r>
        <w:t xml:space="preserve"> właścicielowi.</w:t>
      </w:r>
    </w:p>
    <w:p w14:paraId="4C83ADE0" w14:textId="0BACD4C0" w:rsidR="002056F0" w:rsidRDefault="00AF6E1A" w:rsidP="009E7024">
      <w:pPr>
        <w:pStyle w:val="ZUSTzmustartykuempunktem"/>
      </w:pPr>
      <w:r>
        <w:t>§ 2.</w:t>
      </w:r>
      <w:r w:rsidR="002056F0">
        <w:t xml:space="preserve"> Wierzyciel</w:t>
      </w:r>
      <w:r w:rsidR="002056F0" w:rsidRPr="00BD5CAC">
        <w:t xml:space="preserve"> </w:t>
      </w:r>
      <w:r w:rsidR="002056F0">
        <w:t xml:space="preserve">doręcza </w:t>
      </w:r>
      <w:r w:rsidR="002056F0" w:rsidRPr="00BD5CAC">
        <w:t xml:space="preserve">odpis </w:t>
      </w:r>
      <w:r w:rsidR="002056F0">
        <w:t>pozwu</w:t>
      </w:r>
      <w:r w:rsidR="002056F0" w:rsidRPr="00BD5CAC">
        <w:t xml:space="preserve"> organ</w:t>
      </w:r>
      <w:r w:rsidR="002056F0">
        <w:t>owi</w:t>
      </w:r>
      <w:r w:rsidR="002056F0" w:rsidRPr="00BD5CAC">
        <w:t xml:space="preserve"> egzekucyjne</w:t>
      </w:r>
      <w:r w:rsidR="002056F0">
        <w:t>mu</w:t>
      </w:r>
      <w:r w:rsidR="002056F0" w:rsidRPr="00BD5CAC">
        <w:t>.</w:t>
      </w:r>
      <w:r w:rsidR="002056F0">
        <w:t xml:space="preserve"> </w:t>
      </w:r>
      <w:r w:rsidR="002056F0" w:rsidRPr="005D1799">
        <w:t>Przepisy art. 14 ust. 1–4 i</w:t>
      </w:r>
      <w:r w:rsidR="003B0657">
        <w:t xml:space="preserve"> </w:t>
      </w:r>
      <w:r w:rsidR="002056F0" w:rsidRPr="005D1799">
        <w:t>6a, art.</w:t>
      </w:r>
      <w:r w:rsidR="002056F0">
        <w:t xml:space="preserve"> </w:t>
      </w:r>
      <w:r w:rsidR="002056F0" w:rsidRPr="005D1799">
        <w:t xml:space="preserve">15 </w:t>
      </w:r>
      <w:r w:rsidR="002056F0" w:rsidRPr="009D0567">
        <w:t>ust. 2 i 3 oraz</w:t>
      </w:r>
      <w:r w:rsidR="002056F0" w:rsidRPr="005D1799">
        <w:t xml:space="preserve"> art. 18</w:t>
      </w:r>
      <w:r w:rsidR="002056F0" w:rsidRPr="009D0567">
        <w:t xml:space="preserve"> ust. 1, 2 i 5</w:t>
      </w:r>
      <w:r w:rsidR="002056F0" w:rsidRPr="005D1799">
        <w:t xml:space="preserve"> ustawy z dnia 21 czerwca 2001 r. o</w:t>
      </w:r>
      <w:r w:rsidR="007F10C8">
        <w:t xml:space="preserve"> </w:t>
      </w:r>
      <w:r w:rsidR="002056F0" w:rsidRPr="005D1799">
        <w:t>ochronie praw lokatorów, mieszkaniowym zasobie gminy i o zmianie Kodeksu cywilnego (Dz. U. z 2023 r. poz.</w:t>
      </w:r>
      <w:r w:rsidR="002056F0">
        <w:t xml:space="preserve"> </w:t>
      </w:r>
      <w:r w:rsidR="002056F0" w:rsidRPr="005D1799">
        <w:t>725) stosuje się odpowiednio</w:t>
      </w:r>
      <w:r w:rsidR="002056F0">
        <w:t>.</w:t>
      </w:r>
    </w:p>
    <w:p w14:paraId="72B23EAB" w14:textId="362BB217" w:rsidR="002056F0" w:rsidRPr="00B46466" w:rsidRDefault="002056F0" w:rsidP="002056F0">
      <w:pPr>
        <w:pStyle w:val="ZUSTzmustartykuempunktem"/>
      </w:pPr>
      <w:r>
        <w:t xml:space="preserve">§ </w:t>
      </w:r>
      <w:r w:rsidR="00AF6E1A">
        <w:t>3</w:t>
      </w:r>
      <w:r>
        <w:t xml:space="preserve">. W </w:t>
      </w:r>
      <w:r w:rsidR="00CE08A5">
        <w:t>przypadku</w:t>
      </w:r>
      <w:r>
        <w:t xml:space="preserve"> nieprzyjęcia oferty </w:t>
      </w:r>
      <w:r w:rsidRPr="00915018">
        <w:t>zawarcia umowy najmu socjalnego lokalu</w:t>
      </w:r>
      <w:r>
        <w:t xml:space="preserve"> przez</w:t>
      </w:r>
      <w:r w:rsidR="00D00EEC">
        <w:t xml:space="preserve"> </w:t>
      </w:r>
      <w:r>
        <w:t>osobę uprawnioną na mocy wyroku</w:t>
      </w:r>
      <w:r w:rsidR="007F10C8">
        <w:t xml:space="preserve"> sądu</w:t>
      </w:r>
      <w:r>
        <w:t xml:space="preserve"> do zawarcia </w:t>
      </w:r>
      <w:r w:rsidR="00D00EEC">
        <w:t xml:space="preserve">takiej </w:t>
      </w:r>
      <w:r>
        <w:t>umowy</w:t>
      </w:r>
      <w:r w:rsidR="00D00EEC">
        <w:t>,</w:t>
      </w:r>
      <w:r>
        <w:t xml:space="preserve"> </w:t>
      </w:r>
      <w:r w:rsidRPr="00B46466">
        <w:t>przepis art. 143b</w:t>
      </w:r>
      <w:r w:rsidR="00983446">
        <w:t xml:space="preserve"> § 1</w:t>
      </w:r>
      <w:r w:rsidRPr="00B46466">
        <w:t xml:space="preserve"> stosuje się odpowiednio.</w:t>
      </w:r>
    </w:p>
    <w:p w14:paraId="3B1B18B0" w14:textId="4A9B29C2" w:rsidR="002056F0" w:rsidRPr="00F76765" w:rsidRDefault="002056F0" w:rsidP="002056F0">
      <w:pPr>
        <w:pStyle w:val="ZUSTzmustartykuempunktem"/>
        <w:rPr>
          <w:highlight w:val="yellow"/>
        </w:rPr>
      </w:pPr>
      <w:r>
        <w:t xml:space="preserve">§ </w:t>
      </w:r>
      <w:r w:rsidR="00AF6E1A">
        <w:t>4</w:t>
      </w:r>
      <w:r>
        <w:t xml:space="preserve">. </w:t>
      </w:r>
      <w:r w:rsidRPr="00590065">
        <w:t>Przepis</w:t>
      </w:r>
      <w:r>
        <w:t>u</w:t>
      </w:r>
      <w:r w:rsidRPr="00590065">
        <w:t xml:space="preserve"> </w:t>
      </w:r>
      <w:r>
        <w:t>§</w:t>
      </w:r>
      <w:r w:rsidRPr="00590065">
        <w:t xml:space="preserve"> 1</w:t>
      </w:r>
      <w:r>
        <w:t xml:space="preserve"> </w:t>
      </w:r>
      <w:r w:rsidRPr="00590065">
        <w:t xml:space="preserve">nie stosuje się jeżeli </w:t>
      </w:r>
      <w:r w:rsidRPr="009C319B">
        <w:t>osob</w:t>
      </w:r>
      <w:r>
        <w:t>ie</w:t>
      </w:r>
      <w:r w:rsidRPr="009C319B">
        <w:t xml:space="preserve">, o której mowa </w:t>
      </w:r>
      <w:r w:rsidRPr="00A251C6">
        <w:t xml:space="preserve">w </w:t>
      </w:r>
      <w:r>
        <w:t>tym przepisie</w:t>
      </w:r>
      <w:r w:rsidR="000D15D4">
        <w:t>, oraz</w:t>
      </w:r>
      <w:r w:rsidR="000D15D4" w:rsidRPr="007A61B5">
        <w:t xml:space="preserve"> osob</w:t>
      </w:r>
      <w:r w:rsidR="000D15D4">
        <w:t>o</w:t>
      </w:r>
      <w:r w:rsidR="000D15D4" w:rsidRPr="007A61B5">
        <w:t xml:space="preserve">m wspólnie </w:t>
      </w:r>
      <w:r w:rsidR="00D00EEC">
        <w:t xml:space="preserve">z nią </w:t>
      </w:r>
      <w:r w:rsidR="000D15D4" w:rsidRPr="007A61B5">
        <w:t>zamieszkującym</w:t>
      </w:r>
      <w:r>
        <w:t xml:space="preserve"> </w:t>
      </w:r>
      <w:r w:rsidRPr="00B46466">
        <w:t xml:space="preserve">zapewniono lokal odpowiadający wymogom lokalu </w:t>
      </w:r>
      <w:r w:rsidR="00AF6E1A">
        <w:t>w</w:t>
      </w:r>
      <w:r w:rsidR="00D00EEC">
        <w:t xml:space="preserve"> </w:t>
      </w:r>
      <w:r w:rsidR="00AF6E1A">
        <w:t xml:space="preserve">ramach najmu </w:t>
      </w:r>
      <w:r w:rsidRPr="00B46466">
        <w:t>socjalnego.</w:t>
      </w:r>
    </w:p>
    <w:p w14:paraId="6CD4C766" w14:textId="6D57EB4E" w:rsidR="002056F0" w:rsidRDefault="002056F0" w:rsidP="00B46466">
      <w:pPr>
        <w:pStyle w:val="ZARTzmartartykuempunktem"/>
      </w:pPr>
      <w:r w:rsidRPr="00B11CA6">
        <w:t xml:space="preserve">Art. </w:t>
      </w:r>
      <w:r>
        <w:t xml:space="preserve">143d. </w:t>
      </w:r>
      <w:r w:rsidRPr="00B46466">
        <w:t>Przepisów art. 143b</w:t>
      </w:r>
      <w:r w:rsidR="00983446">
        <w:t xml:space="preserve"> § 1 </w:t>
      </w:r>
      <w:r>
        <w:t>i art. 14</w:t>
      </w:r>
      <w:r w:rsidR="0069282E">
        <w:t>3</w:t>
      </w:r>
      <w:r>
        <w:t xml:space="preserve">c </w:t>
      </w:r>
      <w:r w:rsidR="00983446">
        <w:t xml:space="preserve">§ 1 </w:t>
      </w:r>
      <w:r>
        <w:t>nie stosuje się</w:t>
      </w:r>
      <w:r w:rsidR="00340D2F">
        <w:t xml:space="preserve"> w przypadku zaistnienia okoliczności, o których mowa w art. 26 § 1e pkt 9</w:t>
      </w:r>
      <w:bookmarkStart w:id="6" w:name="_Hlk222232023"/>
      <w:r w:rsidR="00340D2F" w:rsidRPr="002B63D2">
        <w:t>–</w:t>
      </w:r>
      <w:bookmarkEnd w:id="6"/>
      <w:r w:rsidR="00340D2F">
        <w:t>11</w:t>
      </w:r>
      <w:r>
        <w:t>.</w:t>
      </w:r>
      <w:r w:rsidRPr="002056F0">
        <w:t>”</w:t>
      </w:r>
      <w:r w:rsidR="00CE08A5">
        <w:t>;</w:t>
      </w:r>
    </w:p>
    <w:p w14:paraId="36B2093D" w14:textId="51885C48" w:rsidR="00FC2B81" w:rsidRDefault="004D0F8E" w:rsidP="008A2FEF">
      <w:pPr>
        <w:pStyle w:val="PKTpunkt"/>
      </w:pPr>
      <w:r>
        <w:lastRenderedPageBreak/>
        <w:t>6</w:t>
      </w:r>
      <w:r w:rsidR="004F736F">
        <w:t>)</w:t>
      </w:r>
      <w:r w:rsidR="004F736F">
        <w:tab/>
      </w:r>
      <w:r w:rsidR="004F736F" w:rsidRPr="004F736F">
        <w:t>po art. 14</w:t>
      </w:r>
      <w:r w:rsidR="004F736F">
        <w:t>4</w:t>
      </w:r>
      <w:r w:rsidR="004F736F" w:rsidRPr="004F736F">
        <w:t xml:space="preserve"> dodaje się art. 14</w:t>
      </w:r>
      <w:r w:rsidR="004F736F">
        <w:t>4</w:t>
      </w:r>
      <w:r w:rsidR="004F736F" w:rsidRPr="004F736F">
        <w:t>a</w:t>
      </w:r>
      <w:r w:rsidR="002056F0">
        <w:t xml:space="preserve"> </w:t>
      </w:r>
      <w:r w:rsidR="004F736F" w:rsidRPr="004F736F">
        <w:t>w brzmieniu:</w:t>
      </w:r>
    </w:p>
    <w:p w14:paraId="1904F498" w14:textId="32AC2AE2" w:rsidR="009C4301" w:rsidRPr="0085272E" w:rsidRDefault="001E2CB4" w:rsidP="009C4301">
      <w:pPr>
        <w:pStyle w:val="ZARTzmartartykuempunktem"/>
      </w:pPr>
      <w:r w:rsidRPr="00750B10">
        <w:t>„</w:t>
      </w:r>
      <w:r w:rsidR="00C54A49">
        <w:t>Art. 144a</w:t>
      </w:r>
      <w:r w:rsidR="00383F4C">
        <w:t xml:space="preserve">. </w:t>
      </w:r>
      <w:bookmarkStart w:id="7" w:name="_Hlk175064793"/>
      <w:r w:rsidR="00934258" w:rsidRPr="00934258">
        <w:t xml:space="preserve">Egzekutor dokonując opróżnienia lokalu (pomieszczenia) służącego zaspokojeniu potrzeb mieszkaniowych </w:t>
      </w:r>
      <w:r w:rsidR="009C319B" w:rsidRPr="009C319B">
        <w:t xml:space="preserve">osoby, </w:t>
      </w:r>
      <w:bookmarkStart w:id="8" w:name="_Hlk176791651"/>
      <w:r w:rsidR="009C319B" w:rsidRPr="009C319B">
        <w:t>o której mowa w art. 141 § 2</w:t>
      </w:r>
      <w:bookmarkEnd w:id="8"/>
      <w:r w:rsidR="009C319B" w:rsidRPr="009C319B">
        <w:t>,</w:t>
      </w:r>
      <w:r w:rsidR="00934258" w:rsidRPr="00934258">
        <w:t xml:space="preserve"> usu</w:t>
      </w:r>
      <w:r w:rsidR="00934258">
        <w:t>wa</w:t>
      </w:r>
      <w:r w:rsidR="00934258" w:rsidRPr="00934258">
        <w:t xml:space="preserve"> </w:t>
      </w:r>
      <w:r w:rsidR="009C319B">
        <w:t>ją</w:t>
      </w:r>
      <w:r w:rsidR="00934258" w:rsidRPr="00934258">
        <w:t xml:space="preserve"> do</w:t>
      </w:r>
      <w:r w:rsidR="00CE08A5">
        <w:t xml:space="preserve"> </w:t>
      </w:r>
      <w:r w:rsidR="00934258" w:rsidRPr="00934258">
        <w:t xml:space="preserve">innego lokalu </w:t>
      </w:r>
      <w:r w:rsidR="00934258">
        <w:t>(</w:t>
      </w:r>
      <w:r w:rsidR="00934258" w:rsidRPr="00934258">
        <w:t>pomieszczenia</w:t>
      </w:r>
      <w:r w:rsidR="00934258">
        <w:t>)</w:t>
      </w:r>
      <w:r w:rsidR="00934258" w:rsidRPr="00934258">
        <w:t>,</w:t>
      </w:r>
      <w:r w:rsidR="00383F4C">
        <w:t xml:space="preserve"> do </w:t>
      </w:r>
      <w:r w:rsidR="00383F4C" w:rsidRPr="0085272E">
        <w:t xml:space="preserve">którego przysługuje </w:t>
      </w:r>
      <w:r w:rsidR="009C319B" w:rsidRPr="0085272E">
        <w:t>jej</w:t>
      </w:r>
      <w:r w:rsidR="00383F4C" w:rsidRPr="0085272E">
        <w:t xml:space="preserve"> tytuł prawny i</w:t>
      </w:r>
      <w:r w:rsidR="00934258" w:rsidRPr="0085272E">
        <w:t xml:space="preserve"> w którym może on</w:t>
      </w:r>
      <w:r w:rsidR="009C319B" w:rsidRPr="0085272E">
        <w:t>a</w:t>
      </w:r>
      <w:r w:rsidR="00934258" w:rsidRPr="0085272E">
        <w:t xml:space="preserve"> zamieszkać.</w:t>
      </w:r>
      <w:bookmarkEnd w:id="7"/>
    </w:p>
    <w:p w14:paraId="7FD48F63" w14:textId="2773D46A" w:rsidR="0038449E" w:rsidRDefault="007F5246" w:rsidP="00B46466">
      <w:pPr>
        <w:pStyle w:val="ZUSTzmustartykuempunktem"/>
      </w:pPr>
      <w:r>
        <w:t xml:space="preserve">Art. </w:t>
      </w:r>
      <w:r w:rsidR="00F56D17">
        <w:t>144b</w:t>
      </w:r>
      <w:r w:rsidR="00243D25">
        <w:t>. E</w:t>
      </w:r>
      <w:r w:rsidR="007A5BB6" w:rsidRPr="007A5BB6">
        <w:t xml:space="preserve">gzekutor usunie </w:t>
      </w:r>
      <w:r w:rsidR="00243D25">
        <w:t xml:space="preserve">osobę, o której mowa w art. 141 § 2, </w:t>
      </w:r>
      <w:r w:rsidR="0038449E" w:rsidRPr="0038449E">
        <w:t xml:space="preserve">do noclegowni, </w:t>
      </w:r>
      <w:bookmarkStart w:id="9" w:name="_Hlk221795837"/>
      <w:r w:rsidR="0038449E" w:rsidRPr="0038449E">
        <w:t>schroniska dla osób bezdomnych albo schroniska dla osób bezdomnych z usługami opiekuńczymi</w:t>
      </w:r>
      <w:bookmarkEnd w:id="9"/>
      <w:r w:rsidR="0038449E" w:rsidRPr="0038449E">
        <w:t>, w których tymczasowego schronienia na wniosek organu egzekucyjnego udziela gmina właściwa ze względu na miejsce położenia lokalu (pomieszczenia) podlegającego opróżnieniu</w:t>
      </w:r>
      <w:r w:rsidR="00CE08A5" w:rsidRPr="00CE08A5">
        <w:t xml:space="preserve"> </w:t>
      </w:r>
      <w:r w:rsidR="00CE08A5">
        <w:t>w przypadku</w:t>
      </w:r>
      <w:r w:rsidR="0038449E">
        <w:t>:</w:t>
      </w:r>
    </w:p>
    <w:p w14:paraId="112C78FB" w14:textId="5F9641AA" w:rsidR="0048432D" w:rsidRDefault="0038449E" w:rsidP="00E2232F">
      <w:pPr>
        <w:pStyle w:val="ZPKTzmpktartykuempunktem"/>
      </w:pPr>
      <w:r>
        <w:t>1)</w:t>
      </w:r>
      <w:r w:rsidR="0048432D">
        <w:tab/>
      </w:r>
      <w:r w:rsidR="004E4B8C" w:rsidRPr="00F76765">
        <w:t xml:space="preserve">nieprzyjęcia </w:t>
      </w:r>
      <w:r w:rsidRPr="00F76765">
        <w:t xml:space="preserve">przez tę </w:t>
      </w:r>
      <w:r w:rsidRPr="0048432D">
        <w:rPr>
          <w:bCs w:val="0"/>
        </w:rPr>
        <w:t>osobę</w:t>
      </w:r>
      <w:r w:rsidRPr="00F76765">
        <w:t xml:space="preserve"> </w:t>
      </w:r>
      <w:r w:rsidR="004E4B8C" w:rsidRPr="00F76765">
        <w:t>oferty zawarcia</w:t>
      </w:r>
      <w:r w:rsidR="004E4B8C" w:rsidRPr="009A14FE">
        <w:t xml:space="preserve"> </w:t>
      </w:r>
      <w:r w:rsidR="00134D08" w:rsidRPr="009A14FE">
        <w:t xml:space="preserve">umowy </w:t>
      </w:r>
      <w:r w:rsidR="00214740" w:rsidRPr="009A14FE">
        <w:t xml:space="preserve">najmu </w:t>
      </w:r>
      <w:r w:rsidR="00134D08" w:rsidRPr="009A14FE">
        <w:t>tymczasowego pomieszczenia</w:t>
      </w:r>
      <w:r w:rsidR="0031203D">
        <w:t xml:space="preserve"> lub</w:t>
      </w:r>
      <w:r w:rsidR="00E46208" w:rsidRPr="009A14FE">
        <w:t xml:space="preserve"> pomieszczenia odpowiadającego wymogom tymczasowego pomieszczenia</w:t>
      </w:r>
      <w:r w:rsidR="0048432D">
        <w:t>;</w:t>
      </w:r>
    </w:p>
    <w:p w14:paraId="42066F13" w14:textId="19961381" w:rsidR="00243D25" w:rsidRPr="00083A5F" w:rsidRDefault="0048432D" w:rsidP="00C63F00">
      <w:pPr>
        <w:pStyle w:val="ZPKTzmpktartykuempunktem"/>
      </w:pPr>
      <w:r>
        <w:t>2)</w:t>
      </w:r>
      <w:r>
        <w:tab/>
        <w:t xml:space="preserve">zaistnienia okoliczności, o których </w:t>
      </w:r>
      <w:r w:rsidRPr="0048432D">
        <w:t>mowa</w:t>
      </w:r>
      <w:r>
        <w:t xml:space="preserve"> w art. 26 § 1e pkt 9</w:t>
      </w:r>
      <w:r w:rsidRPr="0048432D">
        <w:t>–11</w:t>
      </w:r>
      <w:r>
        <w:t>.</w:t>
      </w:r>
      <w:r w:rsidR="00CE08A5">
        <w:rPr>
          <w:rFonts w:cs="Times"/>
        </w:rPr>
        <w:t>”</w:t>
      </w:r>
      <w:r w:rsidR="00CE08A5">
        <w:t>.</w:t>
      </w:r>
    </w:p>
    <w:p w14:paraId="2239F875" w14:textId="6A75CA7B" w:rsidR="004618A3" w:rsidRPr="002B63D2" w:rsidRDefault="004618A3" w:rsidP="00C63F00">
      <w:pPr>
        <w:pStyle w:val="ARTartustawynprozporzdzenia"/>
      </w:pPr>
      <w:bookmarkStart w:id="10" w:name="mip70483402"/>
      <w:bookmarkStart w:id="11" w:name="mip70483403"/>
      <w:bookmarkStart w:id="12" w:name="mip72675292"/>
      <w:bookmarkStart w:id="13" w:name="mip72675293"/>
      <w:bookmarkStart w:id="14" w:name="mip72675294"/>
      <w:bookmarkStart w:id="15" w:name="mip72675295"/>
      <w:bookmarkStart w:id="16" w:name="mip72675296"/>
      <w:bookmarkEnd w:id="10"/>
      <w:bookmarkEnd w:id="11"/>
      <w:bookmarkEnd w:id="12"/>
      <w:bookmarkEnd w:id="13"/>
      <w:bookmarkEnd w:id="14"/>
      <w:bookmarkEnd w:id="15"/>
      <w:bookmarkEnd w:id="16"/>
      <w:r w:rsidRPr="002B63D2">
        <w:rPr>
          <w:rStyle w:val="Ppogrubienie"/>
        </w:rPr>
        <w:t>Art.</w:t>
      </w:r>
      <w:r w:rsidR="00FF0F62" w:rsidRPr="002B63D2">
        <w:rPr>
          <w:rStyle w:val="Ppogrubienie"/>
        </w:rPr>
        <w:t xml:space="preserve"> </w:t>
      </w:r>
      <w:r w:rsidR="00D17946">
        <w:rPr>
          <w:rStyle w:val="Ppogrubienie"/>
        </w:rPr>
        <w:t>2</w:t>
      </w:r>
      <w:r w:rsidRPr="002B63D2">
        <w:rPr>
          <w:rStyle w:val="Ppogrubienie"/>
        </w:rPr>
        <w:t>.</w:t>
      </w:r>
      <w:r w:rsidRPr="002B63D2">
        <w:t xml:space="preserve"> W ustawie z dnia 21 czerwca 2001 r. o ochronie praw lokatorów, mieszkaniowym zasobie gminy i o zmianie Kodeksu cywilnego (Dz. U. z 2023 r. poz. 725)</w:t>
      </w:r>
      <w:r w:rsidR="001F34A1" w:rsidRPr="002B63D2">
        <w:t xml:space="preserve"> wprowadza się następujące zmiany:</w:t>
      </w:r>
    </w:p>
    <w:p w14:paraId="24FD57CE" w14:textId="3BE9655D" w:rsidR="004618A3" w:rsidRPr="002B63D2" w:rsidRDefault="004618A3" w:rsidP="00F6316C">
      <w:pPr>
        <w:pStyle w:val="PKTpunkt"/>
      </w:pPr>
      <w:r w:rsidRPr="002B63D2">
        <w:t>1)</w:t>
      </w:r>
      <w:r w:rsidRPr="002B63D2">
        <w:tab/>
        <w:t>w art. 4</w:t>
      </w:r>
      <w:r w:rsidR="00A110FE" w:rsidRPr="002B63D2">
        <w:t xml:space="preserve"> </w:t>
      </w:r>
      <w:r w:rsidR="005D3A24" w:rsidRPr="002B63D2">
        <w:t>ust. 2a otrzymuje brzmienie:</w:t>
      </w:r>
    </w:p>
    <w:p w14:paraId="4D236BE9" w14:textId="03E27442" w:rsidR="005D3A24" w:rsidRPr="002B63D2" w:rsidRDefault="004618A3" w:rsidP="00F6316C">
      <w:pPr>
        <w:pStyle w:val="ZUSTzmustartykuempunktem"/>
      </w:pPr>
      <w:bookmarkStart w:id="17" w:name="_Hlk153262685"/>
      <w:r w:rsidRPr="002B63D2">
        <w:t>„</w:t>
      </w:r>
      <w:bookmarkEnd w:id="17"/>
      <w:r w:rsidRPr="002B63D2">
        <w:t>2a. W przypadku wykonywania przez</w:t>
      </w:r>
      <w:r w:rsidR="005D3A24" w:rsidRPr="002B63D2">
        <w:t>:</w:t>
      </w:r>
    </w:p>
    <w:p w14:paraId="0ECBD809" w14:textId="61A2E074" w:rsidR="005D3A24" w:rsidRPr="002B63D2" w:rsidRDefault="005D3A24" w:rsidP="002844B7">
      <w:pPr>
        <w:pStyle w:val="ZPKTzmpktartykuempunktem"/>
      </w:pPr>
      <w:r w:rsidRPr="002B63D2">
        <w:t>1)</w:t>
      </w:r>
      <w:r w:rsidRPr="002B63D2">
        <w:tab/>
        <w:t>komornika obowiązku opróżnienia lokalu, o którym mowa w art. 1046 § 4 ustawy z</w:t>
      </w:r>
      <w:r w:rsidR="0029624F">
        <w:t xml:space="preserve"> </w:t>
      </w:r>
      <w:r w:rsidRPr="002B63D2">
        <w:t>dnia 17 listopada 1964 r. Kodeks postępowania cywilnego (Dz.</w:t>
      </w:r>
      <w:r w:rsidR="00C862F6">
        <w:t xml:space="preserve"> </w:t>
      </w:r>
      <w:r w:rsidRPr="002B63D2">
        <w:t>U. z 202</w:t>
      </w:r>
      <w:r w:rsidR="00D3798B">
        <w:t>4</w:t>
      </w:r>
      <w:r w:rsidRPr="002B63D2">
        <w:t xml:space="preserve"> r. </w:t>
      </w:r>
      <w:r w:rsidRPr="002B63D2">
        <w:t>poz.</w:t>
      </w:r>
      <w:r w:rsidR="00152DF5">
        <w:t xml:space="preserve"> </w:t>
      </w:r>
      <w:r w:rsidR="00D3798B">
        <w:t>1</w:t>
      </w:r>
      <w:r w:rsidR="00A84F7C">
        <w:t>568</w:t>
      </w:r>
      <w:r w:rsidR="00B52EF6">
        <w:t>, z późn. zm.</w:t>
      </w:r>
      <w:r w:rsidR="00B52EF6">
        <w:rPr>
          <w:rStyle w:val="Odwoanieprzypisudolnego"/>
        </w:rPr>
        <w:footnoteReference w:id="1"/>
      </w:r>
      <w:r w:rsidR="00B52EF6">
        <w:rPr>
          <w:rStyle w:val="IGindeksgrny"/>
        </w:rPr>
        <w:t>)</w:t>
      </w:r>
      <w:r w:rsidRPr="002B63D2">
        <w:t>)</w:t>
      </w:r>
      <w:r w:rsidR="002844B7" w:rsidRPr="002B63D2">
        <w:t>,</w:t>
      </w:r>
    </w:p>
    <w:p w14:paraId="06154E57" w14:textId="48472B02" w:rsidR="002844B7" w:rsidRPr="002B63D2" w:rsidRDefault="005D3A24" w:rsidP="005D3A24">
      <w:pPr>
        <w:pStyle w:val="ZPKTzmpktartykuempunktem"/>
      </w:pPr>
      <w:r w:rsidRPr="002B63D2">
        <w:t>2)</w:t>
      </w:r>
      <w:r w:rsidRPr="002B63D2">
        <w:tab/>
      </w:r>
      <w:r w:rsidR="004618A3" w:rsidRPr="002B63D2">
        <w:t>egzekutora</w:t>
      </w:r>
      <w:r w:rsidRPr="002B63D2">
        <w:t xml:space="preserve"> </w:t>
      </w:r>
      <w:r w:rsidR="00A3332E">
        <w:t xml:space="preserve">obowiązku </w:t>
      </w:r>
      <w:r w:rsidRPr="002B63D2">
        <w:t>opróżnienia lokalu</w:t>
      </w:r>
      <w:r w:rsidR="00A3332E">
        <w:t xml:space="preserve"> </w:t>
      </w:r>
      <w:r w:rsidR="003D06B6">
        <w:t>(</w:t>
      </w:r>
      <w:r w:rsidR="00A3332E">
        <w:t>pomieszczenia</w:t>
      </w:r>
      <w:r w:rsidR="003D06B6">
        <w:t>)</w:t>
      </w:r>
      <w:r w:rsidR="00A3332E">
        <w:t xml:space="preserve"> służąc</w:t>
      </w:r>
      <w:r w:rsidR="003D06B6">
        <w:t>ego</w:t>
      </w:r>
      <w:r w:rsidR="00A3332E">
        <w:t xml:space="preserve"> zaspokojeniu </w:t>
      </w:r>
      <w:r w:rsidR="00A3332E">
        <w:t>potrzeb mieszkaniowych, w</w:t>
      </w:r>
      <w:r w:rsidR="00484FC7">
        <w:t xml:space="preserve"> przypadku</w:t>
      </w:r>
      <w:r w:rsidR="00F23FF1">
        <w:t xml:space="preserve"> braku</w:t>
      </w:r>
      <w:r w:rsidR="00484FC7">
        <w:t xml:space="preserve"> </w:t>
      </w:r>
      <w:r w:rsidR="00F23FF1">
        <w:t>uprawnienia</w:t>
      </w:r>
      <w:r w:rsidR="00484FC7">
        <w:t xml:space="preserve"> do </w:t>
      </w:r>
      <w:r w:rsidR="00F23FF1">
        <w:t xml:space="preserve">zawarcia </w:t>
      </w:r>
      <w:r w:rsidR="00F23FF1" w:rsidRPr="00A251C6">
        <w:t>umowy najmu socjalnego lokalu</w:t>
      </w:r>
      <w:r w:rsidR="00F23FF1">
        <w:t xml:space="preserve"> </w:t>
      </w:r>
      <w:r w:rsidR="003D06B6">
        <w:t xml:space="preserve">w </w:t>
      </w:r>
      <w:r w:rsidR="00A3332E">
        <w:t xml:space="preserve">trybie przepisów </w:t>
      </w:r>
      <w:r w:rsidR="004618A3" w:rsidRPr="002B63D2">
        <w:t>ustawy z dnia 17 czerwca 1966 r. o</w:t>
      </w:r>
      <w:r w:rsidR="00152DF5">
        <w:t xml:space="preserve"> </w:t>
      </w:r>
      <w:r w:rsidR="004618A3" w:rsidRPr="002B63D2">
        <w:t>postępowaniu egzekucyjnym w administracji (</w:t>
      </w:r>
      <w:r w:rsidR="00243967" w:rsidRPr="002B63D2">
        <w:t>Dz. U. z 202</w:t>
      </w:r>
      <w:r w:rsidR="00A56127">
        <w:t>6</w:t>
      </w:r>
      <w:r w:rsidR="00243967" w:rsidRPr="002B63D2">
        <w:t xml:space="preserve"> r. poz. </w:t>
      </w:r>
      <w:r w:rsidR="00A56127">
        <w:t>268</w:t>
      </w:r>
      <w:r w:rsidR="00D3798B">
        <w:t>)</w:t>
      </w:r>
    </w:p>
    <w:p w14:paraId="261E2F43" w14:textId="1278E3DB" w:rsidR="004618A3" w:rsidRPr="002B63D2" w:rsidRDefault="002844B7" w:rsidP="0029624F">
      <w:pPr>
        <w:pStyle w:val="ZCZWSPPKTzmczciwsppktartykuempunktem"/>
      </w:pPr>
      <w:bookmarkStart w:id="18" w:name="_Hlk222231331"/>
      <w:r w:rsidRPr="002B63D2">
        <w:t>–</w:t>
      </w:r>
      <w:bookmarkEnd w:id="18"/>
      <w:r w:rsidRPr="002B63D2">
        <w:t xml:space="preserve"> </w:t>
      </w:r>
      <w:r w:rsidRPr="0029624F">
        <w:t>gmina wskazuje tymczasowe pomieszczenie, chyba że pomieszczenie odpowiadające wymogom tymczasowego pomieszczenia wskaza</w:t>
      </w:r>
      <w:r w:rsidR="00907C6E" w:rsidRPr="0029624F">
        <w:t>li</w:t>
      </w:r>
      <w:r w:rsidRPr="0029624F">
        <w:t xml:space="preserve"> </w:t>
      </w:r>
      <w:r w:rsidR="00545052" w:rsidRPr="0029624F">
        <w:t xml:space="preserve">odpowiednio </w:t>
      </w:r>
      <w:r w:rsidRPr="0029624F">
        <w:t>wierzyciel lub dłużnik</w:t>
      </w:r>
      <w:r w:rsidR="003165A1" w:rsidRPr="0029624F">
        <w:t xml:space="preserve"> albo </w:t>
      </w:r>
      <w:r w:rsidR="00545052" w:rsidRPr="0029624F">
        <w:t>wierzyciel</w:t>
      </w:r>
      <w:r w:rsidR="00545052">
        <w:t xml:space="preserve">, </w:t>
      </w:r>
      <w:r w:rsidR="003165A1" w:rsidRPr="002B63D2">
        <w:t>zobowiązany</w:t>
      </w:r>
      <w:r w:rsidRPr="002B63D2">
        <w:t xml:space="preserve"> </w:t>
      </w:r>
      <w:r w:rsidR="00D11461" w:rsidRPr="002B63D2">
        <w:t xml:space="preserve">lub </w:t>
      </w:r>
      <w:r w:rsidRPr="002B63D2">
        <w:t>osoba trzecia</w:t>
      </w:r>
      <w:r w:rsidR="00A34C5D" w:rsidRPr="002B63D2">
        <w:t>.</w:t>
      </w:r>
      <w:r w:rsidR="004618A3" w:rsidRPr="002B63D2">
        <w:t>”;</w:t>
      </w:r>
    </w:p>
    <w:p w14:paraId="7897582F" w14:textId="64552C82" w:rsidR="00012DF3" w:rsidRPr="00815EDD" w:rsidRDefault="00833BE9">
      <w:pPr>
        <w:pStyle w:val="PKTpunkt"/>
      </w:pPr>
      <w:bookmarkStart w:id="19" w:name="highlightHit_38"/>
      <w:bookmarkStart w:id="20" w:name="highlightHit_39"/>
      <w:bookmarkStart w:id="21" w:name="highlightHit_40"/>
      <w:bookmarkStart w:id="22" w:name="highlightHit_41"/>
      <w:bookmarkStart w:id="23" w:name="highlightHit_42"/>
      <w:bookmarkStart w:id="24" w:name="highlightHit_43"/>
      <w:bookmarkStart w:id="25" w:name="highlightHit_44"/>
      <w:bookmarkStart w:id="26" w:name="highlightHit_45"/>
      <w:bookmarkStart w:id="27" w:name="highlightHit_46"/>
      <w:bookmarkStart w:id="28" w:name="highlightHit_47"/>
      <w:bookmarkStart w:id="29" w:name="highlightHit_48"/>
      <w:bookmarkStart w:id="30" w:name="highlightHit_49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r w:rsidRPr="002B63D2">
        <w:t>2</w:t>
      </w:r>
      <w:r w:rsidR="004618A3" w:rsidRPr="002B63D2">
        <w:t>)</w:t>
      </w:r>
      <w:r w:rsidR="004618A3" w:rsidRPr="002B63D2">
        <w:tab/>
      </w:r>
      <w:r w:rsidR="004618A3" w:rsidRPr="00815EDD">
        <w:t>a</w:t>
      </w:r>
      <w:r w:rsidR="00012DF3" w:rsidRPr="009D0567">
        <w:t>rt. 25c otrzymuje brzmienie</w:t>
      </w:r>
      <w:r w:rsidR="00012DF3" w:rsidRPr="00815EDD">
        <w:t>:</w:t>
      </w:r>
    </w:p>
    <w:p w14:paraId="09301A89" w14:textId="176D7FE8" w:rsidR="006032AC" w:rsidRDefault="00012DF3" w:rsidP="008A2FEF">
      <w:pPr>
        <w:pStyle w:val="ZARTzmartartykuempunktem"/>
      </w:pPr>
      <w:r w:rsidRPr="00012DF3">
        <w:lastRenderedPageBreak/>
        <w:t>„Art. 25c. Umowę najmu tymczasowego pomieszczenia</w:t>
      </w:r>
      <w:r w:rsidR="00C31B80">
        <w:t>,</w:t>
      </w:r>
      <w:r w:rsidRPr="00012DF3">
        <w:t xml:space="preserve"> zawiera się z osobą, wobec</w:t>
      </w:r>
      <w:r w:rsidR="00152DF5">
        <w:t xml:space="preserve"> </w:t>
      </w:r>
      <w:r w:rsidRPr="00012DF3">
        <w:t>której wszczęto egzekucję na podstawie</w:t>
      </w:r>
      <w:r w:rsidR="00545052" w:rsidRPr="00545052">
        <w:t xml:space="preserve"> </w:t>
      </w:r>
      <w:r w:rsidR="00545052" w:rsidRPr="00012DF3">
        <w:t>tytułu wykonawczego</w:t>
      </w:r>
      <w:r w:rsidR="006032AC">
        <w:t>:</w:t>
      </w:r>
    </w:p>
    <w:p w14:paraId="73FCF32B" w14:textId="5CB0D617" w:rsidR="006032AC" w:rsidRDefault="006032AC" w:rsidP="009D0567">
      <w:pPr>
        <w:pStyle w:val="ZPKTzmpktartykuempunktem"/>
      </w:pPr>
      <w:r>
        <w:t>1)</w:t>
      </w:r>
      <w:r>
        <w:tab/>
      </w:r>
      <w:r w:rsidRPr="00012DF3">
        <w:t>w który</w:t>
      </w:r>
      <w:r>
        <w:t>m</w:t>
      </w:r>
      <w:r w:rsidRPr="00012DF3">
        <w:t xml:space="preserve"> orzeczono obowiązek opróżnienia lokalu </w:t>
      </w:r>
      <w:r>
        <w:t>służącego</w:t>
      </w:r>
      <w:r w:rsidRPr="00012DF3">
        <w:t xml:space="preserve"> zaspokojeniu potrzeb mieszkaniowych, bez prawa do najmu socjalnego lokalu lub lokalu zamiennego</w:t>
      </w:r>
      <w:r w:rsidR="00C31B80">
        <w:t>;</w:t>
      </w:r>
    </w:p>
    <w:p w14:paraId="2B9CFD2C" w14:textId="5E28C347" w:rsidR="00012DF3" w:rsidRDefault="006032AC">
      <w:pPr>
        <w:pStyle w:val="ZPKTzmpktartykuempunktem"/>
      </w:pPr>
      <w:r>
        <w:t>2)</w:t>
      </w:r>
      <w:r>
        <w:tab/>
      </w:r>
      <w:r w:rsidR="0003062A">
        <w:t xml:space="preserve">wystawionego na podstawie </w:t>
      </w:r>
      <w:r w:rsidR="00F3168F">
        <w:t>decyzji administracyjnej</w:t>
      </w:r>
      <w:r>
        <w:t>, w</w:t>
      </w:r>
      <w:r w:rsidR="00FB6BE0">
        <w:t xml:space="preserve"> </w:t>
      </w:r>
      <w:r>
        <w:t xml:space="preserve">której orzeczono obowiązek </w:t>
      </w:r>
      <w:r w:rsidRPr="00012DF3">
        <w:t>opróżnienia lokalu</w:t>
      </w:r>
      <w:r w:rsidR="002450AA">
        <w:t xml:space="preserve"> (pomieszczenia)</w:t>
      </w:r>
      <w:r>
        <w:t xml:space="preserve"> </w:t>
      </w:r>
      <w:r w:rsidRPr="00012DF3">
        <w:t>służą</w:t>
      </w:r>
      <w:r>
        <w:t>c</w:t>
      </w:r>
      <w:r w:rsidR="002450AA">
        <w:t>ego</w:t>
      </w:r>
      <w:r w:rsidRPr="00012DF3">
        <w:t xml:space="preserve"> zaspokojeniu potrzeb mieszkaniowych</w:t>
      </w:r>
      <w:r w:rsidR="00C31B80">
        <w:t>.</w:t>
      </w:r>
      <w:r w:rsidR="00012DF3" w:rsidRPr="00012DF3">
        <w:t>”</w:t>
      </w:r>
      <w:r>
        <w:t>.</w:t>
      </w:r>
    </w:p>
    <w:p w14:paraId="18EF01C2" w14:textId="5ED097D5" w:rsidR="00E34051" w:rsidRPr="002B63D2" w:rsidRDefault="00E34051" w:rsidP="00E34051">
      <w:pPr>
        <w:pStyle w:val="ARTartustawynprozporzdzenia"/>
      </w:pPr>
      <w:r w:rsidRPr="002B63D2">
        <w:rPr>
          <w:rStyle w:val="Ppogrubienie"/>
        </w:rPr>
        <w:t xml:space="preserve">Art. </w:t>
      </w:r>
      <w:r>
        <w:rPr>
          <w:rStyle w:val="Ppogrubienie"/>
        </w:rPr>
        <w:t>3</w:t>
      </w:r>
      <w:r w:rsidRPr="002B63D2">
        <w:rPr>
          <w:rStyle w:val="Ppogrubienie"/>
        </w:rPr>
        <w:t>.</w:t>
      </w:r>
      <w:r w:rsidRPr="002B63D2">
        <w:t xml:space="preserve"> </w:t>
      </w:r>
      <w:r>
        <w:t xml:space="preserve">W postępowaniach egzekucyjnych </w:t>
      </w:r>
      <w:r w:rsidR="00C017F2">
        <w:t>dotyczących obowiązku o</w:t>
      </w:r>
      <w:r w:rsidR="00C017F2" w:rsidRPr="00C017F2">
        <w:t>próżnienia lokalu</w:t>
      </w:r>
      <w:r w:rsidR="00C017F2">
        <w:t xml:space="preserve"> </w:t>
      </w:r>
      <w:r w:rsidR="00C017F2">
        <w:t>i</w:t>
      </w:r>
      <w:r w:rsidR="005C2F48">
        <w:t xml:space="preserve"> </w:t>
      </w:r>
      <w:r w:rsidR="00C017F2">
        <w:t xml:space="preserve">innych </w:t>
      </w:r>
      <w:r w:rsidR="00C017F2" w:rsidRPr="00C017F2">
        <w:t>pomieszcz</w:t>
      </w:r>
      <w:r w:rsidR="00C017F2">
        <w:t>eń</w:t>
      </w:r>
      <w:r w:rsidR="00C017F2" w:rsidRPr="00C017F2">
        <w:t xml:space="preserve"> </w:t>
      </w:r>
      <w:bookmarkStart w:id="31" w:name="_Hlk176847491"/>
      <w:r>
        <w:t xml:space="preserve">wszczętych i niezakończonych przed dniem wejścia w życie niniejszej ustawy </w:t>
      </w:r>
      <w:bookmarkEnd w:id="31"/>
      <w:r>
        <w:t xml:space="preserve">wierzyciel </w:t>
      </w:r>
      <w:r w:rsidR="00815EDD">
        <w:t>przekazuje</w:t>
      </w:r>
      <w:r w:rsidR="002450AA">
        <w:t xml:space="preserve"> niezwłocznie</w:t>
      </w:r>
      <w:r>
        <w:t xml:space="preserve"> organ</w:t>
      </w:r>
      <w:r w:rsidR="00815EDD">
        <w:t>owi</w:t>
      </w:r>
      <w:r>
        <w:t xml:space="preserve"> egzekucyjn</w:t>
      </w:r>
      <w:r w:rsidR="00815EDD">
        <w:t>emu informacj</w:t>
      </w:r>
      <w:r w:rsidR="00C017F2">
        <w:t>e</w:t>
      </w:r>
      <w:r w:rsidR="00815EDD">
        <w:t xml:space="preserve"> o:</w:t>
      </w:r>
    </w:p>
    <w:p w14:paraId="0092AABF" w14:textId="63AC72EE" w:rsidR="002D5F34" w:rsidRDefault="00815EDD" w:rsidP="00AF6E1A">
      <w:pPr>
        <w:pStyle w:val="PKTpunkt"/>
      </w:pPr>
      <w:r>
        <w:t>1)</w:t>
      </w:r>
      <w:r>
        <w:tab/>
      </w:r>
      <w:r w:rsidR="002D5F34">
        <w:t xml:space="preserve">wydaniu </w:t>
      </w:r>
      <w:r w:rsidR="0029624F" w:rsidRPr="0029624F">
        <w:t xml:space="preserve">decyzji o opróżnieniu przez zobowiązanego </w:t>
      </w:r>
      <w:r w:rsidR="002D5F34">
        <w:t>lokalu (pomieszczenia) służącego zaspokojeniu potrzeb mieszkaniowych w związku z</w:t>
      </w:r>
      <w:r w:rsidR="002D5F34" w:rsidRPr="00132825">
        <w:t xml:space="preserve"> wykracza</w:t>
      </w:r>
      <w:r w:rsidR="002D5F34">
        <w:t>niem</w:t>
      </w:r>
      <w:r w:rsidR="002D5F34" w:rsidRPr="00132825">
        <w:t xml:space="preserve"> </w:t>
      </w:r>
      <w:r w:rsidR="002D5F34">
        <w:t xml:space="preserve">przez niego </w:t>
      </w:r>
      <w:r w:rsidR="002D5F34" w:rsidRPr="00132825">
        <w:t xml:space="preserve">w sposób rażący lub uporczywy przeciwko porządkowi domowemu albo </w:t>
      </w:r>
      <w:r w:rsidR="002D5F34">
        <w:t xml:space="preserve">jego </w:t>
      </w:r>
      <w:r w:rsidR="002D5F34" w:rsidRPr="00132825">
        <w:t>niewłaściw</w:t>
      </w:r>
      <w:r w:rsidR="002D5F34">
        <w:t>ym</w:t>
      </w:r>
      <w:r w:rsidR="0029624F">
        <w:t xml:space="preserve"> </w:t>
      </w:r>
      <w:r w:rsidR="002D5F34" w:rsidRPr="00132825">
        <w:t>zachowanie</w:t>
      </w:r>
      <w:r w:rsidR="002D5F34">
        <w:t>m</w:t>
      </w:r>
      <w:r w:rsidR="002D5F34" w:rsidRPr="00132825">
        <w:t xml:space="preserve"> czyniąc</w:t>
      </w:r>
      <w:r w:rsidR="002D5F34">
        <w:t>ym</w:t>
      </w:r>
      <w:r w:rsidR="002D5F34" w:rsidRPr="00132825">
        <w:t xml:space="preserve"> uciążliwym korzystanie z innych lokali w budynku</w:t>
      </w:r>
      <w:r w:rsidR="0029624F">
        <w:t>,</w:t>
      </w:r>
      <w:r w:rsidR="002D5F34" w:rsidRPr="00132825">
        <w:t xml:space="preserve"> </w:t>
      </w:r>
      <w:r w:rsidR="002D5F34" w:rsidRPr="00132825">
        <w:t>albo</w:t>
      </w:r>
      <w:r w:rsidR="005C2F48">
        <w:t xml:space="preserve"> </w:t>
      </w:r>
      <w:r w:rsidR="002D5F34" w:rsidRPr="00132825">
        <w:t>zajęcie</w:t>
      </w:r>
      <w:r w:rsidR="002D5F34">
        <w:t>m</w:t>
      </w:r>
      <w:r w:rsidR="002D5F34" w:rsidRPr="00132825">
        <w:t xml:space="preserve"> </w:t>
      </w:r>
      <w:r w:rsidR="002D5F34">
        <w:t xml:space="preserve">przez </w:t>
      </w:r>
      <w:r w:rsidR="002D5F34">
        <w:t xml:space="preserve">niego </w:t>
      </w:r>
      <w:r w:rsidR="002D5F34" w:rsidRPr="00132825">
        <w:t xml:space="preserve">lokalu </w:t>
      </w:r>
      <w:r w:rsidR="002D5F34">
        <w:t xml:space="preserve">(pomieszczenia) </w:t>
      </w:r>
      <w:r w:rsidR="002D5F34" w:rsidRPr="00132825">
        <w:t>bez tytułu prawneg</w:t>
      </w:r>
      <w:r w:rsidR="002D5F34">
        <w:t>o</w:t>
      </w:r>
      <w:r w:rsidR="002D5F34" w:rsidRPr="00FA1D31">
        <w:t>;</w:t>
      </w:r>
    </w:p>
    <w:p w14:paraId="2FCA57AF" w14:textId="552187F8" w:rsidR="002D5F34" w:rsidRPr="00C14AFB" w:rsidRDefault="002D5F34" w:rsidP="00AF6E1A">
      <w:pPr>
        <w:pStyle w:val="PKTpunkt"/>
      </w:pPr>
      <w:r>
        <w:t>2)</w:t>
      </w:r>
      <w:r>
        <w:tab/>
        <w:t xml:space="preserve">wydaniu </w:t>
      </w:r>
      <w:r w:rsidR="0029624F">
        <w:t xml:space="preserve">orzeczenia sądu, z którego wynika, że zobowiązany </w:t>
      </w:r>
      <w:r w:rsidR="0029624F" w:rsidRPr="00132825">
        <w:t>stos</w:t>
      </w:r>
      <w:r w:rsidR="0029624F">
        <w:t xml:space="preserve">ował </w:t>
      </w:r>
      <w:r w:rsidR="0029624F" w:rsidRPr="00132825">
        <w:t>przemoc</w:t>
      </w:r>
      <w:r w:rsidR="0029624F">
        <w:t xml:space="preserve"> domową </w:t>
      </w:r>
      <w:r w:rsidR="0029624F" w:rsidRPr="006D34DE">
        <w:t xml:space="preserve">– </w:t>
      </w:r>
      <w:r w:rsidR="0029624F">
        <w:t>o ile to orzeczenie</w:t>
      </w:r>
      <w:r w:rsidR="0029624F" w:rsidRPr="007A61B5">
        <w:t xml:space="preserve"> </w:t>
      </w:r>
      <w:r w:rsidR="0029624F" w:rsidRPr="00B5258C">
        <w:t>jest</w:t>
      </w:r>
      <w:r w:rsidR="0029624F" w:rsidRPr="007A61B5">
        <w:t xml:space="preserve"> znan</w:t>
      </w:r>
      <w:r w:rsidR="0029624F" w:rsidRPr="00C63F00">
        <w:t>e</w:t>
      </w:r>
      <w:r w:rsidR="0029624F" w:rsidRPr="007A61B5">
        <w:t xml:space="preserve"> </w:t>
      </w:r>
      <w:r w:rsidR="0029624F" w:rsidRPr="006D34DE">
        <w:t>wierzycielowi</w:t>
      </w:r>
      <w:r>
        <w:t>;</w:t>
      </w:r>
    </w:p>
    <w:p w14:paraId="7E5834D0" w14:textId="6BE3CFEF" w:rsidR="00E34051" w:rsidRDefault="002D5F34">
      <w:pPr>
        <w:pStyle w:val="PKTpunkt"/>
      </w:pPr>
      <w:r>
        <w:t>3</w:t>
      </w:r>
      <w:r w:rsidR="00815EDD" w:rsidRPr="00C14AFB">
        <w:t>)</w:t>
      </w:r>
      <w:r w:rsidR="00815EDD" w:rsidRPr="00C14AFB">
        <w:tab/>
        <w:t>wypła</w:t>
      </w:r>
      <w:r w:rsidR="00815EDD">
        <w:t>cie</w:t>
      </w:r>
      <w:r w:rsidR="00815EDD" w:rsidRPr="00C14AFB">
        <w:t xml:space="preserve"> zobowiązanemu odszkodowania</w:t>
      </w:r>
      <w:r w:rsidR="0029624F">
        <w:t xml:space="preserve"> lub</w:t>
      </w:r>
      <w:r w:rsidR="00B033E5" w:rsidRPr="00B033E5">
        <w:t xml:space="preserve"> zaliczki na poczet odszkodowania </w:t>
      </w:r>
      <w:r w:rsidR="0029624F" w:rsidRPr="0029624F">
        <w:t xml:space="preserve">uzyskanych w związku z utratą </w:t>
      </w:r>
      <w:r w:rsidR="008C67DA">
        <w:t xml:space="preserve">własności </w:t>
      </w:r>
      <w:r w:rsidR="00815EDD" w:rsidRPr="00C14AFB">
        <w:t>lokalu (pomieszczenia) podlegającego opróżnieniu, jeżeli lokal ten (pomieszczenie) służy zaspokojeniu potrzeb mieszkaniowych.</w:t>
      </w:r>
    </w:p>
    <w:p w14:paraId="5FAF625E" w14:textId="5A3884B5" w:rsidR="0062782B" w:rsidRDefault="004618A3" w:rsidP="00A044FB">
      <w:pPr>
        <w:pStyle w:val="ARTartustawynprozporzdzenia"/>
      </w:pPr>
      <w:bookmarkStart w:id="32" w:name="mip24891379"/>
      <w:bookmarkStart w:id="33" w:name="mip24891380"/>
      <w:bookmarkStart w:id="34" w:name="mip24891381"/>
      <w:bookmarkStart w:id="35" w:name="mip24891382"/>
      <w:bookmarkStart w:id="36" w:name="mip24891384"/>
      <w:bookmarkStart w:id="37" w:name="mip24891385"/>
      <w:bookmarkStart w:id="38" w:name="mip24891386"/>
      <w:bookmarkStart w:id="39" w:name="mip24891387"/>
      <w:bookmarkStart w:id="40" w:name="mip24891388"/>
      <w:bookmarkStart w:id="41" w:name="mip24891389"/>
      <w:bookmarkStart w:id="42" w:name="mip24891390"/>
      <w:bookmarkStart w:id="43" w:name="mip24891412"/>
      <w:bookmarkStart w:id="44" w:name="mip24891413"/>
      <w:bookmarkStart w:id="45" w:name="highlightHit_169"/>
      <w:bookmarkStart w:id="46" w:name="highlightHit_540"/>
      <w:bookmarkStart w:id="47" w:name="highlightHit_541"/>
      <w:bookmarkStart w:id="48" w:name="highlightHit_542"/>
      <w:bookmarkStart w:id="49" w:name="highlightHit_543"/>
      <w:bookmarkStart w:id="50" w:name="highlightHit_544"/>
      <w:bookmarkStart w:id="51" w:name="highlightHit_545"/>
      <w:bookmarkStart w:id="52" w:name="highlightHit_546"/>
      <w:bookmarkStart w:id="53" w:name="highlightHit_547"/>
      <w:bookmarkStart w:id="54" w:name="highlightHit_548"/>
      <w:bookmarkStart w:id="55" w:name="highlightHit_549"/>
      <w:bookmarkStart w:id="56" w:name="highlightHit_550"/>
      <w:bookmarkStart w:id="57" w:name="highlightHit_551"/>
      <w:bookmarkStart w:id="58" w:name="highlightHit_552"/>
      <w:bookmarkStart w:id="59" w:name="highlightHit_553"/>
      <w:bookmarkStart w:id="60" w:name="mip64526344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r w:rsidRPr="002B63D2">
        <w:rPr>
          <w:rStyle w:val="Ppogrubienie"/>
        </w:rPr>
        <w:t>Art.</w:t>
      </w:r>
      <w:r w:rsidR="00FF0F62" w:rsidRPr="002B63D2">
        <w:rPr>
          <w:rStyle w:val="Ppogrubienie"/>
        </w:rPr>
        <w:t xml:space="preserve"> </w:t>
      </w:r>
      <w:r w:rsidR="00E34051">
        <w:rPr>
          <w:rStyle w:val="Ppogrubienie"/>
        </w:rPr>
        <w:t>4</w:t>
      </w:r>
      <w:r w:rsidRPr="002B63D2">
        <w:rPr>
          <w:rStyle w:val="Ppogrubienie"/>
        </w:rPr>
        <w:t>.</w:t>
      </w:r>
      <w:r w:rsidRPr="002B63D2">
        <w:t xml:space="preserve"> Ustawa wchodzi w życie po upływie 14 dni od dnia ogłoszenia.</w:t>
      </w:r>
    </w:p>
    <w:p w14:paraId="4547E86C" w14:textId="72AC5AD0" w:rsidR="00B43D26" w:rsidRDefault="00B43D26" w:rsidP="00A044FB">
      <w:pPr>
        <w:pStyle w:val="ARTartustawynprozporzdzenia"/>
      </w:pPr>
    </w:p>
    <w:p w14:paraId="68EF7345" w14:textId="77777777" w:rsidR="00B43D26" w:rsidRPr="00B43D26" w:rsidRDefault="00B43D26" w:rsidP="00B43D26">
      <w:pPr>
        <w:pStyle w:val="ODNONIKtreodnonika"/>
      </w:pPr>
      <w:r w:rsidRPr="00B43D26">
        <w:t xml:space="preserve">  ZA ZGODNOŚĆ POD WZGLĘDEM PRAWNYM,</w:t>
      </w:r>
    </w:p>
    <w:p w14:paraId="4526011F" w14:textId="77777777" w:rsidR="00B43D26" w:rsidRPr="00B43D26" w:rsidRDefault="00B43D26" w:rsidP="00B43D26">
      <w:pPr>
        <w:pStyle w:val="ODNONIKtreodnonika"/>
      </w:pPr>
      <w:r w:rsidRPr="00B43D26">
        <w:t xml:space="preserve">          LEGISLACYJNYM I REDAKCYJNYM</w:t>
      </w:r>
    </w:p>
    <w:p w14:paraId="5E05E10B" w14:textId="77777777" w:rsidR="00B43D26" w:rsidRPr="00B43D26" w:rsidRDefault="00B43D26" w:rsidP="00B43D26">
      <w:pPr>
        <w:pStyle w:val="ODNONIKtreodnonika"/>
      </w:pPr>
    </w:p>
    <w:p w14:paraId="22975A95" w14:textId="77777777" w:rsidR="00B43D26" w:rsidRPr="00B43D26" w:rsidRDefault="00B43D26" w:rsidP="00B43D26">
      <w:pPr>
        <w:pStyle w:val="ODNONIKtreodnonika"/>
      </w:pPr>
      <w:r w:rsidRPr="00B43D26">
        <w:t xml:space="preserve">                               Renata Łućko</w:t>
      </w:r>
    </w:p>
    <w:p w14:paraId="237ADC13" w14:textId="77777777" w:rsidR="00B43D26" w:rsidRPr="00B43D26" w:rsidRDefault="00B43D26" w:rsidP="00B43D26">
      <w:pPr>
        <w:pStyle w:val="ODNONIKtreodnonika"/>
      </w:pPr>
      <w:r w:rsidRPr="00B43D26">
        <w:t xml:space="preserve">                          Zastępca Dyrektora</w:t>
      </w:r>
    </w:p>
    <w:p w14:paraId="3B59857E" w14:textId="77777777" w:rsidR="00B43D26" w:rsidRPr="00B43D26" w:rsidRDefault="00B43D26" w:rsidP="00B43D26">
      <w:pPr>
        <w:pStyle w:val="ODNONIKtreodnonika"/>
      </w:pPr>
      <w:r w:rsidRPr="00B43D26">
        <w:t xml:space="preserve">     Departamentu Prawnego w Ministerstwie Finansów</w:t>
      </w:r>
    </w:p>
    <w:p w14:paraId="5924C6C3" w14:textId="7462FC46" w:rsidR="00B43D26" w:rsidRPr="002B63D2" w:rsidRDefault="00B43D26" w:rsidP="00B43D26">
      <w:pPr>
        <w:pStyle w:val="ODNONIKtreodnonika"/>
      </w:pPr>
      <w:r w:rsidRPr="00B43D26">
        <w:t>/- podpisano kwalifikowanym podpisem elektronicznym/</w:t>
      </w:r>
    </w:p>
    <w:sectPr w:rsidR="00B43D26" w:rsidRPr="002B63D2" w:rsidSect="001A7F15">
      <w:headerReference w:type="default" r:id="rId9"/>
      <w:footnotePr>
        <w:numRestart w:val="eachSect"/>
      </w:footnotePr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E97A4" w14:textId="77777777" w:rsidR="000A0CC4" w:rsidRDefault="000A0CC4">
      <w:r>
        <w:separator/>
      </w:r>
    </w:p>
  </w:endnote>
  <w:endnote w:type="continuationSeparator" w:id="0">
    <w:p w14:paraId="1453536A" w14:textId="77777777" w:rsidR="000A0CC4" w:rsidRDefault="000A0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82C04" w14:textId="77777777" w:rsidR="000A0CC4" w:rsidRDefault="000A0CC4">
      <w:r>
        <w:separator/>
      </w:r>
    </w:p>
  </w:footnote>
  <w:footnote w:type="continuationSeparator" w:id="0">
    <w:p w14:paraId="313A1444" w14:textId="77777777" w:rsidR="000A0CC4" w:rsidRDefault="000A0CC4">
      <w:r>
        <w:continuationSeparator/>
      </w:r>
    </w:p>
  </w:footnote>
  <w:footnote w:id="1">
    <w:p w14:paraId="79D337FF" w14:textId="08C352AB" w:rsidR="00B52EF6" w:rsidRPr="00B52EF6" w:rsidRDefault="00B52EF6" w:rsidP="00B52EF6">
      <w:pPr>
        <w:pStyle w:val="ODNONIKtreodnonika"/>
      </w:pPr>
      <w:r>
        <w:rPr>
          <w:rStyle w:val="Odwoanieprzypisudolnego"/>
        </w:rPr>
        <w:footnoteRef/>
      </w:r>
      <w:r>
        <w:rPr>
          <w:rStyle w:val="IGindeksgrny"/>
        </w:rPr>
        <w:t>)</w:t>
      </w:r>
      <w:r>
        <w:tab/>
      </w:r>
      <w:r w:rsidRPr="00B52EF6">
        <w:t>Zmiany tekstu jednolitego wymienionej ustawy zostały ogłoszone w Dz. U. z 2024 r. poz. 1841</w:t>
      </w:r>
      <w:r>
        <w:t xml:space="preserve">, z </w:t>
      </w:r>
      <w:r w:rsidRPr="00B52EF6">
        <w:t>2025 r. poz.</w:t>
      </w:r>
      <w:r w:rsidR="00152DF5">
        <w:t xml:space="preserve"> </w:t>
      </w:r>
      <w:r w:rsidRPr="00B52EF6">
        <w:t>620, 1172, 1302, 1518</w:t>
      </w:r>
      <w:r>
        <w:t xml:space="preserve"> i</w:t>
      </w:r>
      <w:r w:rsidRPr="00B52EF6">
        <w:t xml:space="preserve"> 1661</w:t>
      </w:r>
      <w:r>
        <w:t xml:space="preserve"> oraz z 2026 r. poz. 26</w:t>
      </w:r>
      <w:r w:rsidR="0029624F">
        <w:t xml:space="preserve"> i 473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0FE57" w14:textId="77777777" w:rsidR="00CC3E3D" w:rsidRPr="00B371CC" w:rsidRDefault="00CC3E3D" w:rsidP="00B371CC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F948C7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CBCD7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AF618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F3CF33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188AE6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DB0716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7E2B08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D287B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19ACF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B1A14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441325"/>
    <w:multiLevelType w:val="hybridMultilevel"/>
    <w:tmpl w:val="8026A820"/>
    <w:lvl w:ilvl="0" w:tplc="04150017">
      <w:start w:val="1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11" w15:restartNumberingAfterBreak="0">
    <w:nsid w:val="0B3D59B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3433443"/>
    <w:multiLevelType w:val="hybridMultilevel"/>
    <w:tmpl w:val="20DACD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C93D3D"/>
    <w:multiLevelType w:val="hybridMultilevel"/>
    <w:tmpl w:val="726AC678"/>
    <w:lvl w:ilvl="0" w:tplc="46F0F402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14" w15:restartNumberingAfterBreak="0">
    <w:nsid w:val="162111DC"/>
    <w:multiLevelType w:val="singleLevel"/>
    <w:tmpl w:val="9D2C0646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5" w15:restartNumberingAfterBreak="0">
    <w:nsid w:val="1F653082"/>
    <w:multiLevelType w:val="hybridMultilevel"/>
    <w:tmpl w:val="1850341C"/>
    <w:lvl w:ilvl="0" w:tplc="152234C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E114772A">
      <w:start w:val="1"/>
      <w:numFmt w:val="none"/>
      <w:lvlText w:val="abc)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6" w15:restartNumberingAfterBreak="0">
    <w:nsid w:val="20EA6547"/>
    <w:multiLevelType w:val="hybridMultilevel"/>
    <w:tmpl w:val="23E2E270"/>
    <w:lvl w:ilvl="0" w:tplc="C90091C2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68411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19" w15:restartNumberingAfterBreak="0">
    <w:nsid w:val="21B545D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2B104CA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ED85ACF"/>
    <w:multiLevelType w:val="hybridMultilevel"/>
    <w:tmpl w:val="2D880CC4"/>
    <w:lvl w:ilvl="0" w:tplc="AEF8DF3A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2" w15:restartNumberingAfterBreak="0">
    <w:nsid w:val="2F5D385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301C61B4"/>
    <w:multiLevelType w:val="singleLevel"/>
    <w:tmpl w:val="1ECCD4F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24" w15:restartNumberingAfterBreak="0">
    <w:nsid w:val="36870727"/>
    <w:multiLevelType w:val="hybridMultilevel"/>
    <w:tmpl w:val="03FEA2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94131B"/>
    <w:multiLevelType w:val="multilevel"/>
    <w:tmpl w:val="04150023"/>
    <w:lvl w:ilvl="0">
      <w:start w:val="1"/>
      <w:numFmt w:val="upperRoman"/>
      <w:lvlText w:val="Artykuł %1."/>
      <w:lvlJc w:val="left"/>
      <w:pPr>
        <w:ind w:left="0" w:firstLine="0"/>
      </w:pPr>
    </w:lvl>
    <w:lvl w:ilvl="1">
      <w:start w:val="1"/>
      <w:numFmt w:val="decimalZero"/>
      <w:isLgl/>
      <w:lvlText w:val="Sekcja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40401F6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3D450BC"/>
    <w:multiLevelType w:val="hybridMultilevel"/>
    <w:tmpl w:val="DB9EE22E"/>
    <w:lvl w:ilvl="0" w:tplc="99C0CC2A">
      <w:start w:val="2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28" w15:restartNumberingAfterBreak="0">
    <w:nsid w:val="45A8018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51BE20CA"/>
    <w:multiLevelType w:val="hybridMultilevel"/>
    <w:tmpl w:val="E6EEC812"/>
    <w:lvl w:ilvl="0" w:tplc="E9A4CF94">
      <w:start w:val="1"/>
      <w:numFmt w:val="lowerLetter"/>
      <w:lvlText w:val="%1)"/>
      <w:lvlJc w:val="left"/>
      <w:pPr>
        <w:ind w:left="1863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30" w15:restartNumberingAfterBreak="0">
    <w:nsid w:val="57A1036E"/>
    <w:multiLevelType w:val="hybridMultilevel"/>
    <w:tmpl w:val="C7D821C8"/>
    <w:lvl w:ilvl="0" w:tplc="A47C90BA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31" w15:restartNumberingAfterBreak="0">
    <w:nsid w:val="5A9A097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3A757D5"/>
    <w:multiLevelType w:val="singleLevel"/>
    <w:tmpl w:val="92B6EFF2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</w:abstractNum>
  <w:abstractNum w:abstractNumId="33" w15:restartNumberingAfterBreak="0">
    <w:nsid w:val="6A64447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D022F7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6FAE40EF"/>
    <w:multiLevelType w:val="hybridMultilevel"/>
    <w:tmpl w:val="47F848EC"/>
    <w:lvl w:ilvl="0" w:tplc="39DE455C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6" w15:restartNumberingAfterBreak="0">
    <w:nsid w:val="76600E1C"/>
    <w:multiLevelType w:val="singleLevel"/>
    <w:tmpl w:val="917A9C2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7" w15:restartNumberingAfterBreak="0">
    <w:nsid w:val="773D309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3"/>
  </w:num>
  <w:num w:numId="2">
    <w:abstractNumId w:val="23"/>
  </w:num>
  <w:num w:numId="3">
    <w:abstractNumId w:val="18"/>
  </w:num>
  <w:num w:numId="4">
    <w:abstractNumId w:val="18"/>
  </w:num>
  <w:num w:numId="5">
    <w:abstractNumId w:val="36"/>
  </w:num>
  <w:num w:numId="6">
    <w:abstractNumId w:val="32"/>
  </w:num>
  <w:num w:numId="7">
    <w:abstractNumId w:val="36"/>
  </w:num>
  <w:num w:numId="8">
    <w:abstractNumId w:val="32"/>
  </w:num>
  <w:num w:numId="9">
    <w:abstractNumId w:val="36"/>
  </w:num>
  <w:num w:numId="10">
    <w:abstractNumId w:val="32"/>
  </w:num>
  <w:num w:numId="11">
    <w:abstractNumId w:val="14"/>
  </w:num>
  <w:num w:numId="12">
    <w:abstractNumId w:val="10"/>
  </w:num>
  <w:num w:numId="13">
    <w:abstractNumId w:val="15"/>
  </w:num>
  <w:num w:numId="14">
    <w:abstractNumId w:val="27"/>
  </w:num>
  <w:num w:numId="15">
    <w:abstractNumId w:val="14"/>
  </w:num>
  <w:num w:numId="16">
    <w:abstractNumId w:val="16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9"/>
  </w:num>
  <w:num w:numId="23">
    <w:abstractNumId w:val="7"/>
  </w:num>
  <w:num w:numId="24">
    <w:abstractNumId w:val="6"/>
  </w:num>
  <w:num w:numId="25">
    <w:abstractNumId w:val="5"/>
  </w:num>
  <w:num w:numId="26">
    <w:abstractNumId w:val="4"/>
  </w:num>
  <w:num w:numId="27">
    <w:abstractNumId w:val="34"/>
  </w:num>
  <w:num w:numId="28">
    <w:abstractNumId w:val="26"/>
  </w:num>
  <w:num w:numId="29">
    <w:abstractNumId w:val="37"/>
  </w:num>
  <w:num w:numId="30">
    <w:abstractNumId w:val="33"/>
  </w:num>
  <w:num w:numId="31">
    <w:abstractNumId w:val="19"/>
  </w:num>
  <w:num w:numId="32">
    <w:abstractNumId w:val="11"/>
  </w:num>
  <w:num w:numId="33">
    <w:abstractNumId w:val="31"/>
  </w:num>
  <w:num w:numId="34">
    <w:abstractNumId w:val="20"/>
  </w:num>
  <w:num w:numId="35">
    <w:abstractNumId w:val="17"/>
  </w:num>
  <w:num w:numId="36">
    <w:abstractNumId w:val="22"/>
  </w:num>
  <w:num w:numId="37">
    <w:abstractNumId w:val="28"/>
  </w:num>
  <w:num w:numId="38">
    <w:abstractNumId w:val="25"/>
  </w:num>
  <w:num w:numId="39">
    <w:abstractNumId w:val="13"/>
  </w:num>
  <w:num w:numId="40">
    <w:abstractNumId w:val="30"/>
  </w:num>
  <w:num w:numId="41">
    <w:abstractNumId w:val="29"/>
  </w:num>
  <w:num w:numId="42">
    <w:abstractNumId w:val="21"/>
  </w:num>
  <w:num w:numId="43">
    <w:abstractNumId w:val="35"/>
  </w:num>
  <w:num w:numId="44">
    <w:abstractNumId w:val="12"/>
  </w:num>
  <w:num w:numId="4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ocumentProtection w:formatting="1" w:enforcement="1"/>
  <w:styleLockTheme/>
  <w:styleLockQFSet/>
  <w:defaultTabStop w:val="170"/>
  <w:hyphenationZone w:val="425"/>
  <w:drawingGridHorizontalSpacing w:val="187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801"/>
    <w:rsid w:val="000000BD"/>
    <w:rsid w:val="000012DA"/>
    <w:rsid w:val="000014C3"/>
    <w:rsid w:val="00001D42"/>
    <w:rsid w:val="00001E81"/>
    <w:rsid w:val="0000246E"/>
    <w:rsid w:val="00003862"/>
    <w:rsid w:val="00004DBD"/>
    <w:rsid w:val="000053CC"/>
    <w:rsid w:val="0001015D"/>
    <w:rsid w:val="00012A35"/>
    <w:rsid w:val="00012DF3"/>
    <w:rsid w:val="00013A97"/>
    <w:rsid w:val="00013DBD"/>
    <w:rsid w:val="00014548"/>
    <w:rsid w:val="000152D5"/>
    <w:rsid w:val="00016099"/>
    <w:rsid w:val="00017DC2"/>
    <w:rsid w:val="00017E49"/>
    <w:rsid w:val="000201B6"/>
    <w:rsid w:val="00020B1D"/>
    <w:rsid w:val="000210AD"/>
    <w:rsid w:val="00021522"/>
    <w:rsid w:val="00023471"/>
    <w:rsid w:val="00023BA2"/>
    <w:rsid w:val="00023F13"/>
    <w:rsid w:val="00025BD0"/>
    <w:rsid w:val="000276BB"/>
    <w:rsid w:val="0003062A"/>
    <w:rsid w:val="00030634"/>
    <w:rsid w:val="000319C1"/>
    <w:rsid w:val="00031A8B"/>
    <w:rsid w:val="00031B73"/>
    <w:rsid w:val="00031BCA"/>
    <w:rsid w:val="000330FA"/>
    <w:rsid w:val="0003362F"/>
    <w:rsid w:val="00035B07"/>
    <w:rsid w:val="00036B63"/>
    <w:rsid w:val="000376A5"/>
    <w:rsid w:val="00037E1A"/>
    <w:rsid w:val="00043495"/>
    <w:rsid w:val="00046A75"/>
    <w:rsid w:val="00047312"/>
    <w:rsid w:val="000504C4"/>
    <w:rsid w:val="000508BD"/>
    <w:rsid w:val="0005096D"/>
    <w:rsid w:val="000517AB"/>
    <w:rsid w:val="00051AE8"/>
    <w:rsid w:val="0005339C"/>
    <w:rsid w:val="0005571B"/>
    <w:rsid w:val="00057AB3"/>
    <w:rsid w:val="00060076"/>
    <w:rsid w:val="00060196"/>
    <w:rsid w:val="00060432"/>
    <w:rsid w:val="00060D87"/>
    <w:rsid w:val="000615A5"/>
    <w:rsid w:val="00062272"/>
    <w:rsid w:val="000628E3"/>
    <w:rsid w:val="00062F8A"/>
    <w:rsid w:val="00063310"/>
    <w:rsid w:val="00064E4C"/>
    <w:rsid w:val="00065FAF"/>
    <w:rsid w:val="00066901"/>
    <w:rsid w:val="00066A64"/>
    <w:rsid w:val="00071491"/>
    <w:rsid w:val="00071BEE"/>
    <w:rsid w:val="00072761"/>
    <w:rsid w:val="00072892"/>
    <w:rsid w:val="000736CD"/>
    <w:rsid w:val="0007533B"/>
    <w:rsid w:val="0007545D"/>
    <w:rsid w:val="000760BF"/>
    <w:rsid w:val="0007613E"/>
    <w:rsid w:val="00076BFC"/>
    <w:rsid w:val="00080385"/>
    <w:rsid w:val="000814A7"/>
    <w:rsid w:val="00083A5F"/>
    <w:rsid w:val="000840FE"/>
    <w:rsid w:val="0008557B"/>
    <w:rsid w:val="00085CE7"/>
    <w:rsid w:val="00086465"/>
    <w:rsid w:val="00087BE7"/>
    <w:rsid w:val="000906EE"/>
    <w:rsid w:val="00090759"/>
    <w:rsid w:val="00091334"/>
    <w:rsid w:val="000916E1"/>
    <w:rsid w:val="00091BA2"/>
    <w:rsid w:val="0009239D"/>
    <w:rsid w:val="000944EF"/>
    <w:rsid w:val="0009486C"/>
    <w:rsid w:val="0009732D"/>
    <w:rsid w:val="000973F0"/>
    <w:rsid w:val="000A0CC4"/>
    <w:rsid w:val="000A1296"/>
    <w:rsid w:val="000A1C27"/>
    <w:rsid w:val="000A1DAD"/>
    <w:rsid w:val="000A253B"/>
    <w:rsid w:val="000A2649"/>
    <w:rsid w:val="000A323B"/>
    <w:rsid w:val="000A36C5"/>
    <w:rsid w:val="000A5DC7"/>
    <w:rsid w:val="000B0504"/>
    <w:rsid w:val="000B1E69"/>
    <w:rsid w:val="000B298D"/>
    <w:rsid w:val="000B439B"/>
    <w:rsid w:val="000B50B2"/>
    <w:rsid w:val="000B5B2D"/>
    <w:rsid w:val="000B5DA8"/>
    <w:rsid w:val="000B5DCE"/>
    <w:rsid w:val="000B60DB"/>
    <w:rsid w:val="000B6A91"/>
    <w:rsid w:val="000C05BA"/>
    <w:rsid w:val="000C099E"/>
    <w:rsid w:val="000C0E8F"/>
    <w:rsid w:val="000C17CE"/>
    <w:rsid w:val="000C2424"/>
    <w:rsid w:val="000C4BC4"/>
    <w:rsid w:val="000C5BC1"/>
    <w:rsid w:val="000C5F9F"/>
    <w:rsid w:val="000C705E"/>
    <w:rsid w:val="000D0110"/>
    <w:rsid w:val="000D15D4"/>
    <w:rsid w:val="000D2468"/>
    <w:rsid w:val="000D318A"/>
    <w:rsid w:val="000D34A9"/>
    <w:rsid w:val="000D3C2E"/>
    <w:rsid w:val="000D4493"/>
    <w:rsid w:val="000D6173"/>
    <w:rsid w:val="000D66A9"/>
    <w:rsid w:val="000D6F83"/>
    <w:rsid w:val="000E25CC"/>
    <w:rsid w:val="000E2D8B"/>
    <w:rsid w:val="000E3694"/>
    <w:rsid w:val="000E3D0B"/>
    <w:rsid w:val="000E490F"/>
    <w:rsid w:val="000E54DF"/>
    <w:rsid w:val="000E6241"/>
    <w:rsid w:val="000E7997"/>
    <w:rsid w:val="000F1550"/>
    <w:rsid w:val="000F28C1"/>
    <w:rsid w:val="000F2BE3"/>
    <w:rsid w:val="000F34A0"/>
    <w:rsid w:val="000F3D0D"/>
    <w:rsid w:val="000F6378"/>
    <w:rsid w:val="000F6ED4"/>
    <w:rsid w:val="000F7614"/>
    <w:rsid w:val="000F77B5"/>
    <w:rsid w:val="000F7A6E"/>
    <w:rsid w:val="0010022D"/>
    <w:rsid w:val="0010029C"/>
    <w:rsid w:val="001013AE"/>
    <w:rsid w:val="001042BA"/>
    <w:rsid w:val="00105266"/>
    <w:rsid w:val="00105B49"/>
    <w:rsid w:val="00106BA4"/>
    <w:rsid w:val="00106D03"/>
    <w:rsid w:val="0011036A"/>
    <w:rsid w:val="00110465"/>
    <w:rsid w:val="00110628"/>
    <w:rsid w:val="00111322"/>
    <w:rsid w:val="00111FFC"/>
    <w:rsid w:val="0011245A"/>
    <w:rsid w:val="00113BB5"/>
    <w:rsid w:val="0011493E"/>
    <w:rsid w:val="001153EE"/>
    <w:rsid w:val="00115B72"/>
    <w:rsid w:val="001209EC"/>
    <w:rsid w:val="00120A9E"/>
    <w:rsid w:val="001211F8"/>
    <w:rsid w:val="0012409A"/>
    <w:rsid w:val="00124393"/>
    <w:rsid w:val="00125A9C"/>
    <w:rsid w:val="00126409"/>
    <w:rsid w:val="001270A2"/>
    <w:rsid w:val="001305BA"/>
    <w:rsid w:val="00131237"/>
    <w:rsid w:val="00132825"/>
    <w:rsid w:val="00132871"/>
    <w:rsid w:val="001329AC"/>
    <w:rsid w:val="00133606"/>
    <w:rsid w:val="00134CA0"/>
    <w:rsid w:val="00134D08"/>
    <w:rsid w:val="0014026F"/>
    <w:rsid w:val="001407A3"/>
    <w:rsid w:val="00142CE5"/>
    <w:rsid w:val="00144805"/>
    <w:rsid w:val="00147A47"/>
    <w:rsid w:val="00147AA1"/>
    <w:rsid w:val="00151423"/>
    <w:rsid w:val="001515BE"/>
    <w:rsid w:val="00151D21"/>
    <w:rsid w:val="001520CF"/>
    <w:rsid w:val="0015247C"/>
    <w:rsid w:val="00152983"/>
    <w:rsid w:val="00152DF5"/>
    <w:rsid w:val="0015667C"/>
    <w:rsid w:val="00156B1E"/>
    <w:rsid w:val="00157110"/>
    <w:rsid w:val="0015742A"/>
    <w:rsid w:val="00157A0C"/>
    <w:rsid w:val="00157DA1"/>
    <w:rsid w:val="00161B92"/>
    <w:rsid w:val="00162A3F"/>
    <w:rsid w:val="00163147"/>
    <w:rsid w:val="00164C57"/>
    <w:rsid w:val="00164C9D"/>
    <w:rsid w:val="00165113"/>
    <w:rsid w:val="0016747D"/>
    <w:rsid w:val="001714E5"/>
    <w:rsid w:val="001722FB"/>
    <w:rsid w:val="00172303"/>
    <w:rsid w:val="00172F7A"/>
    <w:rsid w:val="00173150"/>
    <w:rsid w:val="00173390"/>
    <w:rsid w:val="001736F0"/>
    <w:rsid w:val="00173B9F"/>
    <w:rsid w:val="00173BB3"/>
    <w:rsid w:val="001740D0"/>
    <w:rsid w:val="00174930"/>
    <w:rsid w:val="00174F2C"/>
    <w:rsid w:val="001778E6"/>
    <w:rsid w:val="00180F2A"/>
    <w:rsid w:val="00184B91"/>
    <w:rsid w:val="00184D4A"/>
    <w:rsid w:val="001855C2"/>
    <w:rsid w:val="0018596C"/>
    <w:rsid w:val="00186EC1"/>
    <w:rsid w:val="00186F93"/>
    <w:rsid w:val="001874E4"/>
    <w:rsid w:val="0019086C"/>
    <w:rsid w:val="00190E16"/>
    <w:rsid w:val="00191474"/>
    <w:rsid w:val="0019175D"/>
    <w:rsid w:val="00191E1F"/>
    <w:rsid w:val="0019397B"/>
    <w:rsid w:val="0019473B"/>
    <w:rsid w:val="001952B1"/>
    <w:rsid w:val="001956FA"/>
    <w:rsid w:val="001963FA"/>
    <w:rsid w:val="00196E39"/>
    <w:rsid w:val="00197649"/>
    <w:rsid w:val="001A01FB"/>
    <w:rsid w:val="001A058F"/>
    <w:rsid w:val="001A10E9"/>
    <w:rsid w:val="001A183D"/>
    <w:rsid w:val="001A1AB2"/>
    <w:rsid w:val="001A1FB7"/>
    <w:rsid w:val="001A2B65"/>
    <w:rsid w:val="001A3CD3"/>
    <w:rsid w:val="001A5BEF"/>
    <w:rsid w:val="001A789F"/>
    <w:rsid w:val="001A7D37"/>
    <w:rsid w:val="001A7F15"/>
    <w:rsid w:val="001B1679"/>
    <w:rsid w:val="001B2AB2"/>
    <w:rsid w:val="001B342E"/>
    <w:rsid w:val="001B7EB9"/>
    <w:rsid w:val="001C1832"/>
    <w:rsid w:val="001C188C"/>
    <w:rsid w:val="001C248B"/>
    <w:rsid w:val="001C36FA"/>
    <w:rsid w:val="001C39C6"/>
    <w:rsid w:val="001C5044"/>
    <w:rsid w:val="001C62F9"/>
    <w:rsid w:val="001D0749"/>
    <w:rsid w:val="001D1783"/>
    <w:rsid w:val="001D2676"/>
    <w:rsid w:val="001D2855"/>
    <w:rsid w:val="001D2B74"/>
    <w:rsid w:val="001D53CD"/>
    <w:rsid w:val="001D55A3"/>
    <w:rsid w:val="001D5AF5"/>
    <w:rsid w:val="001D6EE0"/>
    <w:rsid w:val="001E1E73"/>
    <w:rsid w:val="001E2CB4"/>
    <w:rsid w:val="001E4E0C"/>
    <w:rsid w:val="001E526D"/>
    <w:rsid w:val="001E5655"/>
    <w:rsid w:val="001F024F"/>
    <w:rsid w:val="001F099D"/>
    <w:rsid w:val="001F1832"/>
    <w:rsid w:val="001F220F"/>
    <w:rsid w:val="001F25B3"/>
    <w:rsid w:val="001F34A1"/>
    <w:rsid w:val="001F59B2"/>
    <w:rsid w:val="001F5CA8"/>
    <w:rsid w:val="001F6200"/>
    <w:rsid w:val="001F6616"/>
    <w:rsid w:val="001F70A6"/>
    <w:rsid w:val="001F7F8B"/>
    <w:rsid w:val="00200E96"/>
    <w:rsid w:val="00201069"/>
    <w:rsid w:val="00201ADD"/>
    <w:rsid w:val="0020222A"/>
    <w:rsid w:val="00202BD4"/>
    <w:rsid w:val="00202D24"/>
    <w:rsid w:val="00204A97"/>
    <w:rsid w:val="002056F0"/>
    <w:rsid w:val="002069DC"/>
    <w:rsid w:val="002074B7"/>
    <w:rsid w:val="00207FC3"/>
    <w:rsid w:val="002114EF"/>
    <w:rsid w:val="002126F6"/>
    <w:rsid w:val="00213981"/>
    <w:rsid w:val="0021455D"/>
    <w:rsid w:val="00214740"/>
    <w:rsid w:val="002166AD"/>
    <w:rsid w:val="00217471"/>
    <w:rsid w:val="00217871"/>
    <w:rsid w:val="0022033F"/>
    <w:rsid w:val="00220821"/>
    <w:rsid w:val="00220A6A"/>
    <w:rsid w:val="00221ED8"/>
    <w:rsid w:val="002231EA"/>
    <w:rsid w:val="00223FDF"/>
    <w:rsid w:val="002246CF"/>
    <w:rsid w:val="00226E4C"/>
    <w:rsid w:val="00226F8A"/>
    <w:rsid w:val="002279C0"/>
    <w:rsid w:val="002333CB"/>
    <w:rsid w:val="002343E8"/>
    <w:rsid w:val="00234EE9"/>
    <w:rsid w:val="0023693F"/>
    <w:rsid w:val="0023727E"/>
    <w:rsid w:val="00242081"/>
    <w:rsid w:val="002425EE"/>
    <w:rsid w:val="00243777"/>
    <w:rsid w:val="00243967"/>
    <w:rsid w:val="00243D25"/>
    <w:rsid w:val="002441CD"/>
    <w:rsid w:val="002450AA"/>
    <w:rsid w:val="0024692D"/>
    <w:rsid w:val="002501A3"/>
    <w:rsid w:val="0025166C"/>
    <w:rsid w:val="00251EFF"/>
    <w:rsid w:val="00254584"/>
    <w:rsid w:val="002555D4"/>
    <w:rsid w:val="002558D1"/>
    <w:rsid w:val="002558E2"/>
    <w:rsid w:val="002563FB"/>
    <w:rsid w:val="002577CD"/>
    <w:rsid w:val="00261A16"/>
    <w:rsid w:val="00263522"/>
    <w:rsid w:val="00264EC6"/>
    <w:rsid w:val="00266F5D"/>
    <w:rsid w:val="00270E93"/>
    <w:rsid w:val="00271013"/>
    <w:rsid w:val="00271086"/>
    <w:rsid w:val="00271FEF"/>
    <w:rsid w:val="00273FE4"/>
    <w:rsid w:val="0027491E"/>
    <w:rsid w:val="002765B4"/>
    <w:rsid w:val="00276A94"/>
    <w:rsid w:val="002844B7"/>
    <w:rsid w:val="00284AB2"/>
    <w:rsid w:val="00285996"/>
    <w:rsid w:val="00293C98"/>
    <w:rsid w:val="0029405D"/>
    <w:rsid w:val="00294FA6"/>
    <w:rsid w:val="00295A6F"/>
    <w:rsid w:val="00295B44"/>
    <w:rsid w:val="00295B57"/>
    <w:rsid w:val="00295E83"/>
    <w:rsid w:val="0029624F"/>
    <w:rsid w:val="0029739F"/>
    <w:rsid w:val="002977D3"/>
    <w:rsid w:val="002A20C4"/>
    <w:rsid w:val="002A2C14"/>
    <w:rsid w:val="002A38B6"/>
    <w:rsid w:val="002A570F"/>
    <w:rsid w:val="002A6E89"/>
    <w:rsid w:val="002A7292"/>
    <w:rsid w:val="002A7358"/>
    <w:rsid w:val="002A77DC"/>
    <w:rsid w:val="002A7902"/>
    <w:rsid w:val="002B0F6B"/>
    <w:rsid w:val="002B23B8"/>
    <w:rsid w:val="002B4429"/>
    <w:rsid w:val="002B4F28"/>
    <w:rsid w:val="002B63D2"/>
    <w:rsid w:val="002B68A6"/>
    <w:rsid w:val="002B7BF2"/>
    <w:rsid w:val="002B7FAF"/>
    <w:rsid w:val="002C072B"/>
    <w:rsid w:val="002C33B3"/>
    <w:rsid w:val="002C38D6"/>
    <w:rsid w:val="002C3D32"/>
    <w:rsid w:val="002C6857"/>
    <w:rsid w:val="002D05B2"/>
    <w:rsid w:val="002D068A"/>
    <w:rsid w:val="002D0C4F"/>
    <w:rsid w:val="002D1364"/>
    <w:rsid w:val="002D196F"/>
    <w:rsid w:val="002D3F99"/>
    <w:rsid w:val="002D4D30"/>
    <w:rsid w:val="002D5000"/>
    <w:rsid w:val="002D598D"/>
    <w:rsid w:val="002D5F34"/>
    <w:rsid w:val="002D6D8D"/>
    <w:rsid w:val="002D7188"/>
    <w:rsid w:val="002D743A"/>
    <w:rsid w:val="002E032B"/>
    <w:rsid w:val="002E1DE3"/>
    <w:rsid w:val="002E2AB6"/>
    <w:rsid w:val="002E3F34"/>
    <w:rsid w:val="002E5F79"/>
    <w:rsid w:val="002E64FA"/>
    <w:rsid w:val="002F0465"/>
    <w:rsid w:val="002F0A00"/>
    <w:rsid w:val="002F0CFA"/>
    <w:rsid w:val="002F1FD2"/>
    <w:rsid w:val="002F234F"/>
    <w:rsid w:val="002F4810"/>
    <w:rsid w:val="002F58B7"/>
    <w:rsid w:val="002F669F"/>
    <w:rsid w:val="002F781A"/>
    <w:rsid w:val="003001C2"/>
    <w:rsid w:val="003017E6"/>
    <w:rsid w:val="0030192C"/>
    <w:rsid w:val="00301C97"/>
    <w:rsid w:val="00301D71"/>
    <w:rsid w:val="00302834"/>
    <w:rsid w:val="00302A87"/>
    <w:rsid w:val="00303A60"/>
    <w:rsid w:val="003045FA"/>
    <w:rsid w:val="0031004C"/>
    <w:rsid w:val="003105F6"/>
    <w:rsid w:val="00311297"/>
    <w:rsid w:val="003113BE"/>
    <w:rsid w:val="0031203D"/>
    <w:rsid w:val="003122CA"/>
    <w:rsid w:val="003148FD"/>
    <w:rsid w:val="003165A1"/>
    <w:rsid w:val="0032003A"/>
    <w:rsid w:val="00321080"/>
    <w:rsid w:val="00322D45"/>
    <w:rsid w:val="0032569A"/>
    <w:rsid w:val="00325A1F"/>
    <w:rsid w:val="003268F9"/>
    <w:rsid w:val="00326E12"/>
    <w:rsid w:val="0033031B"/>
    <w:rsid w:val="00330BAF"/>
    <w:rsid w:val="003314C7"/>
    <w:rsid w:val="00334E3A"/>
    <w:rsid w:val="0033532E"/>
    <w:rsid w:val="003361DD"/>
    <w:rsid w:val="00336B41"/>
    <w:rsid w:val="00340D2F"/>
    <w:rsid w:val="00341A6A"/>
    <w:rsid w:val="00341B27"/>
    <w:rsid w:val="0034514F"/>
    <w:rsid w:val="00345B9C"/>
    <w:rsid w:val="0035044E"/>
    <w:rsid w:val="00350B1B"/>
    <w:rsid w:val="00351CCD"/>
    <w:rsid w:val="00352B28"/>
    <w:rsid w:val="00352DAE"/>
    <w:rsid w:val="00354EB9"/>
    <w:rsid w:val="00355084"/>
    <w:rsid w:val="003569ED"/>
    <w:rsid w:val="00357D75"/>
    <w:rsid w:val="0036006F"/>
    <w:rsid w:val="003602AE"/>
    <w:rsid w:val="0036059A"/>
    <w:rsid w:val="00360929"/>
    <w:rsid w:val="003612CE"/>
    <w:rsid w:val="00361499"/>
    <w:rsid w:val="00361EFA"/>
    <w:rsid w:val="00363507"/>
    <w:rsid w:val="00363739"/>
    <w:rsid w:val="00363B7B"/>
    <w:rsid w:val="003647D5"/>
    <w:rsid w:val="00364A9A"/>
    <w:rsid w:val="003652AD"/>
    <w:rsid w:val="003674B0"/>
    <w:rsid w:val="00367A8B"/>
    <w:rsid w:val="00370EDE"/>
    <w:rsid w:val="003740AD"/>
    <w:rsid w:val="0037558F"/>
    <w:rsid w:val="0037727C"/>
    <w:rsid w:val="00377E70"/>
    <w:rsid w:val="00380904"/>
    <w:rsid w:val="003823EE"/>
    <w:rsid w:val="00382960"/>
    <w:rsid w:val="003831CB"/>
    <w:rsid w:val="00383ED0"/>
    <w:rsid w:val="00383F4C"/>
    <w:rsid w:val="0038449E"/>
    <w:rsid w:val="003846F7"/>
    <w:rsid w:val="003851ED"/>
    <w:rsid w:val="00385B39"/>
    <w:rsid w:val="00385BD4"/>
    <w:rsid w:val="003861C8"/>
    <w:rsid w:val="003866E8"/>
    <w:rsid w:val="00386785"/>
    <w:rsid w:val="00390E89"/>
    <w:rsid w:val="00391B1A"/>
    <w:rsid w:val="00391EAD"/>
    <w:rsid w:val="00392B8C"/>
    <w:rsid w:val="00393F3B"/>
    <w:rsid w:val="00394423"/>
    <w:rsid w:val="00396942"/>
    <w:rsid w:val="00396B49"/>
    <w:rsid w:val="00396CA7"/>
    <w:rsid w:val="00396E3E"/>
    <w:rsid w:val="00396F7D"/>
    <w:rsid w:val="00397AFE"/>
    <w:rsid w:val="003A055F"/>
    <w:rsid w:val="003A15CC"/>
    <w:rsid w:val="003A203E"/>
    <w:rsid w:val="003A2BDC"/>
    <w:rsid w:val="003A306E"/>
    <w:rsid w:val="003A36CA"/>
    <w:rsid w:val="003A38B5"/>
    <w:rsid w:val="003A60DC"/>
    <w:rsid w:val="003A6A46"/>
    <w:rsid w:val="003A7A63"/>
    <w:rsid w:val="003A7A9C"/>
    <w:rsid w:val="003B000C"/>
    <w:rsid w:val="003B0657"/>
    <w:rsid w:val="003B0F1D"/>
    <w:rsid w:val="003B1666"/>
    <w:rsid w:val="003B2622"/>
    <w:rsid w:val="003B2A5E"/>
    <w:rsid w:val="003B32DD"/>
    <w:rsid w:val="003B4A57"/>
    <w:rsid w:val="003B7DEC"/>
    <w:rsid w:val="003C0AD9"/>
    <w:rsid w:val="003C0ED0"/>
    <w:rsid w:val="003C1A18"/>
    <w:rsid w:val="003C1D49"/>
    <w:rsid w:val="003C1D66"/>
    <w:rsid w:val="003C2E0D"/>
    <w:rsid w:val="003C346C"/>
    <w:rsid w:val="003C35C4"/>
    <w:rsid w:val="003C44CD"/>
    <w:rsid w:val="003D06B6"/>
    <w:rsid w:val="003D111C"/>
    <w:rsid w:val="003D12C2"/>
    <w:rsid w:val="003D31B9"/>
    <w:rsid w:val="003D3867"/>
    <w:rsid w:val="003D3FCE"/>
    <w:rsid w:val="003D482A"/>
    <w:rsid w:val="003D59C5"/>
    <w:rsid w:val="003D6B40"/>
    <w:rsid w:val="003D775A"/>
    <w:rsid w:val="003D7CDD"/>
    <w:rsid w:val="003E0D1A"/>
    <w:rsid w:val="003E2294"/>
    <w:rsid w:val="003E2DA3"/>
    <w:rsid w:val="003E36CA"/>
    <w:rsid w:val="003E48B6"/>
    <w:rsid w:val="003E4C86"/>
    <w:rsid w:val="003E66E9"/>
    <w:rsid w:val="003E695B"/>
    <w:rsid w:val="003F020D"/>
    <w:rsid w:val="003F03D9"/>
    <w:rsid w:val="003F2FBE"/>
    <w:rsid w:val="003F318D"/>
    <w:rsid w:val="003F4E63"/>
    <w:rsid w:val="003F5BAE"/>
    <w:rsid w:val="003F6ED7"/>
    <w:rsid w:val="00401C84"/>
    <w:rsid w:val="00403210"/>
    <w:rsid w:val="004033DB"/>
    <w:rsid w:val="004035BB"/>
    <w:rsid w:val="004035EB"/>
    <w:rsid w:val="0040422D"/>
    <w:rsid w:val="00407332"/>
    <w:rsid w:val="00407828"/>
    <w:rsid w:val="0041171A"/>
    <w:rsid w:val="00412DCB"/>
    <w:rsid w:val="00413187"/>
    <w:rsid w:val="00413D8E"/>
    <w:rsid w:val="004140F2"/>
    <w:rsid w:val="00414FCD"/>
    <w:rsid w:val="00417402"/>
    <w:rsid w:val="00417B22"/>
    <w:rsid w:val="00421085"/>
    <w:rsid w:val="004213C9"/>
    <w:rsid w:val="00422DF3"/>
    <w:rsid w:val="00423E01"/>
    <w:rsid w:val="0042465E"/>
    <w:rsid w:val="00424DF7"/>
    <w:rsid w:val="004312A4"/>
    <w:rsid w:val="00432B76"/>
    <w:rsid w:val="00433EED"/>
    <w:rsid w:val="004342B2"/>
    <w:rsid w:val="00434D01"/>
    <w:rsid w:val="00435D26"/>
    <w:rsid w:val="0043648B"/>
    <w:rsid w:val="00436F4A"/>
    <w:rsid w:val="004370CE"/>
    <w:rsid w:val="00437833"/>
    <w:rsid w:val="00440C99"/>
    <w:rsid w:val="0044151C"/>
    <w:rsid w:val="0044175C"/>
    <w:rsid w:val="00442143"/>
    <w:rsid w:val="004424C7"/>
    <w:rsid w:val="00444DF5"/>
    <w:rsid w:val="00445457"/>
    <w:rsid w:val="00445980"/>
    <w:rsid w:val="00445B0F"/>
    <w:rsid w:val="00445F4D"/>
    <w:rsid w:val="00446668"/>
    <w:rsid w:val="00447A37"/>
    <w:rsid w:val="00447DD9"/>
    <w:rsid w:val="004504C0"/>
    <w:rsid w:val="0045056E"/>
    <w:rsid w:val="00453083"/>
    <w:rsid w:val="004541BA"/>
    <w:rsid w:val="004550FB"/>
    <w:rsid w:val="00456A7B"/>
    <w:rsid w:val="0046111A"/>
    <w:rsid w:val="004618A3"/>
    <w:rsid w:val="00461AB9"/>
    <w:rsid w:val="00462946"/>
    <w:rsid w:val="004638BB"/>
    <w:rsid w:val="00463F43"/>
    <w:rsid w:val="00464158"/>
    <w:rsid w:val="00464B94"/>
    <w:rsid w:val="004653A8"/>
    <w:rsid w:val="00465A0B"/>
    <w:rsid w:val="0047042A"/>
    <w:rsid w:val="0047077C"/>
    <w:rsid w:val="00470B05"/>
    <w:rsid w:val="0047207C"/>
    <w:rsid w:val="004721E7"/>
    <w:rsid w:val="00472356"/>
    <w:rsid w:val="00472CD6"/>
    <w:rsid w:val="00473DF9"/>
    <w:rsid w:val="0047464A"/>
    <w:rsid w:val="00474B17"/>
    <w:rsid w:val="00474E3C"/>
    <w:rsid w:val="004751DC"/>
    <w:rsid w:val="00475C8E"/>
    <w:rsid w:val="004764F4"/>
    <w:rsid w:val="00476C06"/>
    <w:rsid w:val="00477275"/>
    <w:rsid w:val="00477597"/>
    <w:rsid w:val="00480141"/>
    <w:rsid w:val="00480A58"/>
    <w:rsid w:val="00481BCD"/>
    <w:rsid w:val="00482151"/>
    <w:rsid w:val="0048432D"/>
    <w:rsid w:val="00484FC7"/>
    <w:rsid w:val="00485FAD"/>
    <w:rsid w:val="00487AED"/>
    <w:rsid w:val="00491EDF"/>
    <w:rsid w:val="00492A3F"/>
    <w:rsid w:val="0049379B"/>
    <w:rsid w:val="00494F62"/>
    <w:rsid w:val="0049596A"/>
    <w:rsid w:val="00496C9D"/>
    <w:rsid w:val="004A1E4E"/>
    <w:rsid w:val="004A2001"/>
    <w:rsid w:val="004A2BB9"/>
    <w:rsid w:val="004A345B"/>
    <w:rsid w:val="004A3590"/>
    <w:rsid w:val="004B00A7"/>
    <w:rsid w:val="004B25E2"/>
    <w:rsid w:val="004B34D7"/>
    <w:rsid w:val="004B5037"/>
    <w:rsid w:val="004B5B2F"/>
    <w:rsid w:val="004B626A"/>
    <w:rsid w:val="004B660E"/>
    <w:rsid w:val="004C01FB"/>
    <w:rsid w:val="004C05BD"/>
    <w:rsid w:val="004C0AFF"/>
    <w:rsid w:val="004C19D2"/>
    <w:rsid w:val="004C1C23"/>
    <w:rsid w:val="004C3B06"/>
    <w:rsid w:val="004C3F97"/>
    <w:rsid w:val="004C6024"/>
    <w:rsid w:val="004C666B"/>
    <w:rsid w:val="004C7EE7"/>
    <w:rsid w:val="004D02B3"/>
    <w:rsid w:val="004D0F8E"/>
    <w:rsid w:val="004D14A0"/>
    <w:rsid w:val="004D1E2E"/>
    <w:rsid w:val="004D20FB"/>
    <w:rsid w:val="004D2294"/>
    <w:rsid w:val="004D229A"/>
    <w:rsid w:val="004D2DEE"/>
    <w:rsid w:val="004D2E1F"/>
    <w:rsid w:val="004D4824"/>
    <w:rsid w:val="004D4929"/>
    <w:rsid w:val="004D7FD9"/>
    <w:rsid w:val="004E02AE"/>
    <w:rsid w:val="004E1324"/>
    <w:rsid w:val="004E16F6"/>
    <w:rsid w:val="004E19A5"/>
    <w:rsid w:val="004E37E5"/>
    <w:rsid w:val="004E3FDB"/>
    <w:rsid w:val="004E4B8C"/>
    <w:rsid w:val="004E4DF2"/>
    <w:rsid w:val="004E6C64"/>
    <w:rsid w:val="004F1F4A"/>
    <w:rsid w:val="004F296D"/>
    <w:rsid w:val="004F3BB3"/>
    <w:rsid w:val="004F508B"/>
    <w:rsid w:val="004F510B"/>
    <w:rsid w:val="004F5DCF"/>
    <w:rsid w:val="004F6622"/>
    <w:rsid w:val="004F695F"/>
    <w:rsid w:val="004F6CA4"/>
    <w:rsid w:val="004F736F"/>
    <w:rsid w:val="004F7C45"/>
    <w:rsid w:val="00500752"/>
    <w:rsid w:val="00501A50"/>
    <w:rsid w:val="00501F6D"/>
    <w:rsid w:val="0050222D"/>
    <w:rsid w:val="00503AF3"/>
    <w:rsid w:val="00505F89"/>
    <w:rsid w:val="0050696D"/>
    <w:rsid w:val="005069F3"/>
    <w:rsid w:val="0051094B"/>
    <w:rsid w:val="005110D7"/>
    <w:rsid w:val="00511D99"/>
    <w:rsid w:val="005128D3"/>
    <w:rsid w:val="005129EC"/>
    <w:rsid w:val="005147E8"/>
    <w:rsid w:val="005158F2"/>
    <w:rsid w:val="00515D4A"/>
    <w:rsid w:val="00516813"/>
    <w:rsid w:val="0052006C"/>
    <w:rsid w:val="00522834"/>
    <w:rsid w:val="00525653"/>
    <w:rsid w:val="00526DFC"/>
    <w:rsid w:val="00526F43"/>
    <w:rsid w:val="00527651"/>
    <w:rsid w:val="005336FB"/>
    <w:rsid w:val="005363AB"/>
    <w:rsid w:val="00537ADD"/>
    <w:rsid w:val="00542186"/>
    <w:rsid w:val="0054313F"/>
    <w:rsid w:val="005448F4"/>
    <w:rsid w:val="00544EF4"/>
    <w:rsid w:val="00545052"/>
    <w:rsid w:val="00545E53"/>
    <w:rsid w:val="00546BBA"/>
    <w:rsid w:val="005479D9"/>
    <w:rsid w:val="00547F8E"/>
    <w:rsid w:val="0055173E"/>
    <w:rsid w:val="00552634"/>
    <w:rsid w:val="005572BD"/>
    <w:rsid w:val="00557A12"/>
    <w:rsid w:val="00560AC7"/>
    <w:rsid w:val="00560B06"/>
    <w:rsid w:val="0056172B"/>
    <w:rsid w:val="00561AFB"/>
    <w:rsid w:val="00561FA8"/>
    <w:rsid w:val="005634E7"/>
    <w:rsid w:val="005635ED"/>
    <w:rsid w:val="005637B6"/>
    <w:rsid w:val="00565253"/>
    <w:rsid w:val="00565572"/>
    <w:rsid w:val="00565973"/>
    <w:rsid w:val="00566C7E"/>
    <w:rsid w:val="0056779C"/>
    <w:rsid w:val="00570191"/>
    <w:rsid w:val="00570570"/>
    <w:rsid w:val="00571F24"/>
    <w:rsid w:val="00572512"/>
    <w:rsid w:val="0057335D"/>
    <w:rsid w:val="00573EE6"/>
    <w:rsid w:val="0057547F"/>
    <w:rsid w:val="005754EE"/>
    <w:rsid w:val="0057617E"/>
    <w:rsid w:val="00576497"/>
    <w:rsid w:val="00577FB5"/>
    <w:rsid w:val="00581C7F"/>
    <w:rsid w:val="00581F69"/>
    <w:rsid w:val="005835E7"/>
    <w:rsid w:val="0058397F"/>
    <w:rsid w:val="00583BF8"/>
    <w:rsid w:val="00584C11"/>
    <w:rsid w:val="00585F33"/>
    <w:rsid w:val="005861BA"/>
    <w:rsid w:val="0058729C"/>
    <w:rsid w:val="00590065"/>
    <w:rsid w:val="005903FD"/>
    <w:rsid w:val="00591124"/>
    <w:rsid w:val="00591381"/>
    <w:rsid w:val="005927F5"/>
    <w:rsid w:val="00593199"/>
    <w:rsid w:val="00593C18"/>
    <w:rsid w:val="00597024"/>
    <w:rsid w:val="00597E69"/>
    <w:rsid w:val="005A0274"/>
    <w:rsid w:val="005A0636"/>
    <w:rsid w:val="005A095C"/>
    <w:rsid w:val="005A1210"/>
    <w:rsid w:val="005A2165"/>
    <w:rsid w:val="005A3804"/>
    <w:rsid w:val="005A5F51"/>
    <w:rsid w:val="005A669D"/>
    <w:rsid w:val="005A75CF"/>
    <w:rsid w:val="005A75D8"/>
    <w:rsid w:val="005B0B74"/>
    <w:rsid w:val="005B152B"/>
    <w:rsid w:val="005B1809"/>
    <w:rsid w:val="005B1918"/>
    <w:rsid w:val="005B5C10"/>
    <w:rsid w:val="005B6199"/>
    <w:rsid w:val="005B68E6"/>
    <w:rsid w:val="005B6D3C"/>
    <w:rsid w:val="005B713E"/>
    <w:rsid w:val="005C03B6"/>
    <w:rsid w:val="005C2B7D"/>
    <w:rsid w:val="005C2F48"/>
    <w:rsid w:val="005C348E"/>
    <w:rsid w:val="005C3E29"/>
    <w:rsid w:val="005C5FC4"/>
    <w:rsid w:val="005C68E1"/>
    <w:rsid w:val="005D133B"/>
    <w:rsid w:val="005D1799"/>
    <w:rsid w:val="005D2447"/>
    <w:rsid w:val="005D28F4"/>
    <w:rsid w:val="005D303A"/>
    <w:rsid w:val="005D3763"/>
    <w:rsid w:val="005D3A24"/>
    <w:rsid w:val="005D55E1"/>
    <w:rsid w:val="005E19F7"/>
    <w:rsid w:val="005E1EF8"/>
    <w:rsid w:val="005E46B1"/>
    <w:rsid w:val="005E4F04"/>
    <w:rsid w:val="005E62C2"/>
    <w:rsid w:val="005E6414"/>
    <w:rsid w:val="005E6951"/>
    <w:rsid w:val="005E6C71"/>
    <w:rsid w:val="005E75BE"/>
    <w:rsid w:val="005E7740"/>
    <w:rsid w:val="005E7A67"/>
    <w:rsid w:val="005F06FD"/>
    <w:rsid w:val="005F0963"/>
    <w:rsid w:val="005F1532"/>
    <w:rsid w:val="005F2824"/>
    <w:rsid w:val="005F2EBA"/>
    <w:rsid w:val="005F35ED"/>
    <w:rsid w:val="005F5AB1"/>
    <w:rsid w:val="005F697C"/>
    <w:rsid w:val="005F7289"/>
    <w:rsid w:val="005F7812"/>
    <w:rsid w:val="005F7A88"/>
    <w:rsid w:val="006002E1"/>
    <w:rsid w:val="00601491"/>
    <w:rsid w:val="00602E03"/>
    <w:rsid w:val="006032AC"/>
    <w:rsid w:val="0060335B"/>
    <w:rsid w:val="00603A1A"/>
    <w:rsid w:val="006045B1"/>
    <w:rsid w:val="006046D5"/>
    <w:rsid w:val="006068BD"/>
    <w:rsid w:val="00607264"/>
    <w:rsid w:val="00607A93"/>
    <w:rsid w:val="00610C08"/>
    <w:rsid w:val="00611BFA"/>
    <w:rsid w:val="00611F74"/>
    <w:rsid w:val="00613AA2"/>
    <w:rsid w:val="00614D29"/>
    <w:rsid w:val="00615772"/>
    <w:rsid w:val="00617555"/>
    <w:rsid w:val="0062039F"/>
    <w:rsid w:val="00621256"/>
    <w:rsid w:val="00621FCC"/>
    <w:rsid w:val="006222C8"/>
    <w:rsid w:val="006228F6"/>
    <w:rsid w:val="00622E4B"/>
    <w:rsid w:val="00626F57"/>
    <w:rsid w:val="0062782B"/>
    <w:rsid w:val="00627C1C"/>
    <w:rsid w:val="006326E5"/>
    <w:rsid w:val="00633103"/>
    <w:rsid w:val="006333DA"/>
    <w:rsid w:val="0063341C"/>
    <w:rsid w:val="00635134"/>
    <w:rsid w:val="006356E2"/>
    <w:rsid w:val="00636C99"/>
    <w:rsid w:val="00637574"/>
    <w:rsid w:val="006378E1"/>
    <w:rsid w:val="00637AE6"/>
    <w:rsid w:val="00642A65"/>
    <w:rsid w:val="00642B08"/>
    <w:rsid w:val="00644830"/>
    <w:rsid w:val="006455F4"/>
    <w:rsid w:val="00645DCE"/>
    <w:rsid w:val="006464B0"/>
    <w:rsid w:val="006465AC"/>
    <w:rsid w:val="006465BF"/>
    <w:rsid w:val="00652EC6"/>
    <w:rsid w:val="00653B22"/>
    <w:rsid w:val="00655C8F"/>
    <w:rsid w:val="006575A3"/>
    <w:rsid w:val="00657BF4"/>
    <w:rsid w:val="006603FB"/>
    <w:rsid w:val="006608DF"/>
    <w:rsid w:val="006623AC"/>
    <w:rsid w:val="00662E2F"/>
    <w:rsid w:val="00663E12"/>
    <w:rsid w:val="0066520A"/>
    <w:rsid w:val="00665CFD"/>
    <w:rsid w:val="00667855"/>
    <w:rsid w:val="006678AF"/>
    <w:rsid w:val="006701EF"/>
    <w:rsid w:val="00671A08"/>
    <w:rsid w:val="00671C0B"/>
    <w:rsid w:val="006728C0"/>
    <w:rsid w:val="00673BA5"/>
    <w:rsid w:val="00677EE3"/>
    <w:rsid w:val="00680058"/>
    <w:rsid w:val="00681A97"/>
    <w:rsid w:val="00681F9F"/>
    <w:rsid w:val="00683547"/>
    <w:rsid w:val="006840EA"/>
    <w:rsid w:val="006844E2"/>
    <w:rsid w:val="006849AF"/>
    <w:rsid w:val="006850BF"/>
    <w:rsid w:val="00685267"/>
    <w:rsid w:val="006872AE"/>
    <w:rsid w:val="00690082"/>
    <w:rsid w:val="00690252"/>
    <w:rsid w:val="00691131"/>
    <w:rsid w:val="0069114D"/>
    <w:rsid w:val="00692602"/>
    <w:rsid w:val="0069282E"/>
    <w:rsid w:val="00692911"/>
    <w:rsid w:val="00692BFB"/>
    <w:rsid w:val="00693A45"/>
    <w:rsid w:val="006946BB"/>
    <w:rsid w:val="00694836"/>
    <w:rsid w:val="006963CC"/>
    <w:rsid w:val="006969FA"/>
    <w:rsid w:val="0069709A"/>
    <w:rsid w:val="00697558"/>
    <w:rsid w:val="006A35D5"/>
    <w:rsid w:val="006A50E3"/>
    <w:rsid w:val="006A6E6F"/>
    <w:rsid w:val="006A714E"/>
    <w:rsid w:val="006A748A"/>
    <w:rsid w:val="006A7938"/>
    <w:rsid w:val="006B0CCF"/>
    <w:rsid w:val="006B0DA6"/>
    <w:rsid w:val="006B116A"/>
    <w:rsid w:val="006B7805"/>
    <w:rsid w:val="006C0A1B"/>
    <w:rsid w:val="006C419E"/>
    <w:rsid w:val="006C4A31"/>
    <w:rsid w:val="006C5AC2"/>
    <w:rsid w:val="006C5AF3"/>
    <w:rsid w:val="006C6AFB"/>
    <w:rsid w:val="006D0BC5"/>
    <w:rsid w:val="006D18F3"/>
    <w:rsid w:val="006D2735"/>
    <w:rsid w:val="006D3217"/>
    <w:rsid w:val="006D34DE"/>
    <w:rsid w:val="006D3808"/>
    <w:rsid w:val="006D45B2"/>
    <w:rsid w:val="006D640D"/>
    <w:rsid w:val="006E0FCC"/>
    <w:rsid w:val="006E1E96"/>
    <w:rsid w:val="006E275C"/>
    <w:rsid w:val="006E3474"/>
    <w:rsid w:val="006E3C7C"/>
    <w:rsid w:val="006E4FCA"/>
    <w:rsid w:val="006E5E21"/>
    <w:rsid w:val="006E7AB4"/>
    <w:rsid w:val="006F0FD7"/>
    <w:rsid w:val="006F161E"/>
    <w:rsid w:val="006F2000"/>
    <w:rsid w:val="006F22DE"/>
    <w:rsid w:val="006F2407"/>
    <w:rsid w:val="006F2648"/>
    <w:rsid w:val="006F2813"/>
    <w:rsid w:val="006F2A44"/>
    <w:rsid w:val="006F2F10"/>
    <w:rsid w:val="006F2FFB"/>
    <w:rsid w:val="006F43B8"/>
    <w:rsid w:val="006F482B"/>
    <w:rsid w:val="006F563B"/>
    <w:rsid w:val="006F6311"/>
    <w:rsid w:val="006F7164"/>
    <w:rsid w:val="0070006F"/>
    <w:rsid w:val="00701952"/>
    <w:rsid w:val="00701E57"/>
    <w:rsid w:val="00702556"/>
    <w:rsid w:val="0070277E"/>
    <w:rsid w:val="00704156"/>
    <w:rsid w:val="00706343"/>
    <w:rsid w:val="007063D1"/>
    <w:rsid w:val="00706564"/>
    <w:rsid w:val="007069FC"/>
    <w:rsid w:val="00710D6E"/>
    <w:rsid w:val="00711221"/>
    <w:rsid w:val="007115B8"/>
    <w:rsid w:val="00712081"/>
    <w:rsid w:val="00712675"/>
    <w:rsid w:val="00712E27"/>
    <w:rsid w:val="00713380"/>
    <w:rsid w:val="007133BF"/>
    <w:rsid w:val="00713808"/>
    <w:rsid w:val="00713CF2"/>
    <w:rsid w:val="00713DC9"/>
    <w:rsid w:val="00714743"/>
    <w:rsid w:val="007151B6"/>
    <w:rsid w:val="0071520D"/>
    <w:rsid w:val="00715EDB"/>
    <w:rsid w:val="007160D5"/>
    <w:rsid w:val="007163FB"/>
    <w:rsid w:val="007164FC"/>
    <w:rsid w:val="00717C2E"/>
    <w:rsid w:val="00717D4B"/>
    <w:rsid w:val="007204FA"/>
    <w:rsid w:val="007213B3"/>
    <w:rsid w:val="00722304"/>
    <w:rsid w:val="00724405"/>
    <w:rsid w:val="0072457F"/>
    <w:rsid w:val="0072520C"/>
    <w:rsid w:val="00725406"/>
    <w:rsid w:val="0072621B"/>
    <w:rsid w:val="00730555"/>
    <w:rsid w:val="00730F23"/>
    <w:rsid w:val="007312CC"/>
    <w:rsid w:val="007323C7"/>
    <w:rsid w:val="007358BB"/>
    <w:rsid w:val="00735B6C"/>
    <w:rsid w:val="00736A64"/>
    <w:rsid w:val="00737F6A"/>
    <w:rsid w:val="00740A6C"/>
    <w:rsid w:val="007410B6"/>
    <w:rsid w:val="00742AA9"/>
    <w:rsid w:val="00744151"/>
    <w:rsid w:val="00744C5B"/>
    <w:rsid w:val="00744C6F"/>
    <w:rsid w:val="007457F6"/>
    <w:rsid w:val="00745ABB"/>
    <w:rsid w:val="00746E38"/>
    <w:rsid w:val="00747CD5"/>
    <w:rsid w:val="00750B10"/>
    <w:rsid w:val="00752160"/>
    <w:rsid w:val="0075282B"/>
    <w:rsid w:val="007533B7"/>
    <w:rsid w:val="00753B51"/>
    <w:rsid w:val="007542C3"/>
    <w:rsid w:val="00755637"/>
    <w:rsid w:val="00756352"/>
    <w:rsid w:val="00756629"/>
    <w:rsid w:val="007575D2"/>
    <w:rsid w:val="00757AAC"/>
    <w:rsid w:val="00757B4F"/>
    <w:rsid w:val="00757B6A"/>
    <w:rsid w:val="007610E0"/>
    <w:rsid w:val="007621AA"/>
    <w:rsid w:val="0076260A"/>
    <w:rsid w:val="00762FDC"/>
    <w:rsid w:val="00763F5C"/>
    <w:rsid w:val="00763FEC"/>
    <w:rsid w:val="00764A67"/>
    <w:rsid w:val="00766946"/>
    <w:rsid w:val="00770F6B"/>
    <w:rsid w:val="00771883"/>
    <w:rsid w:val="00772801"/>
    <w:rsid w:val="00774833"/>
    <w:rsid w:val="00774DF1"/>
    <w:rsid w:val="007752F6"/>
    <w:rsid w:val="00776DC2"/>
    <w:rsid w:val="00780122"/>
    <w:rsid w:val="0078214B"/>
    <w:rsid w:val="00782521"/>
    <w:rsid w:val="00782B32"/>
    <w:rsid w:val="00782FC5"/>
    <w:rsid w:val="0078498A"/>
    <w:rsid w:val="007878FE"/>
    <w:rsid w:val="00790326"/>
    <w:rsid w:val="00792207"/>
    <w:rsid w:val="00792B64"/>
    <w:rsid w:val="00792E29"/>
    <w:rsid w:val="0079326F"/>
    <w:rsid w:val="007934DB"/>
    <w:rsid w:val="0079379A"/>
    <w:rsid w:val="00794953"/>
    <w:rsid w:val="007958D6"/>
    <w:rsid w:val="007A1814"/>
    <w:rsid w:val="007A1F2F"/>
    <w:rsid w:val="007A2A5C"/>
    <w:rsid w:val="007A5150"/>
    <w:rsid w:val="007A5373"/>
    <w:rsid w:val="007A5BB6"/>
    <w:rsid w:val="007A5E0F"/>
    <w:rsid w:val="007A6153"/>
    <w:rsid w:val="007A61B5"/>
    <w:rsid w:val="007A789F"/>
    <w:rsid w:val="007B0290"/>
    <w:rsid w:val="007B0885"/>
    <w:rsid w:val="007B0C47"/>
    <w:rsid w:val="007B1D01"/>
    <w:rsid w:val="007B5DA9"/>
    <w:rsid w:val="007B65AA"/>
    <w:rsid w:val="007B75BC"/>
    <w:rsid w:val="007C01B3"/>
    <w:rsid w:val="007C0BD6"/>
    <w:rsid w:val="007C145B"/>
    <w:rsid w:val="007C2552"/>
    <w:rsid w:val="007C3806"/>
    <w:rsid w:val="007C3F09"/>
    <w:rsid w:val="007C5BB7"/>
    <w:rsid w:val="007C73D3"/>
    <w:rsid w:val="007D07D5"/>
    <w:rsid w:val="007D1C64"/>
    <w:rsid w:val="007D32DD"/>
    <w:rsid w:val="007D4AB7"/>
    <w:rsid w:val="007D4EF6"/>
    <w:rsid w:val="007D6429"/>
    <w:rsid w:val="007D6DCE"/>
    <w:rsid w:val="007D72C4"/>
    <w:rsid w:val="007E03EC"/>
    <w:rsid w:val="007E0DC7"/>
    <w:rsid w:val="007E2CFE"/>
    <w:rsid w:val="007E59C9"/>
    <w:rsid w:val="007F0072"/>
    <w:rsid w:val="007F10C8"/>
    <w:rsid w:val="007F2538"/>
    <w:rsid w:val="007F26EC"/>
    <w:rsid w:val="007F2EB6"/>
    <w:rsid w:val="007F2ED3"/>
    <w:rsid w:val="007F5246"/>
    <w:rsid w:val="007F54C3"/>
    <w:rsid w:val="00800C5F"/>
    <w:rsid w:val="00802349"/>
    <w:rsid w:val="00802949"/>
    <w:rsid w:val="0080301E"/>
    <w:rsid w:val="0080365F"/>
    <w:rsid w:val="00807732"/>
    <w:rsid w:val="0081107A"/>
    <w:rsid w:val="00812BE5"/>
    <w:rsid w:val="0081326E"/>
    <w:rsid w:val="00815284"/>
    <w:rsid w:val="00815EDD"/>
    <w:rsid w:val="00817429"/>
    <w:rsid w:val="00817A40"/>
    <w:rsid w:val="00821514"/>
    <w:rsid w:val="00821E35"/>
    <w:rsid w:val="008222D1"/>
    <w:rsid w:val="00824591"/>
    <w:rsid w:val="00824AED"/>
    <w:rsid w:val="00825206"/>
    <w:rsid w:val="00825F7F"/>
    <w:rsid w:val="008273FD"/>
    <w:rsid w:val="00827820"/>
    <w:rsid w:val="00831B8B"/>
    <w:rsid w:val="00832AB3"/>
    <w:rsid w:val="0083307F"/>
    <w:rsid w:val="00833BE9"/>
    <w:rsid w:val="0083405D"/>
    <w:rsid w:val="008352D4"/>
    <w:rsid w:val="008361B9"/>
    <w:rsid w:val="00836DB9"/>
    <w:rsid w:val="00837C67"/>
    <w:rsid w:val="0084023D"/>
    <w:rsid w:val="008415B0"/>
    <w:rsid w:val="00841940"/>
    <w:rsid w:val="00842028"/>
    <w:rsid w:val="00843495"/>
    <w:rsid w:val="008436B8"/>
    <w:rsid w:val="00843D87"/>
    <w:rsid w:val="00843EE3"/>
    <w:rsid w:val="0084605A"/>
    <w:rsid w:val="008460B6"/>
    <w:rsid w:val="00846169"/>
    <w:rsid w:val="00850C9D"/>
    <w:rsid w:val="0085272E"/>
    <w:rsid w:val="00852B59"/>
    <w:rsid w:val="00853AF8"/>
    <w:rsid w:val="00854AE9"/>
    <w:rsid w:val="00855B78"/>
    <w:rsid w:val="00856272"/>
    <w:rsid w:val="008562B2"/>
    <w:rsid w:val="008563FF"/>
    <w:rsid w:val="0086018B"/>
    <w:rsid w:val="00860E2E"/>
    <w:rsid w:val="008611DD"/>
    <w:rsid w:val="00861361"/>
    <w:rsid w:val="008620DE"/>
    <w:rsid w:val="00866867"/>
    <w:rsid w:val="008707E2"/>
    <w:rsid w:val="00872257"/>
    <w:rsid w:val="0087301A"/>
    <w:rsid w:val="008747EA"/>
    <w:rsid w:val="008753E6"/>
    <w:rsid w:val="00875A1D"/>
    <w:rsid w:val="00875BCD"/>
    <w:rsid w:val="008760F0"/>
    <w:rsid w:val="008770CF"/>
    <w:rsid w:val="0087738C"/>
    <w:rsid w:val="008802AF"/>
    <w:rsid w:val="008805A3"/>
    <w:rsid w:val="00881926"/>
    <w:rsid w:val="00881A1C"/>
    <w:rsid w:val="00882998"/>
    <w:rsid w:val="0088318F"/>
    <w:rsid w:val="0088331D"/>
    <w:rsid w:val="008840BE"/>
    <w:rsid w:val="008852B0"/>
    <w:rsid w:val="00885AE7"/>
    <w:rsid w:val="00886B60"/>
    <w:rsid w:val="00887460"/>
    <w:rsid w:val="00887889"/>
    <w:rsid w:val="008878D0"/>
    <w:rsid w:val="00887BA1"/>
    <w:rsid w:val="00887F5B"/>
    <w:rsid w:val="0089019D"/>
    <w:rsid w:val="008920FF"/>
    <w:rsid w:val="008926E8"/>
    <w:rsid w:val="008927E8"/>
    <w:rsid w:val="00894EDD"/>
    <w:rsid w:val="00894F19"/>
    <w:rsid w:val="008962ED"/>
    <w:rsid w:val="008963DB"/>
    <w:rsid w:val="00896A10"/>
    <w:rsid w:val="00896FFB"/>
    <w:rsid w:val="008971B5"/>
    <w:rsid w:val="008A2F37"/>
    <w:rsid w:val="008A2FEF"/>
    <w:rsid w:val="008A3C53"/>
    <w:rsid w:val="008A4DAE"/>
    <w:rsid w:val="008A596D"/>
    <w:rsid w:val="008A5D26"/>
    <w:rsid w:val="008A6263"/>
    <w:rsid w:val="008A6408"/>
    <w:rsid w:val="008A6B13"/>
    <w:rsid w:val="008A6ECB"/>
    <w:rsid w:val="008A7F09"/>
    <w:rsid w:val="008B0557"/>
    <w:rsid w:val="008B0BF9"/>
    <w:rsid w:val="008B2866"/>
    <w:rsid w:val="008B3859"/>
    <w:rsid w:val="008B4331"/>
    <w:rsid w:val="008B436D"/>
    <w:rsid w:val="008B4A1F"/>
    <w:rsid w:val="008B4E49"/>
    <w:rsid w:val="008B7712"/>
    <w:rsid w:val="008B7B26"/>
    <w:rsid w:val="008C0166"/>
    <w:rsid w:val="008C1211"/>
    <w:rsid w:val="008C1E69"/>
    <w:rsid w:val="008C3524"/>
    <w:rsid w:val="008C3B70"/>
    <w:rsid w:val="008C3DFA"/>
    <w:rsid w:val="008C4061"/>
    <w:rsid w:val="008C4229"/>
    <w:rsid w:val="008C4F32"/>
    <w:rsid w:val="008C591B"/>
    <w:rsid w:val="008C5BE0"/>
    <w:rsid w:val="008C66C3"/>
    <w:rsid w:val="008C6724"/>
    <w:rsid w:val="008C67DA"/>
    <w:rsid w:val="008C7233"/>
    <w:rsid w:val="008C7492"/>
    <w:rsid w:val="008D0179"/>
    <w:rsid w:val="008D115C"/>
    <w:rsid w:val="008D13E6"/>
    <w:rsid w:val="008D2434"/>
    <w:rsid w:val="008D3FBE"/>
    <w:rsid w:val="008D42C9"/>
    <w:rsid w:val="008D5C35"/>
    <w:rsid w:val="008D784E"/>
    <w:rsid w:val="008E171D"/>
    <w:rsid w:val="008E249A"/>
    <w:rsid w:val="008E2785"/>
    <w:rsid w:val="008E3B26"/>
    <w:rsid w:val="008E5412"/>
    <w:rsid w:val="008E78A3"/>
    <w:rsid w:val="008E7DAE"/>
    <w:rsid w:val="008F0654"/>
    <w:rsid w:val="008F06CB"/>
    <w:rsid w:val="008F19ED"/>
    <w:rsid w:val="008F245B"/>
    <w:rsid w:val="008F2E83"/>
    <w:rsid w:val="008F310C"/>
    <w:rsid w:val="008F378D"/>
    <w:rsid w:val="008F47FD"/>
    <w:rsid w:val="008F60C4"/>
    <w:rsid w:val="008F612A"/>
    <w:rsid w:val="00901D2B"/>
    <w:rsid w:val="009021FF"/>
    <w:rsid w:val="0090293D"/>
    <w:rsid w:val="009034DE"/>
    <w:rsid w:val="00903C34"/>
    <w:rsid w:val="00905396"/>
    <w:rsid w:val="00905DF2"/>
    <w:rsid w:val="0090605D"/>
    <w:rsid w:val="00906419"/>
    <w:rsid w:val="00906547"/>
    <w:rsid w:val="00907C6E"/>
    <w:rsid w:val="009127C0"/>
    <w:rsid w:val="00912889"/>
    <w:rsid w:val="009138D9"/>
    <w:rsid w:val="00913A42"/>
    <w:rsid w:val="00914167"/>
    <w:rsid w:val="009143DB"/>
    <w:rsid w:val="00915018"/>
    <w:rsid w:val="00915065"/>
    <w:rsid w:val="00916375"/>
    <w:rsid w:val="009172CB"/>
    <w:rsid w:val="009173FE"/>
    <w:rsid w:val="00917839"/>
    <w:rsid w:val="00917CE5"/>
    <w:rsid w:val="009217C0"/>
    <w:rsid w:val="00921FBA"/>
    <w:rsid w:val="009223D1"/>
    <w:rsid w:val="00925241"/>
    <w:rsid w:val="00925AEB"/>
    <w:rsid w:val="00925CEC"/>
    <w:rsid w:val="00926A3F"/>
    <w:rsid w:val="0092794E"/>
    <w:rsid w:val="00930713"/>
    <w:rsid w:val="00930D30"/>
    <w:rsid w:val="009332A2"/>
    <w:rsid w:val="00934258"/>
    <w:rsid w:val="009349D1"/>
    <w:rsid w:val="0093706F"/>
    <w:rsid w:val="00937598"/>
    <w:rsid w:val="0093790B"/>
    <w:rsid w:val="00937DF8"/>
    <w:rsid w:val="00940056"/>
    <w:rsid w:val="00940FEA"/>
    <w:rsid w:val="00941D32"/>
    <w:rsid w:val="009429BD"/>
    <w:rsid w:val="00943751"/>
    <w:rsid w:val="00943B66"/>
    <w:rsid w:val="009462DC"/>
    <w:rsid w:val="00946833"/>
    <w:rsid w:val="00946D88"/>
    <w:rsid w:val="00946DD0"/>
    <w:rsid w:val="0095022C"/>
    <w:rsid w:val="009509E6"/>
    <w:rsid w:val="00952018"/>
    <w:rsid w:val="00952800"/>
    <w:rsid w:val="0095300D"/>
    <w:rsid w:val="00953249"/>
    <w:rsid w:val="00953B2E"/>
    <w:rsid w:val="00955BC5"/>
    <w:rsid w:val="00956812"/>
    <w:rsid w:val="0095719A"/>
    <w:rsid w:val="00962123"/>
    <w:rsid w:val="009623E9"/>
    <w:rsid w:val="0096247A"/>
    <w:rsid w:val="009624B4"/>
    <w:rsid w:val="00962FA3"/>
    <w:rsid w:val="00963EEB"/>
    <w:rsid w:val="009648BC"/>
    <w:rsid w:val="00964C2F"/>
    <w:rsid w:val="00965445"/>
    <w:rsid w:val="00965F88"/>
    <w:rsid w:val="00967006"/>
    <w:rsid w:val="0097113A"/>
    <w:rsid w:val="009725A6"/>
    <w:rsid w:val="00975B03"/>
    <w:rsid w:val="00975D83"/>
    <w:rsid w:val="009770B9"/>
    <w:rsid w:val="0098048F"/>
    <w:rsid w:val="00980C14"/>
    <w:rsid w:val="009810DD"/>
    <w:rsid w:val="00982227"/>
    <w:rsid w:val="009829FC"/>
    <w:rsid w:val="00983446"/>
    <w:rsid w:val="00983660"/>
    <w:rsid w:val="00984087"/>
    <w:rsid w:val="00984BBF"/>
    <w:rsid w:val="00984E03"/>
    <w:rsid w:val="00987E85"/>
    <w:rsid w:val="0099039C"/>
    <w:rsid w:val="00992661"/>
    <w:rsid w:val="00993782"/>
    <w:rsid w:val="009965D3"/>
    <w:rsid w:val="009A0D12"/>
    <w:rsid w:val="009A14FE"/>
    <w:rsid w:val="009A1987"/>
    <w:rsid w:val="009A21B7"/>
    <w:rsid w:val="009A2BEE"/>
    <w:rsid w:val="009A40E2"/>
    <w:rsid w:val="009A470E"/>
    <w:rsid w:val="009A5289"/>
    <w:rsid w:val="009A6139"/>
    <w:rsid w:val="009A63BC"/>
    <w:rsid w:val="009A666E"/>
    <w:rsid w:val="009A7A53"/>
    <w:rsid w:val="009B0402"/>
    <w:rsid w:val="009B0B75"/>
    <w:rsid w:val="009B16DF"/>
    <w:rsid w:val="009B469D"/>
    <w:rsid w:val="009B4CB2"/>
    <w:rsid w:val="009B5EBB"/>
    <w:rsid w:val="009B6701"/>
    <w:rsid w:val="009B6E87"/>
    <w:rsid w:val="009B6EF7"/>
    <w:rsid w:val="009B7000"/>
    <w:rsid w:val="009B739C"/>
    <w:rsid w:val="009C04EC"/>
    <w:rsid w:val="009C077E"/>
    <w:rsid w:val="009C0965"/>
    <w:rsid w:val="009C319B"/>
    <w:rsid w:val="009C328C"/>
    <w:rsid w:val="009C4301"/>
    <w:rsid w:val="009C4444"/>
    <w:rsid w:val="009C4B6F"/>
    <w:rsid w:val="009C79AD"/>
    <w:rsid w:val="009C7CA6"/>
    <w:rsid w:val="009D0567"/>
    <w:rsid w:val="009D3316"/>
    <w:rsid w:val="009D4116"/>
    <w:rsid w:val="009D438E"/>
    <w:rsid w:val="009D55AA"/>
    <w:rsid w:val="009D6A3B"/>
    <w:rsid w:val="009E03A8"/>
    <w:rsid w:val="009E35BB"/>
    <w:rsid w:val="009E3C64"/>
    <w:rsid w:val="009E3E77"/>
    <w:rsid w:val="009E3FAB"/>
    <w:rsid w:val="009E3FDE"/>
    <w:rsid w:val="009E46C3"/>
    <w:rsid w:val="009E4F66"/>
    <w:rsid w:val="009E5B3F"/>
    <w:rsid w:val="009E7024"/>
    <w:rsid w:val="009E7D90"/>
    <w:rsid w:val="009F1AB0"/>
    <w:rsid w:val="009F3FA4"/>
    <w:rsid w:val="009F501D"/>
    <w:rsid w:val="009F6016"/>
    <w:rsid w:val="009F6AC5"/>
    <w:rsid w:val="009F7D7C"/>
    <w:rsid w:val="00A00059"/>
    <w:rsid w:val="00A005B6"/>
    <w:rsid w:val="00A014D2"/>
    <w:rsid w:val="00A039D5"/>
    <w:rsid w:val="00A044FB"/>
    <w:rsid w:val="00A046AD"/>
    <w:rsid w:val="00A06DEA"/>
    <w:rsid w:val="00A074A1"/>
    <w:rsid w:val="00A079C1"/>
    <w:rsid w:val="00A110FE"/>
    <w:rsid w:val="00A1148B"/>
    <w:rsid w:val="00A12520"/>
    <w:rsid w:val="00A130FD"/>
    <w:rsid w:val="00A13696"/>
    <w:rsid w:val="00A13D6D"/>
    <w:rsid w:val="00A13FD3"/>
    <w:rsid w:val="00A14769"/>
    <w:rsid w:val="00A14D71"/>
    <w:rsid w:val="00A156B7"/>
    <w:rsid w:val="00A16151"/>
    <w:rsid w:val="00A16EB3"/>
    <w:rsid w:val="00A16EC6"/>
    <w:rsid w:val="00A17C06"/>
    <w:rsid w:val="00A17DB9"/>
    <w:rsid w:val="00A20C24"/>
    <w:rsid w:val="00A2126E"/>
    <w:rsid w:val="00A215C7"/>
    <w:rsid w:val="00A21664"/>
    <w:rsid w:val="00A21706"/>
    <w:rsid w:val="00A23E0B"/>
    <w:rsid w:val="00A24637"/>
    <w:rsid w:val="00A24FCC"/>
    <w:rsid w:val="00A251C6"/>
    <w:rsid w:val="00A2619D"/>
    <w:rsid w:val="00A26A90"/>
    <w:rsid w:val="00A26B27"/>
    <w:rsid w:val="00A27708"/>
    <w:rsid w:val="00A30E4F"/>
    <w:rsid w:val="00A32253"/>
    <w:rsid w:val="00A3310E"/>
    <w:rsid w:val="00A3332E"/>
    <w:rsid w:val="00A333A0"/>
    <w:rsid w:val="00A34C5D"/>
    <w:rsid w:val="00A370F0"/>
    <w:rsid w:val="00A37E70"/>
    <w:rsid w:val="00A437E1"/>
    <w:rsid w:val="00A4685E"/>
    <w:rsid w:val="00A46A02"/>
    <w:rsid w:val="00A46DBB"/>
    <w:rsid w:val="00A50B56"/>
    <w:rsid w:val="00A50CD4"/>
    <w:rsid w:val="00A51191"/>
    <w:rsid w:val="00A522D1"/>
    <w:rsid w:val="00A52348"/>
    <w:rsid w:val="00A5241D"/>
    <w:rsid w:val="00A555DA"/>
    <w:rsid w:val="00A56127"/>
    <w:rsid w:val="00A568B7"/>
    <w:rsid w:val="00A56D62"/>
    <w:rsid w:val="00A56F07"/>
    <w:rsid w:val="00A5762C"/>
    <w:rsid w:val="00A600FC"/>
    <w:rsid w:val="00A60BCA"/>
    <w:rsid w:val="00A61FD6"/>
    <w:rsid w:val="00A62A9F"/>
    <w:rsid w:val="00A6313D"/>
    <w:rsid w:val="00A638DA"/>
    <w:rsid w:val="00A63DFC"/>
    <w:rsid w:val="00A63ED6"/>
    <w:rsid w:val="00A641FB"/>
    <w:rsid w:val="00A64F0C"/>
    <w:rsid w:val="00A654B1"/>
    <w:rsid w:val="00A65B41"/>
    <w:rsid w:val="00A65E00"/>
    <w:rsid w:val="00A66A78"/>
    <w:rsid w:val="00A73B6C"/>
    <w:rsid w:val="00A7436E"/>
    <w:rsid w:val="00A74E96"/>
    <w:rsid w:val="00A75A8E"/>
    <w:rsid w:val="00A76141"/>
    <w:rsid w:val="00A77FCB"/>
    <w:rsid w:val="00A809FF"/>
    <w:rsid w:val="00A824DD"/>
    <w:rsid w:val="00A83676"/>
    <w:rsid w:val="00A83B7B"/>
    <w:rsid w:val="00A83C0D"/>
    <w:rsid w:val="00A84274"/>
    <w:rsid w:val="00A8484F"/>
    <w:rsid w:val="00A84F78"/>
    <w:rsid w:val="00A84F7C"/>
    <w:rsid w:val="00A850F3"/>
    <w:rsid w:val="00A8594E"/>
    <w:rsid w:val="00A864E3"/>
    <w:rsid w:val="00A90D59"/>
    <w:rsid w:val="00A90DC9"/>
    <w:rsid w:val="00A90F00"/>
    <w:rsid w:val="00A9278B"/>
    <w:rsid w:val="00A9409A"/>
    <w:rsid w:val="00A941E6"/>
    <w:rsid w:val="00A94574"/>
    <w:rsid w:val="00A957E8"/>
    <w:rsid w:val="00A95936"/>
    <w:rsid w:val="00A95B04"/>
    <w:rsid w:val="00A96265"/>
    <w:rsid w:val="00A97084"/>
    <w:rsid w:val="00AA144E"/>
    <w:rsid w:val="00AA1C2C"/>
    <w:rsid w:val="00AA2C64"/>
    <w:rsid w:val="00AA3262"/>
    <w:rsid w:val="00AA35F6"/>
    <w:rsid w:val="00AA4982"/>
    <w:rsid w:val="00AA667C"/>
    <w:rsid w:val="00AA6E91"/>
    <w:rsid w:val="00AA7439"/>
    <w:rsid w:val="00AB047E"/>
    <w:rsid w:val="00AB0B0A"/>
    <w:rsid w:val="00AB0BB7"/>
    <w:rsid w:val="00AB1B4E"/>
    <w:rsid w:val="00AB1C52"/>
    <w:rsid w:val="00AB22C6"/>
    <w:rsid w:val="00AB2AD0"/>
    <w:rsid w:val="00AB377D"/>
    <w:rsid w:val="00AB67FC"/>
    <w:rsid w:val="00AB7E32"/>
    <w:rsid w:val="00AC00F2"/>
    <w:rsid w:val="00AC1640"/>
    <w:rsid w:val="00AC1D1C"/>
    <w:rsid w:val="00AC28F7"/>
    <w:rsid w:val="00AC31B5"/>
    <w:rsid w:val="00AC34AB"/>
    <w:rsid w:val="00AC4EA1"/>
    <w:rsid w:val="00AC5381"/>
    <w:rsid w:val="00AC5920"/>
    <w:rsid w:val="00AC662E"/>
    <w:rsid w:val="00AC69E9"/>
    <w:rsid w:val="00AC7B55"/>
    <w:rsid w:val="00AD0E65"/>
    <w:rsid w:val="00AD2BF2"/>
    <w:rsid w:val="00AD396F"/>
    <w:rsid w:val="00AD4E90"/>
    <w:rsid w:val="00AD5422"/>
    <w:rsid w:val="00AD6DCF"/>
    <w:rsid w:val="00AE4179"/>
    <w:rsid w:val="00AE4425"/>
    <w:rsid w:val="00AE4F7C"/>
    <w:rsid w:val="00AE4FBE"/>
    <w:rsid w:val="00AE5722"/>
    <w:rsid w:val="00AE650F"/>
    <w:rsid w:val="00AE6555"/>
    <w:rsid w:val="00AE7D16"/>
    <w:rsid w:val="00AF0291"/>
    <w:rsid w:val="00AF0902"/>
    <w:rsid w:val="00AF0E33"/>
    <w:rsid w:val="00AF12DF"/>
    <w:rsid w:val="00AF1AB6"/>
    <w:rsid w:val="00AF393F"/>
    <w:rsid w:val="00AF4CAA"/>
    <w:rsid w:val="00AF571A"/>
    <w:rsid w:val="00AF60A0"/>
    <w:rsid w:val="00AF67FC"/>
    <w:rsid w:val="00AF6E1A"/>
    <w:rsid w:val="00AF7161"/>
    <w:rsid w:val="00AF7DF5"/>
    <w:rsid w:val="00B006E5"/>
    <w:rsid w:val="00B024C2"/>
    <w:rsid w:val="00B033E5"/>
    <w:rsid w:val="00B037E2"/>
    <w:rsid w:val="00B03D79"/>
    <w:rsid w:val="00B04E73"/>
    <w:rsid w:val="00B06E8D"/>
    <w:rsid w:val="00B07700"/>
    <w:rsid w:val="00B07E75"/>
    <w:rsid w:val="00B11CA6"/>
    <w:rsid w:val="00B13921"/>
    <w:rsid w:val="00B1528C"/>
    <w:rsid w:val="00B155A0"/>
    <w:rsid w:val="00B16418"/>
    <w:rsid w:val="00B16ACD"/>
    <w:rsid w:val="00B17C66"/>
    <w:rsid w:val="00B17F4F"/>
    <w:rsid w:val="00B20BFA"/>
    <w:rsid w:val="00B21487"/>
    <w:rsid w:val="00B21D53"/>
    <w:rsid w:val="00B232D1"/>
    <w:rsid w:val="00B23A1C"/>
    <w:rsid w:val="00B24DB5"/>
    <w:rsid w:val="00B25FE9"/>
    <w:rsid w:val="00B313C7"/>
    <w:rsid w:val="00B3194B"/>
    <w:rsid w:val="00B31F9E"/>
    <w:rsid w:val="00B3268F"/>
    <w:rsid w:val="00B32C2C"/>
    <w:rsid w:val="00B33A1A"/>
    <w:rsid w:val="00B33E6C"/>
    <w:rsid w:val="00B3503F"/>
    <w:rsid w:val="00B36C0D"/>
    <w:rsid w:val="00B371CC"/>
    <w:rsid w:val="00B37B94"/>
    <w:rsid w:val="00B37E65"/>
    <w:rsid w:val="00B41CD9"/>
    <w:rsid w:val="00B427E6"/>
    <w:rsid w:val="00B428A6"/>
    <w:rsid w:val="00B43D26"/>
    <w:rsid w:val="00B43D9A"/>
    <w:rsid w:val="00B43E1F"/>
    <w:rsid w:val="00B44635"/>
    <w:rsid w:val="00B45FBC"/>
    <w:rsid w:val="00B46466"/>
    <w:rsid w:val="00B479BD"/>
    <w:rsid w:val="00B51A7D"/>
    <w:rsid w:val="00B5258C"/>
    <w:rsid w:val="00B52EF6"/>
    <w:rsid w:val="00B535C2"/>
    <w:rsid w:val="00B54036"/>
    <w:rsid w:val="00B547CF"/>
    <w:rsid w:val="00B54830"/>
    <w:rsid w:val="00B55344"/>
    <w:rsid w:val="00B55544"/>
    <w:rsid w:val="00B5567F"/>
    <w:rsid w:val="00B560EB"/>
    <w:rsid w:val="00B578ED"/>
    <w:rsid w:val="00B605EE"/>
    <w:rsid w:val="00B6068E"/>
    <w:rsid w:val="00B6197B"/>
    <w:rsid w:val="00B61AD7"/>
    <w:rsid w:val="00B625DC"/>
    <w:rsid w:val="00B62A91"/>
    <w:rsid w:val="00B63A9C"/>
    <w:rsid w:val="00B642FC"/>
    <w:rsid w:val="00B64D26"/>
    <w:rsid w:val="00B64D9D"/>
    <w:rsid w:val="00B64FBB"/>
    <w:rsid w:val="00B678F3"/>
    <w:rsid w:val="00B70496"/>
    <w:rsid w:val="00B70E22"/>
    <w:rsid w:val="00B774CB"/>
    <w:rsid w:val="00B80285"/>
    <w:rsid w:val="00B80402"/>
    <w:rsid w:val="00B80B9A"/>
    <w:rsid w:val="00B8106A"/>
    <w:rsid w:val="00B825CC"/>
    <w:rsid w:val="00B830B7"/>
    <w:rsid w:val="00B83B01"/>
    <w:rsid w:val="00B848EA"/>
    <w:rsid w:val="00B84B2B"/>
    <w:rsid w:val="00B87AEF"/>
    <w:rsid w:val="00B90500"/>
    <w:rsid w:val="00B90D2C"/>
    <w:rsid w:val="00B91458"/>
    <w:rsid w:val="00B9176C"/>
    <w:rsid w:val="00B93343"/>
    <w:rsid w:val="00B935A4"/>
    <w:rsid w:val="00B950CA"/>
    <w:rsid w:val="00B95C14"/>
    <w:rsid w:val="00BA00A3"/>
    <w:rsid w:val="00BA561A"/>
    <w:rsid w:val="00BA5DA9"/>
    <w:rsid w:val="00BA678E"/>
    <w:rsid w:val="00BA7250"/>
    <w:rsid w:val="00BA7314"/>
    <w:rsid w:val="00BA77B6"/>
    <w:rsid w:val="00BA7C27"/>
    <w:rsid w:val="00BB0DC6"/>
    <w:rsid w:val="00BB10E8"/>
    <w:rsid w:val="00BB15E4"/>
    <w:rsid w:val="00BB1E19"/>
    <w:rsid w:val="00BB1F6E"/>
    <w:rsid w:val="00BB20EC"/>
    <w:rsid w:val="00BB21D1"/>
    <w:rsid w:val="00BB2BC7"/>
    <w:rsid w:val="00BB31D7"/>
    <w:rsid w:val="00BB32F2"/>
    <w:rsid w:val="00BB4338"/>
    <w:rsid w:val="00BB6567"/>
    <w:rsid w:val="00BB66D0"/>
    <w:rsid w:val="00BB6C0E"/>
    <w:rsid w:val="00BB7B38"/>
    <w:rsid w:val="00BC11E5"/>
    <w:rsid w:val="00BC3A38"/>
    <w:rsid w:val="00BC4BC6"/>
    <w:rsid w:val="00BC52FD"/>
    <w:rsid w:val="00BC61CC"/>
    <w:rsid w:val="00BC6CD7"/>
    <w:rsid w:val="00BC6E62"/>
    <w:rsid w:val="00BC7443"/>
    <w:rsid w:val="00BD0255"/>
    <w:rsid w:val="00BD0648"/>
    <w:rsid w:val="00BD1040"/>
    <w:rsid w:val="00BD3079"/>
    <w:rsid w:val="00BD3258"/>
    <w:rsid w:val="00BD34AA"/>
    <w:rsid w:val="00BD461E"/>
    <w:rsid w:val="00BD4EFC"/>
    <w:rsid w:val="00BD5CAA"/>
    <w:rsid w:val="00BD5CAC"/>
    <w:rsid w:val="00BD67E6"/>
    <w:rsid w:val="00BD7E21"/>
    <w:rsid w:val="00BE0A66"/>
    <w:rsid w:val="00BE0C44"/>
    <w:rsid w:val="00BE1B8B"/>
    <w:rsid w:val="00BE20A1"/>
    <w:rsid w:val="00BE2A18"/>
    <w:rsid w:val="00BE2C01"/>
    <w:rsid w:val="00BE2EC2"/>
    <w:rsid w:val="00BE41EC"/>
    <w:rsid w:val="00BE56FB"/>
    <w:rsid w:val="00BE5AE8"/>
    <w:rsid w:val="00BE63C0"/>
    <w:rsid w:val="00BE6C32"/>
    <w:rsid w:val="00BF3DDE"/>
    <w:rsid w:val="00BF5B94"/>
    <w:rsid w:val="00BF6589"/>
    <w:rsid w:val="00BF6792"/>
    <w:rsid w:val="00BF6F7F"/>
    <w:rsid w:val="00BF7A4A"/>
    <w:rsid w:val="00C00647"/>
    <w:rsid w:val="00C017F2"/>
    <w:rsid w:val="00C02764"/>
    <w:rsid w:val="00C0349C"/>
    <w:rsid w:val="00C04CEF"/>
    <w:rsid w:val="00C05334"/>
    <w:rsid w:val="00C0662F"/>
    <w:rsid w:val="00C067CC"/>
    <w:rsid w:val="00C06B03"/>
    <w:rsid w:val="00C0776D"/>
    <w:rsid w:val="00C11943"/>
    <w:rsid w:val="00C12E96"/>
    <w:rsid w:val="00C14763"/>
    <w:rsid w:val="00C147AB"/>
    <w:rsid w:val="00C14B63"/>
    <w:rsid w:val="00C1508B"/>
    <w:rsid w:val="00C160AF"/>
    <w:rsid w:val="00C16141"/>
    <w:rsid w:val="00C21B53"/>
    <w:rsid w:val="00C22ECA"/>
    <w:rsid w:val="00C2363F"/>
    <w:rsid w:val="00C236C8"/>
    <w:rsid w:val="00C236D4"/>
    <w:rsid w:val="00C242B2"/>
    <w:rsid w:val="00C25089"/>
    <w:rsid w:val="00C260B1"/>
    <w:rsid w:val="00C26E56"/>
    <w:rsid w:val="00C27C29"/>
    <w:rsid w:val="00C31406"/>
    <w:rsid w:val="00C31B80"/>
    <w:rsid w:val="00C31BC2"/>
    <w:rsid w:val="00C32BC8"/>
    <w:rsid w:val="00C3376A"/>
    <w:rsid w:val="00C33DC6"/>
    <w:rsid w:val="00C37194"/>
    <w:rsid w:val="00C40637"/>
    <w:rsid w:val="00C40F0B"/>
    <w:rsid w:val="00C40F6C"/>
    <w:rsid w:val="00C425BA"/>
    <w:rsid w:val="00C43282"/>
    <w:rsid w:val="00C44050"/>
    <w:rsid w:val="00C44426"/>
    <w:rsid w:val="00C445F3"/>
    <w:rsid w:val="00C451F4"/>
    <w:rsid w:val="00C45AC9"/>
    <w:rsid w:val="00C45EB1"/>
    <w:rsid w:val="00C50891"/>
    <w:rsid w:val="00C50AB4"/>
    <w:rsid w:val="00C50E91"/>
    <w:rsid w:val="00C510AA"/>
    <w:rsid w:val="00C513D1"/>
    <w:rsid w:val="00C52701"/>
    <w:rsid w:val="00C53E26"/>
    <w:rsid w:val="00C53F13"/>
    <w:rsid w:val="00C54A3A"/>
    <w:rsid w:val="00C54A49"/>
    <w:rsid w:val="00C55566"/>
    <w:rsid w:val="00C56448"/>
    <w:rsid w:val="00C5667A"/>
    <w:rsid w:val="00C61DA3"/>
    <w:rsid w:val="00C62368"/>
    <w:rsid w:val="00C63891"/>
    <w:rsid w:val="00C63F00"/>
    <w:rsid w:val="00C64B65"/>
    <w:rsid w:val="00C65BC2"/>
    <w:rsid w:val="00C65E88"/>
    <w:rsid w:val="00C667BE"/>
    <w:rsid w:val="00C6696F"/>
    <w:rsid w:val="00C6766B"/>
    <w:rsid w:val="00C70195"/>
    <w:rsid w:val="00C7218F"/>
    <w:rsid w:val="00C72223"/>
    <w:rsid w:val="00C736EC"/>
    <w:rsid w:val="00C76417"/>
    <w:rsid w:val="00C76AFD"/>
    <w:rsid w:val="00C7726F"/>
    <w:rsid w:val="00C77E65"/>
    <w:rsid w:val="00C823DA"/>
    <w:rsid w:val="00C8259F"/>
    <w:rsid w:val="00C82746"/>
    <w:rsid w:val="00C8312F"/>
    <w:rsid w:val="00C84C47"/>
    <w:rsid w:val="00C84F8D"/>
    <w:rsid w:val="00C858A4"/>
    <w:rsid w:val="00C862F6"/>
    <w:rsid w:val="00C8684C"/>
    <w:rsid w:val="00C86AFA"/>
    <w:rsid w:val="00C86E3F"/>
    <w:rsid w:val="00C91500"/>
    <w:rsid w:val="00C9570B"/>
    <w:rsid w:val="00C95714"/>
    <w:rsid w:val="00C9667F"/>
    <w:rsid w:val="00CA04DF"/>
    <w:rsid w:val="00CA0701"/>
    <w:rsid w:val="00CA2327"/>
    <w:rsid w:val="00CA4230"/>
    <w:rsid w:val="00CA5035"/>
    <w:rsid w:val="00CA6F5F"/>
    <w:rsid w:val="00CB18D0"/>
    <w:rsid w:val="00CB1BAD"/>
    <w:rsid w:val="00CB1C8A"/>
    <w:rsid w:val="00CB1D18"/>
    <w:rsid w:val="00CB24F5"/>
    <w:rsid w:val="00CB2663"/>
    <w:rsid w:val="00CB2FB1"/>
    <w:rsid w:val="00CB303B"/>
    <w:rsid w:val="00CB3BBE"/>
    <w:rsid w:val="00CB4AA8"/>
    <w:rsid w:val="00CB4FF8"/>
    <w:rsid w:val="00CB5620"/>
    <w:rsid w:val="00CB59E9"/>
    <w:rsid w:val="00CB5AB0"/>
    <w:rsid w:val="00CB66C8"/>
    <w:rsid w:val="00CB66FC"/>
    <w:rsid w:val="00CB7569"/>
    <w:rsid w:val="00CB7612"/>
    <w:rsid w:val="00CC0D6A"/>
    <w:rsid w:val="00CC3831"/>
    <w:rsid w:val="00CC3E3D"/>
    <w:rsid w:val="00CC519B"/>
    <w:rsid w:val="00CC72B9"/>
    <w:rsid w:val="00CD12C1"/>
    <w:rsid w:val="00CD1BF8"/>
    <w:rsid w:val="00CD214E"/>
    <w:rsid w:val="00CD46FA"/>
    <w:rsid w:val="00CD4F72"/>
    <w:rsid w:val="00CD5973"/>
    <w:rsid w:val="00CD7DD5"/>
    <w:rsid w:val="00CE08A5"/>
    <w:rsid w:val="00CE31A6"/>
    <w:rsid w:val="00CE6359"/>
    <w:rsid w:val="00CE76A8"/>
    <w:rsid w:val="00CF09AA"/>
    <w:rsid w:val="00CF23A6"/>
    <w:rsid w:val="00CF30CF"/>
    <w:rsid w:val="00CF405E"/>
    <w:rsid w:val="00CF43F4"/>
    <w:rsid w:val="00CF4813"/>
    <w:rsid w:val="00CF5233"/>
    <w:rsid w:val="00CF565C"/>
    <w:rsid w:val="00CF5B65"/>
    <w:rsid w:val="00CF7658"/>
    <w:rsid w:val="00CF7F23"/>
    <w:rsid w:val="00D006C2"/>
    <w:rsid w:val="00D00EEC"/>
    <w:rsid w:val="00D01D44"/>
    <w:rsid w:val="00D029B8"/>
    <w:rsid w:val="00D02F60"/>
    <w:rsid w:val="00D0456B"/>
    <w:rsid w:val="00D0464E"/>
    <w:rsid w:val="00D04A96"/>
    <w:rsid w:val="00D052C4"/>
    <w:rsid w:val="00D07817"/>
    <w:rsid w:val="00D07A7B"/>
    <w:rsid w:val="00D10E06"/>
    <w:rsid w:val="00D11461"/>
    <w:rsid w:val="00D11D25"/>
    <w:rsid w:val="00D15197"/>
    <w:rsid w:val="00D16820"/>
    <w:rsid w:val="00D169C8"/>
    <w:rsid w:val="00D16BAB"/>
    <w:rsid w:val="00D17725"/>
    <w:rsid w:val="00D1793F"/>
    <w:rsid w:val="00D17946"/>
    <w:rsid w:val="00D21565"/>
    <w:rsid w:val="00D22AF5"/>
    <w:rsid w:val="00D23543"/>
    <w:rsid w:val="00D235EA"/>
    <w:rsid w:val="00D247A9"/>
    <w:rsid w:val="00D254D6"/>
    <w:rsid w:val="00D305A6"/>
    <w:rsid w:val="00D32721"/>
    <w:rsid w:val="00D328DC"/>
    <w:rsid w:val="00D32E53"/>
    <w:rsid w:val="00D33387"/>
    <w:rsid w:val="00D3365C"/>
    <w:rsid w:val="00D34094"/>
    <w:rsid w:val="00D3489F"/>
    <w:rsid w:val="00D3798B"/>
    <w:rsid w:val="00D402FB"/>
    <w:rsid w:val="00D41A54"/>
    <w:rsid w:val="00D43187"/>
    <w:rsid w:val="00D44B2D"/>
    <w:rsid w:val="00D44D2E"/>
    <w:rsid w:val="00D46DE7"/>
    <w:rsid w:val="00D47D7A"/>
    <w:rsid w:val="00D50ABD"/>
    <w:rsid w:val="00D50B05"/>
    <w:rsid w:val="00D50FFE"/>
    <w:rsid w:val="00D525FE"/>
    <w:rsid w:val="00D53F06"/>
    <w:rsid w:val="00D54E9F"/>
    <w:rsid w:val="00D55290"/>
    <w:rsid w:val="00D55CB1"/>
    <w:rsid w:val="00D567B6"/>
    <w:rsid w:val="00D57791"/>
    <w:rsid w:val="00D57DAC"/>
    <w:rsid w:val="00D6046A"/>
    <w:rsid w:val="00D61DB3"/>
    <w:rsid w:val="00D62870"/>
    <w:rsid w:val="00D633E4"/>
    <w:rsid w:val="00D64671"/>
    <w:rsid w:val="00D655D9"/>
    <w:rsid w:val="00D65872"/>
    <w:rsid w:val="00D66938"/>
    <w:rsid w:val="00D671E1"/>
    <w:rsid w:val="00D676F3"/>
    <w:rsid w:val="00D67A00"/>
    <w:rsid w:val="00D70EF5"/>
    <w:rsid w:val="00D71024"/>
    <w:rsid w:val="00D71A25"/>
    <w:rsid w:val="00D71FCF"/>
    <w:rsid w:val="00D72A54"/>
    <w:rsid w:val="00D72CC1"/>
    <w:rsid w:val="00D72DB7"/>
    <w:rsid w:val="00D7312F"/>
    <w:rsid w:val="00D734FF"/>
    <w:rsid w:val="00D73E25"/>
    <w:rsid w:val="00D747B3"/>
    <w:rsid w:val="00D749C0"/>
    <w:rsid w:val="00D75A6C"/>
    <w:rsid w:val="00D76EC9"/>
    <w:rsid w:val="00D80E7D"/>
    <w:rsid w:val="00D81197"/>
    <w:rsid w:val="00D81397"/>
    <w:rsid w:val="00D8150F"/>
    <w:rsid w:val="00D8203B"/>
    <w:rsid w:val="00D8396B"/>
    <w:rsid w:val="00D847BA"/>
    <w:rsid w:val="00D848B9"/>
    <w:rsid w:val="00D84D38"/>
    <w:rsid w:val="00D9060E"/>
    <w:rsid w:val="00D90E69"/>
    <w:rsid w:val="00D91368"/>
    <w:rsid w:val="00D9280C"/>
    <w:rsid w:val="00D93106"/>
    <w:rsid w:val="00D933E9"/>
    <w:rsid w:val="00D936EA"/>
    <w:rsid w:val="00D93EA4"/>
    <w:rsid w:val="00D94B2D"/>
    <w:rsid w:val="00D9505D"/>
    <w:rsid w:val="00D951CF"/>
    <w:rsid w:val="00D953D0"/>
    <w:rsid w:val="00D959F5"/>
    <w:rsid w:val="00D96884"/>
    <w:rsid w:val="00D97892"/>
    <w:rsid w:val="00DA237B"/>
    <w:rsid w:val="00DA2B20"/>
    <w:rsid w:val="00DA3945"/>
    <w:rsid w:val="00DA3FDD"/>
    <w:rsid w:val="00DA5F24"/>
    <w:rsid w:val="00DA7017"/>
    <w:rsid w:val="00DA7028"/>
    <w:rsid w:val="00DA7085"/>
    <w:rsid w:val="00DA7099"/>
    <w:rsid w:val="00DB0503"/>
    <w:rsid w:val="00DB18B9"/>
    <w:rsid w:val="00DB1AD2"/>
    <w:rsid w:val="00DB2B58"/>
    <w:rsid w:val="00DB2D17"/>
    <w:rsid w:val="00DB3B0E"/>
    <w:rsid w:val="00DB48F3"/>
    <w:rsid w:val="00DB5206"/>
    <w:rsid w:val="00DB57FA"/>
    <w:rsid w:val="00DB6276"/>
    <w:rsid w:val="00DB63F5"/>
    <w:rsid w:val="00DB6442"/>
    <w:rsid w:val="00DB6A7E"/>
    <w:rsid w:val="00DC02B3"/>
    <w:rsid w:val="00DC1C6B"/>
    <w:rsid w:val="00DC2C2E"/>
    <w:rsid w:val="00DC44B2"/>
    <w:rsid w:val="00DC4AF0"/>
    <w:rsid w:val="00DC6B89"/>
    <w:rsid w:val="00DC7886"/>
    <w:rsid w:val="00DD0CF2"/>
    <w:rsid w:val="00DD3F9B"/>
    <w:rsid w:val="00DD608C"/>
    <w:rsid w:val="00DE01A3"/>
    <w:rsid w:val="00DE1487"/>
    <w:rsid w:val="00DE1554"/>
    <w:rsid w:val="00DE1FA2"/>
    <w:rsid w:val="00DE2901"/>
    <w:rsid w:val="00DE54B1"/>
    <w:rsid w:val="00DE590F"/>
    <w:rsid w:val="00DE7DC1"/>
    <w:rsid w:val="00DF0D17"/>
    <w:rsid w:val="00DF190D"/>
    <w:rsid w:val="00DF24F0"/>
    <w:rsid w:val="00DF294B"/>
    <w:rsid w:val="00DF3F7E"/>
    <w:rsid w:val="00DF5179"/>
    <w:rsid w:val="00DF5E9E"/>
    <w:rsid w:val="00DF6D83"/>
    <w:rsid w:val="00DF6ED7"/>
    <w:rsid w:val="00DF7648"/>
    <w:rsid w:val="00DF7C6E"/>
    <w:rsid w:val="00E00E29"/>
    <w:rsid w:val="00E02BAB"/>
    <w:rsid w:val="00E02DAB"/>
    <w:rsid w:val="00E04CEB"/>
    <w:rsid w:val="00E0575E"/>
    <w:rsid w:val="00E05DD0"/>
    <w:rsid w:val="00E060BC"/>
    <w:rsid w:val="00E07A20"/>
    <w:rsid w:val="00E11420"/>
    <w:rsid w:val="00E12FFF"/>
    <w:rsid w:val="00E131EA"/>
    <w:rsid w:val="00E132FB"/>
    <w:rsid w:val="00E137F9"/>
    <w:rsid w:val="00E15AE4"/>
    <w:rsid w:val="00E170B7"/>
    <w:rsid w:val="00E17212"/>
    <w:rsid w:val="00E177DD"/>
    <w:rsid w:val="00E2044F"/>
    <w:rsid w:val="00E20900"/>
    <w:rsid w:val="00E20C7F"/>
    <w:rsid w:val="00E21672"/>
    <w:rsid w:val="00E2232F"/>
    <w:rsid w:val="00E22CD6"/>
    <w:rsid w:val="00E23811"/>
    <w:rsid w:val="00E2396E"/>
    <w:rsid w:val="00E23C0E"/>
    <w:rsid w:val="00E24728"/>
    <w:rsid w:val="00E250EB"/>
    <w:rsid w:val="00E276AC"/>
    <w:rsid w:val="00E30E6F"/>
    <w:rsid w:val="00E34051"/>
    <w:rsid w:val="00E34A35"/>
    <w:rsid w:val="00E35D3C"/>
    <w:rsid w:val="00E3676C"/>
    <w:rsid w:val="00E37C2F"/>
    <w:rsid w:val="00E41C28"/>
    <w:rsid w:val="00E41FAD"/>
    <w:rsid w:val="00E42623"/>
    <w:rsid w:val="00E43729"/>
    <w:rsid w:val="00E43C92"/>
    <w:rsid w:val="00E451AC"/>
    <w:rsid w:val="00E4549E"/>
    <w:rsid w:val="00E45F7D"/>
    <w:rsid w:val="00E46208"/>
    <w:rsid w:val="00E46308"/>
    <w:rsid w:val="00E467B5"/>
    <w:rsid w:val="00E46CA1"/>
    <w:rsid w:val="00E500B1"/>
    <w:rsid w:val="00E50E4E"/>
    <w:rsid w:val="00E51E17"/>
    <w:rsid w:val="00E52DAB"/>
    <w:rsid w:val="00E52FDB"/>
    <w:rsid w:val="00E537D2"/>
    <w:rsid w:val="00E538A9"/>
    <w:rsid w:val="00E539B0"/>
    <w:rsid w:val="00E55994"/>
    <w:rsid w:val="00E55A3C"/>
    <w:rsid w:val="00E57D1D"/>
    <w:rsid w:val="00E604C0"/>
    <w:rsid w:val="00E60606"/>
    <w:rsid w:val="00E60C66"/>
    <w:rsid w:val="00E60FAE"/>
    <w:rsid w:val="00E6164D"/>
    <w:rsid w:val="00E618C9"/>
    <w:rsid w:val="00E62774"/>
    <w:rsid w:val="00E62C7D"/>
    <w:rsid w:val="00E6307C"/>
    <w:rsid w:val="00E636FA"/>
    <w:rsid w:val="00E66A04"/>
    <w:rsid w:val="00E66C50"/>
    <w:rsid w:val="00E679D3"/>
    <w:rsid w:val="00E71208"/>
    <w:rsid w:val="00E71444"/>
    <w:rsid w:val="00E71C91"/>
    <w:rsid w:val="00E720A1"/>
    <w:rsid w:val="00E723A9"/>
    <w:rsid w:val="00E734CD"/>
    <w:rsid w:val="00E75DDA"/>
    <w:rsid w:val="00E76BCF"/>
    <w:rsid w:val="00E773E8"/>
    <w:rsid w:val="00E82963"/>
    <w:rsid w:val="00E82AC3"/>
    <w:rsid w:val="00E838E2"/>
    <w:rsid w:val="00E83ADD"/>
    <w:rsid w:val="00E83D62"/>
    <w:rsid w:val="00E84F38"/>
    <w:rsid w:val="00E85623"/>
    <w:rsid w:val="00E87441"/>
    <w:rsid w:val="00E91FAE"/>
    <w:rsid w:val="00E96E3F"/>
    <w:rsid w:val="00E97203"/>
    <w:rsid w:val="00EA12B9"/>
    <w:rsid w:val="00EA270C"/>
    <w:rsid w:val="00EA407A"/>
    <w:rsid w:val="00EA4974"/>
    <w:rsid w:val="00EA532E"/>
    <w:rsid w:val="00EA6E05"/>
    <w:rsid w:val="00EB02AA"/>
    <w:rsid w:val="00EB06D9"/>
    <w:rsid w:val="00EB0F2D"/>
    <w:rsid w:val="00EB192B"/>
    <w:rsid w:val="00EB19ED"/>
    <w:rsid w:val="00EB1CAB"/>
    <w:rsid w:val="00EB1D15"/>
    <w:rsid w:val="00EB42BB"/>
    <w:rsid w:val="00EB48C0"/>
    <w:rsid w:val="00EB5831"/>
    <w:rsid w:val="00EB6FEB"/>
    <w:rsid w:val="00EB7EBA"/>
    <w:rsid w:val="00EC0F5A"/>
    <w:rsid w:val="00EC1E72"/>
    <w:rsid w:val="00EC2AE1"/>
    <w:rsid w:val="00EC3857"/>
    <w:rsid w:val="00EC4265"/>
    <w:rsid w:val="00EC4CEB"/>
    <w:rsid w:val="00EC659E"/>
    <w:rsid w:val="00EC73B4"/>
    <w:rsid w:val="00EC7F19"/>
    <w:rsid w:val="00EC7F1B"/>
    <w:rsid w:val="00ED00BD"/>
    <w:rsid w:val="00ED06D6"/>
    <w:rsid w:val="00ED1757"/>
    <w:rsid w:val="00ED2072"/>
    <w:rsid w:val="00ED2AE0"/>
    <w:rsid w:val="00ED30D4"/>
    <w:rsid w:val="00ED349E"/>
    <w:rsid w:val="00ED42BA"/>
    <w:rsid w:val="00ED4C53"/>
    <w:rsid w:val="00ED5553"/>
    <w:rsid w:val="00ED5E36"/>
    <w:rsid w:val="00ED6961"/>
    <w:rsid w:val="00ED7D3C"/>
    <w:rsid w:val="00EE128C"/>
    <w:rsid w:val="00EE27B4"/>
    <w:rsid w:val="00EE3EB7"/>
    <w:rsid w:val="00EE43D1"/>
    <w:rsid w:val="00EE445B"/>
    <w:rsid w:val="00EE68A3"/>
    <w:rsid w:val="00EE727F"/>
    <w:rsid w:val="00EF0B96"/>
    <w:rsid w:val="00EF2366"/>
    <w:rsid w:val="00EF3453"/>
    <w:rsid w:val="00EF3486"/>
    <w:rsid w:val="00EF399D"/>
    <w:rsid w:val="00EF3C55"/>
    <w:rsid w:val="00EF4776"/>
    <w:rsid w:val="00EF47AF"/>
    <w:rsid w:val="00EF4DFF"/>
    <w:rsid w:val="00EF53B6"/>
    <w:rsid w:val="00EF58C9"/>
    <w:rsid w:val="00EF5E48"/>
    <w:rsid w:val="00EF6C83"/>
    <w:rsid w:val="00F005A9"/>
    <w:rsid w:val="00F00B73"/>
    <w:rsid w:val="00F015EA"/>
    <w:rsid w:val="00F01DFB"/>
    <w:rsid w:val="00F03A79"/>
    <w:rsid w:val="00F03AC5"/>
    <w:rsid w:val="00F06382"/>
    <w:rsid w:val="00F06CCF"/>
    <w:rsid w:val="00F108D9"/>
    <w:rsid w:val="00F115CA"/>
    <w:rsid w:val="00F13432"/>
    <w:rsid w:val="00F14817"/>
    <w:rsid w:val="00F14EBA"/>
    <w:rsid w:val="00F1510F"/>
    <w:rsid w:val="00F1533A"/>
    <w:rsid w:val="00F15E4E"/>
    <w:rsid w:val="00F15E5A"/>
    <w:rsid w:val="00F17744"/>
    <w:rsid w:val="00F17AA9"/>
    <w:rsid w:val="00F17F0A"/>
    <w:rsid w:val="00F21FF9"/>
    <w:rsid w:val="00F22C85"/>
    <w:rsid w:val="00F22D2E"/>
    <w:rsid w:val="00F23FF1"/>
    <w:rsid w:val="00F24617"/>
    <w:rsid w:val="00F2668F"/>
    <w:rsid w:val="00F26FD8"/>
    <w:rsid w:val="00F2742F"/>
    <w:rsid w:val="00F2753B"/>
    <w:rsid w:val="00F307F7"/>
    <w:rsid w:val="00F3168F"/>
    <w:rsid w:val="00F323B0"/>
    <w:rsid w:val="00F328B5"/>
    <w:rsid w:val="00F3299E"/>
    <w:rsid w:val="00F32BFE"/>
    <w:rsid w:val="00F33F8B"/>
    <w:rsid w:val="00F340B2"/>
    <w:rsid w:val="00F352DC"/>
    <w:rsid w:val="00F36E1F"/>
    <w:rsid w:val="00F36ECD"/>
    <w:rsid w:val="00F4058A"/>
    <w:rsid w:val="00F40806"/>
    <w:rsid w:val="00F40E1C"/>
    <w:rsid w:val="00F40FB1"/>
    <w:rsid w:val="00F428BF"/>
    <w:rsid w:val="00F43237"/>
    <w:rsid w:val="00F43390"/>
    <w:rsid w:val="00F443B2"/>
    <w:rsid w:val="00F44972"/>
    <w:rsid w:val="00F458B6"/>
    <w:rsid w:val="00F458D8"/>
    <w:rsid w:val="00F50237"/>
    <w:rsid w:val="00F50243"/>
    <w:rsid w:val="00F526C6"/>
    <w:rsid w:val="00F53413"/>
    <w:rsid w:val="00F53596"/>
    <w:rsid w:val="00F54301"/>
    <w:rsid w:val="00F55BA8"/>
    <w:rsid w:val="00F55DB1"/>
    <w:rsid w:val="00F56ACA"/>
    <w:rsid w:val="00F56D17"/>
    <w:rsid w:val="00F572E0"/>
    <w:rsid w:val="00F6005C"/>
    <w:rsid w:val="00F600FE"/>
    <w:rsid w:val="00F60B5F"/>
    <w:rsid w:val="00F60C81"/>
    <w:rsid w:val="00F62A4B"/>
    <w:rsid w:val="00F62E4D"/>
    <w:rsid w:val="00F6316C"/>
    <w:rsid w:val="00F6489C"/>
    <w:rsid w:val="00F65FDE"/>
    <w:rsid w:val="00F6682F"/>
    <w:rsid w:val="00F66B34"/>
    <w:rsid w:val="00F674B4"/>
    <w:rsid w:val="00F675B9"/>
    <w:rsid w:val="00F711C9"/>
    <w:rsid w:val="00F72D98"/>
    <w:rsid w:val="00F73110"/>
    <w:rsid w:val="00F74C59"/>
    <w:rsid w:val="00F75C3A"/>
    <w:rsid w:val="00F76386"/>
    <w:rsid w:val="00F76765"/>
    <w:rsid w:val="00F77C23"/>
    <w:rsid w:val="00F809F3"/>
    <w:rsid w:val="00F81B2C"/>
    <w:rsid w:val="00F82E30"/>
    <w:rsid w:val="00F831CB"/>
    <w:rsid w:val="00F848A3"/>
    <w:rsid w:val="00F84ACF"/>
    <w:rsid w:val="00F85742"/>
    <w:rsid w:val="00F85BF8"/>
    <w:rsid w:val="00F869C9"/>
    <w:rsid w:val="00F86A32"/>
    <w:rsid w:val="00F86E0A"/>
    <w:rsid w:val="00F871CE"/>
    <w:rsid w:val="00F87802"/>
    <w:rsid w:val="00F87C06"/>
    <w:rsid w:val="00F92C0A"/>
    <w:rsid w:val="00F930F4"/>
    <w:rsid w:val="00F9415B"/>
    <w:rsid w:val="00FA13C2"/>
    <w:rsid w:val="00FA1D31"/>
    <w:rsid w:val="00FA1D34"/>
    <w:rsid w:val="00FA49EB"/>
    <w:rsid w:val="00FA730B"/>
    <w:rsid w:val="00FA78C2"/>
    <w:rsid w:val="00FA7F91"/>
    <w:rsid w:val="00FB08AA"/>
    <w:rsid w:val="00FB121C"/>
    <w:rsid w:val="00FB1CDD"/>
    <w:rsid w:val="00FB1FBF"/>
    <w:rsid w:val="00FB2C2F"/>
    <w:rsid w:val="00FB305C"/>
    <w:rsid w:val="00FB31AF"/>
    <w:rsid w:val="00FB4300"/>
    <w:rsid w:val="00FB4D7C"/>
    <w:rsid w:val="00FB5A66"/>
    <w:rsid w:val="00FB6BE0"/>
    <w:rsid w:val="00FB72EF"/>
    <w:rsid w:val="00FB79F6"/>
    <w:rsid w:val="00FB7E26"/>
    <w:rsid w:val="00FC2B81"/>
    <w:rsid w:val="00FC2E3D"/>
    <w:rsid w:val="00FC3BDE"/>
    <w:rsid w:val="00FC599C"/>
    <w:rsid w:val="00FD1DBE"/>
    <w:rsid w:val="00FD25A7"/>
    <w:rsid w:val="00FD27B6"/>
    <w:rsid w:val="00FD3677"/>
    <w:rsid w:val="00FD3689"/>
    <w:rsid w:val="00FD42A3"/>
    <w:rsid w:val="00FD51AB"/>
    <w:rsid w:val="00FD559B"/>
    <w:rsid w:val="00FD7468"/>
    <w:rsid w:val="00FD7CE0"/>
    <w:rsid w:val="00FE0B3B"/>
    <w:rsid w:val="00FE1465"/>
    <w:rsid w:val="00FE1BE2"/>
    <w:rsid w:val="00FE2747"/>
    <w:rsid w:val="00FE730A"/>
    <w:rsid w:val="00FF0F62"/>
    <w:rsid w:val="00FF1959"/>
    <w:rsid w:val="00FF1DD7"/>
    <w:rsid w:val="00FF2403"/>
    <w:rsid w:val="00FF44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E556B59"/>
  <w15:docId w15:val="{C90BE92C-D143-436A-B864-910593878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 New Roman" w:hAnsi="Times" w:cs="Times New Roman"/>
        <w:sz w:val="24"/>
        <w:szCs w:val="24"/>
        <w:lang w:val="pl-PL" w:eastAsia="pl-PL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locked="1" w:semiHidden="1" w:unhideWhenUsed="1" w:qFormat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/>
    <w:lsdException w:name="macro" w:semiHidden="1" w:unhideWhenUsed="1"/>
    <w:lsdException w:name="toa heading" w:semiHidden="1" w:unhideWhenUsed="1"/>
    <w:lsdException w:name="List" w:semiHidden="1"/>
    <w:lsdException w:name="List Bullet" w:semiHidden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semiHidden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iPriority="0" w:unhideWhenUsed="1"/>
    <w:lsdException w:name="No List" w:semiHidden="1" w:unhideWhenUsed="1"/>
    <w:lsdException w:name="Outline List 1" w:locked="1" w:semiHidden="1" w:uiPriority="0" w:unhideWhenUsed="1"/>
    <w:lsdException w:name="Outline List 2" w:locked="1" w:semiHidden="1" w:uiPriority="0" w:unhideWhenUsed="1"/>
    <w:lsdException w:name="Outline List 3" w:semiHidden="1" w:uiPriority="0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uiPriority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semiHidden="1"/>
    <w:lsdException w:name="Quote" w:semiHidden="1" w:qFormat="1"/>
    <w:lsdException w:name="Intense Quote" w:semiHidden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semiHidden="1"/>
    <w:lsdException w:name="Intense Emphasis" w:semiHidden="1"/>
    <w:lsdException w:name="Subtle Reference" w:semiHidden="1"/>
    <w:lsdException w:name="Intense Reference" w:semiHidden="1"/>
    <w:lsdException w:name="Book Title" w:semiHidden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489C"/>
    <w:pPr>
      <w:spacing w:line="240" w:lineRule="auto"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rsid w:val="001E1E73"/>
    <w:pPr>
      <w:keepNext/>
      <w:keepLines/>
      <w:widowControl w:val="0"/>
      <w:suppressAutoHyphens/>
      <w:spacing w:before="480" w:line="36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uiPriority w:val="99"/>
    <w:semiHidden/>
    <w:unhideWhenUsed/>
    <w:qFormat/>
    <w:rsid w:val="0077280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" w:eastAsia="pl-PL"/>
    </w:rPr>
  </w:style>
  <w:style w:type="paragraph" w:styleId="Nagwek5">
    <w:name w:val="heading 5"/>
    <w:basedOn w:val="Normalny"/>
    <w:next w:val="Normalny"/>
    <w:link w:val="Nagwek5Znak"/>
    <w:uiPriority w:val="99"/>
    <w:unhideWhenUsed/>
    <w:qFormat/>
    <w:rsid w:val="00C53E2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uiPriority w:val="99"/>
    <w:semiHidden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semiHidden/>
    <w:rsid w:val="004C3F97"/>
    <w:pPr>
      <w:widowControl w:val="0"/>
      <w:tabs>
        <w:tab w:val="center" w:pos="4536"/>
        <w:tab w:val="right" w:pos="9072"/>
      </w:tabs>
      <w:suppressAutoHyphens/>
      <w:spacing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character" w:customStyle="1" w:styleId="NagwekZnak">
    <w:name w:val="Nagłówek Znak"/>
    <w:link w:val="Nagwek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semiHidden/>
    <w:rsid w:val="004C3F97"/>
    <w:pPr>
      <w:widowControl w:val="0"/>
      <w:tabs>
        <w:tab w:val="center" w:pos="4536"/>
        <w:tab w:val="right" w:pos="9072"/>
      </w:tabs>
      <w:suppressAutoHyphens/>
      <w:spacing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character" w:customStyle="1" w:styleId="StopkaZnak">
    <w:name w:val="Stopka Znak"/>
    <w:link w:val="Stopka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widowControl w:val="0"/>
      <w:suppressAutoHyphens/>
      <w:spacing w:line="360" w:lineRule="auto"/>
    </w:pPr>
    <w:rPr>
      <w:rFonts w:ascii="Tahoma" w:eastAsia="Times New Roman" w:hAnsi="Tahoma" w:cs="Tahoma"/>
      <w:kern w:val="1"/>
      <w:sz w:val="24"/>
      <w:szCs w:val="16"/>
      <w:lang w:eastAsia="ar-SA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Theme="minorEastAsia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uiPriority w:val="14"/>
    <w:qFormat/>
    <w:rsid w:val="006A748A"/>
    <w:pPr>
      <w:suppressAutoHyphens/>
      <w:autoSpaceDE w:val="0"/>
      <w:autoSpaceDN w:val="0"/>
      <w:adjustRightInd w:val="0"/>
      <w:spacing w:before="120"/>
      <w:ind w:firstLine="510"/>
      <w:jc w:val="both"/>
    </w:pPr>
    <w:rPr>
      <w:rFonts w:eastAsiaTheme="minorEastAsia" w:cs="Arial"/>
      <w:szCs w:val="20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basedOn w:val="Domylnaczcionkaakapitu"/>
    <w:link w:val="Nagwek1"/>
    <w:uiPriority w:val="99"/>
    <w:semiHidden/>
    <w:rsid w:val="004504C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styleId="Bezodstpw">
    <w:name w:val="No Spacing"/>
    <w:uiPriority w:val="99"/>
    <w:rsid w:val="004C3F97"/>
    <w:pPr>
      <w:widowControl w:val="0"/>
      <w:suppressAutoHyphens/>
    </w:pPr>
    <w:rPr>
      <w:kern w:val="1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6A748A"/>
    <w:pPr>
      <w:keepNext/>
      <w:suppressAutoHyphens/>
      <w:spacing w:before="120" w:after="120"/>
      <w:jc w:val="center"/>
    </w:pPr>
    <w:rPr>
      <w:rFonts w:eastAsiaTheme="minorEastAsia" w:cs="Arial"/>
      <w:bCs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6A748A"/>
    <w:pPr>
      <w:keepNext/>
      <w:suppressAutoHyphens/>
      <w:spacing w:before="120" w:after="360"/>
      <w:jc w:val="center"/>
    </w:pPr>
    <w:rPr>
      <w:rFonts w:eastAsiaTheme="minorEastAsia" w:cs="Arial"/>
      <w:b/>
      <w:bCs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/>
      <w:jc w:val="center"/>
    </w:pPr>
    <w:rPr>
      <w:b/>
      <w:bCs/>
      <w:caps/>
      <w:kern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6A748A"/>
    <w:pPr>
      <w:keepNext/>
      <w:suppressAutoHyphens/>
      <w:spacing w:after="120"/>
      <w:jc w:val="center"/>
    </w:pPr>
    <w:rPr>
      <w:b/>
      <w:bCs/>
      <w:caps/>
      <w:spacing w:val="54"/>
      <w:kern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5147E8"/>
    <w:pPr>
      <w:ind w:left="510" w:hanging="510"/>
      <w:jc w:val="both"/>
    </w:pPr>
    <w:rPr>
      <w:rFonts w:eastAsiaTheme="minorEastAsia" w:cs="Arial"/>
      <w:bCs/>
      <w:szCs w:val="20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7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/>
      <w:b/>
      <w:bCs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/>
      <w:jc w:val="center"/>
    </w:pPr>
    <w:rPr>
      <w:rFonts w:eastAsiaTheme="minorEastAsia" w:cs="Arial"/>
      <w:bCs/>
      <w:caps/>
      <w:kern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ind w:left="510"/>
      <w:jc w:val="center"/>
    </w:pPr>
    <w:rPr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ind w:left="510"/>
      <w:jc w:val="center"/>
    </w:pPr>
    <w:rPr>
      <w:rFonts w:eastAsiaTheme="minorEastAsia" w:cs="Arial"/>
      <w:bCs/>
      <w:kern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uiPriority w:val="99"/>
    <w:semiHidden/>
    <w:qFormat/>
    <w:locked/>
    <w:rsid w:val="00295A6F"/>
    <w:pPr>
      <w:widowControl w:val="0"/>
      <w:autoSpaceDE w:val="0"/>
      <w:autoSpaceDN w:val="0"/>
      <w:adjustRightInd w:val="0"/>
      <w:spacing w:line="360" w:lineRule="auto"/>
    </w:pPr>
    <w:rPr>
      <w:rFonts w:ascii="Times" w:eastAsia="Times New Roman" w:hAnsi="Times" w:cs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basedOn w:val="Domylnaczcionkaakapitu"/>
    <w:uiPriority w:val="99"/>
    <w:qFormat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023F13"/>
    <w:pPr>
      <w:widowControl w:val="0"/>
      <w:autoSpaceDE w:val="0"/>
      <w:autoSpaceDN w:val="0"/>
      <w:adjustRightInd w:val="0"/>
      <w:spacing w:line="360" w:lineRule="auto"/>
    </w:pPr>
    <w:rPr>
      <w:rFonts w:ascii="Times" w:eastAsia="Times New Roman" w:hAnsi="Times" w:cs="Times New Roman"/>
      <w:sz w:val="24"/>
      <w:szCs w:val="24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spacing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 w:cs="Arial"/>
      <w:bCs/>
      <w:kern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/>
      <w:jc w:val="center"/>
    </w:pPr>
    <w:rPr>
      <w:b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6A748A"/>
    <w:pPr>
      <w:jc w:val="right"/>
    </w:pPr>
    <w:rPr>
      <w:rFonts w:ascii="Times New Roman" w:eastAsiaTheme="minorEastAsia" w:hAnsi="Times New Roman" w:cs="Arial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rPr>
      <w:rFonts w:ascii="Times New Roman" w:eastAsiaTheme="minorEastAsia" w:hAnsi="Times New Roman" w:cs="Arial"/>
      <w:b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pPr>
      <w:widowControl w:val="0"/>
      <w:autoSpaceDE w:val="0"/>
      <w:autoSpaceDN w:val="0"/>
      <w:adjustRightInd w:val="0"/>
      <w:spacing w:line="360" w:lineRule="auto"/>
    </w:pPr>
    <w:rPr>
      <w:rFonts w:ascii="Times New Roman" w:eastAsiaTheme="minorEastAsia" w:hAnsi="Times New Roman" w:cs="Arial"/>
      <w:b/>
      <w:i/>
      <w:sz w:val="24"/>
      <w:szCs w:val="20"/>
      <w:lang w:eastAsia="pl-PL"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uiPriority w:val="28"/>
    <w:qFormat/>
    <w:rsid w:val="00A56F07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Cs w:val="20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basedOn w:val="Domylnaczcionkaakapitu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basedOn w:val="Domylnaczcionkaakapitu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basedOn w:val="Domylnaczcionkaakapitu"/>
    <w:uiPriority w:val="1"/>
    <w:qFormat/>
    <w:rsid w:val="006A748A"/>
    <w:rPr>
      <w:b/>
    </w:rPr>
  </w:style>
  <w:style w:type="character" w:customStyle="1" w:styleId="Kkursywa">
    <w:name w:val="_K_ – kursywa"/>
    <w:basedOn w:val="Domylnaczcionkaakapitu"/>
    <w:uiPriority w:val="1"/>
    <w:qFormat/>
    <w:rsid w:val="006A748A"/>
    <w:rPr>
      <w:i/>
    </w:rPr>
  </w:style>
  <w:style w:type="character" w:customStyle="1" w:styleId="PKpogrubieniekursywa">
    <w:name w:val="_P_K_ – pogrubienie kursywa"/>
    <w:basedOn w:val="Domylnaczcionkaakapitu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basedOn w:val="Domylnaczcionkaakapitu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ind w:left="283" w:hanging="170"/>
    </w:pPr>
    <w:rPr>
      <w:rFonts w:ascii="Times New Roman" w:eastAsiaTheme="minorEastAsia" w:hAnsi="Times New Roman" w:cs="Arial"/>
      <w:sz w:val="20"/>
      <w:szCs w:val="20"/>
      <w:lang w:eastAsia="pl-PL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suppressAutoHyphens/>
      <w:autoSpaceDE w:val="0"/>
      <w:autoSpaceDN w:val="0"/>
      <w:adjustRightInd w:val="0"/>
      <w:spacing w:line="360" w:lineRule="auto"/>
      <w:ind w:firstLine="510"/>
    </w:pPr>
    <w:rPr>
      <w:rFonts w:ascii="Times" w:eastAsiaTheme="minorEastAsia" w:hAnsi="Times" w:cs="Arial"/>
      <w:bCs/>
      <w:kern w:val="24"/>
      <w:sz w:val="24"/>
      <w:szCs w:val="20"/>
      <w:lang w:eastAsia="pl-PL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suppressAutoHyphens/>
      <w:autoSpaceDE w:val="0"/>
      <w:autoSpaceDN w:val="0"/>
      <w:adjustRightInd w:val="0"/>
      <w:spacing w:line="360" w:lineRule="auto"/>
      <w:jc w:val="center"/>
    </w:pPr>
    <w:rPr>
      <w:rFonts w:ascii="Times" w:eastAsiaTheme="minorEastAsia" w:hAnsi="Times" w:cs="Arial"/>
      <w:bCs/>
      <w:kern w:val="24"/>
      <w:sz w:val="24"/>
      <w:szCs w:val="20"/>
      <w:lang w:eastAsia="pl-PL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jc w:val="center"/>
    </w:pPr>
    <w:rPr>
      <w:rFonts w:ascii="Times New Roman" w:eastAsiaTheme="minorEastAsia" w:hAnsi="Times New Roman" w:cs="Arial"/>
      <w:szCs w:val="20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locked/>
    <w:rsid w:val="001952B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spacing w:line="240" w:lineRule="auto"/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basedOn w:val="Domylnaczcionkaakapitu"/>
    <w:uiPriority w:val="99"/>
    <w:semiHidden/>
    <w:rsid w:val="00341A6A"/>
    <w:rPr>
      <w:color w:val="808080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772801"/>
    <w:rPr>
      <w:rFonts w:asciiTheme="majorHAnsi" w:eastAsiaTheme="majorEastAsia" w:hAnsiTheme="majorHAnsi" w:cstheme="majorBidi"/>
      <w:color w:val="243F60" w:themeColor="accent1" w:themeShade="7F"/>
      <w:lang w:val="pl"/>
    </w:rPr>
  </w:style>
  <w:style w:type="paragraph" w:styleId="Poprawka">
    <w:name w:val="Revision"/>
    <w:hidden/>
    <w:uiPriority w:val="99"/>
    <w:semiHidden/>
    <w:rsid w:val="00772801"/>
    <w:pPr>
      <w:spacing w:line="240" w:lineRule="auto"/>
    </w:pPr>
    <w:rPr>
      <w:rFonts w:ascii="Arial Unicode MS" w:eastAsia="Arial Unicode MS" w:hAnsi="Arial Unicode MS" w:cs="Arial Unicode MS"/>
      <w:color w:val="000000"/>
      <w:lang w:val="pl"/>
    </w:rPr>
  </w:style>
  <w:style w:type="character" w:styleId="Hipercze">
    <w:name w:val="Hyperlink"/>
    <w:basedOn w:val="Domylnaczcionkaakapitu"/>
    <w:uiPriority w:val="99"/>
    <w:unhideWhenUsed/>
    <w:rsid w:val="00772801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2801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2801"/>
    <w:rPr>
      <w:rFonts w:ascii="Arial Unicode MS" w:eastAsia="Arial Unicode MS" w:hAnsi="Arial Unicode MS" w:cs="Arial Unicode MS"/>
      <w:color w:val="000000"/>
      <w:sz w:val="20"/>
      <w:lang w:val="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2801"/>
    <w:rPr>
      <w:rFonts w:ascii="Arial Unicode MS" w:eastAsia="Arial Unicode MS" w:hAnsi="Arial Unicode MS" w:cs="Arial Unicode MS"/>
      <w:color w:val="000000"/>
      <w:sz w:val="20"/>
      <w:szCs w:val="20"/>
      <w:lang w:val="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2801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3A36C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A36CA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9"/>
    <w:rsid w:val="00C53E26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6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2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187911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3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7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774773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6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155045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257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325062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492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19392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784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420744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0514433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2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426369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709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530742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803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737837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940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055036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464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739557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60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460669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196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624735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529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537609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659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82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91060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9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0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131188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124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971483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291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608259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338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4225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750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702764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00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987419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8950667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38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761195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530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667710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894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368704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142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414017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115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63749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128977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906746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91752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313196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803980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534907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121031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906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976956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617539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340189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761314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48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854669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45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068053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06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63879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53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986469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49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7228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9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770860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7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83118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95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97006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21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131708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0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58976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04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11852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751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2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09092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202023">
          <w:marLeft w:val="0"/>
          <w:marRight w:val="0"/>
          <w:marTop w:val="15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5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86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894629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757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06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1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73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594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1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49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41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11237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49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4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1025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8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500747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1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34102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18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437713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77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270149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2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1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714850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5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23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4036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14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1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112538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15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672972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440418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432268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595944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589594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707759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934846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899357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142677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437207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2283179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88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053031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342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307100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38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4754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475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77173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61580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96593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853251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165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348780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661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459476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18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37854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37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676952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54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768772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562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85007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25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86209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55302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7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5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77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381105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76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073925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2523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697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94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47256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27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04583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92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86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70197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17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8106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64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824467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79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449728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42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91287">
                  <w:marLeft w:val="25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925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7371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f\sdw\MF\SZABLONY\Szablon%20aktu%20prawnego%204_0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&lt;data wydania aktu&gt;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1047E36-43CD-4CD4-B6A6-DE01A0EE6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aktu prawnego 4_0</Template>
  <TotalTime>580</TotalTime>
  <Pages>5</Pages>
  <Words>1405</Words>
  <Characters>8433</Characters>
  <Application>Microsoft Office Word</Application>
  <DocSecurity>0</DocSecurity>
  <Lines>70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Akt prawny</vt:lpstr>
      <vt:lpstr>p r o j e k t</vt:lpstr>
    </vt:vector>
  </TitlesOfParts>
  <Manager/>
  <Company>&lt;nazwa organu&gt;</Company>
  <LinksUpToDate>false</LinksUpToDate>
  <CharactersWithSpaces>9819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 prawny</dc:title>
  <dc:subject/>
  <dc:creator>Przybysz Jolanta</dc:creator>
  <cp:keywords/>
  <dc:description/>
  <cp:lastModifiedBy>Justyna Larwa</cp:lastModifiedBy>
  <cp:revision>24</cp:revision>
  <cp:lastPrinted>2012-04-23T06:39:00Z</cp:lastPrinted>
  <dcterms:created xsi:type="dcterms:W3CDTF">2026-03-19T10:54:00Z</dcterms:created>
  <dcterms:modified xsi:type="dcterms:W3CDTF">2026-04-10T11:56:00Z</dcterms:modified>
  <cp:category>000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wydania obwieszczenia">
    <vt:lpwstr>&lt;data wydania obwieszczenia&gt;</vt:lpwstr>
  </property>
  <property fmtid="{D5CDD505-2E9C-101B-9397-08002B2CF9AE}" pid="3" name="Data ogłoszenia">
    <vt:lpwstr>&lt;data ogłoszenia&gt;</vt:lpwstr>
  </property>
  <property fmtid="{D5CDD505-2E9C-101B-9397-08002B2CF9AE}" pid="4" name="MFCATEGORY">
    <vt:lpwstr>InformacjePubliczneInformacjeSektoraPublicznego</vt:lpwstr>
  </property>
  <property fmtid="{D5CDD505-2E9C-101B-9397-08002B2CF9AE}" pid="5" name="MFClassifiedBy">
    <vt:lpwstr>UxC4dwLulzfINJ8nQH+xvX5LNGipWa4BRSZhPgxsCvkD5/6fiUN+8+UA5Zpt/xvk7fTiHU8NthQ2YLVUWi30Fg==</vt:lpwstr>
  </property>
  <property fmtid="{D5CDD505-2E9C-101B-9397-08002B2CF9AE}" pid="6" name="MFClassificationDate">
    <vt:lpwstr>2023-12-14T11:29:41.9901133+01:00</vt:lpwstr>
  </property>
  <property fmtid="{D5CDD505-2E9C-101B-9397-08002B2CF9AE}" pid="7" name="MFClassifiedBySID">
    <vt:lpwstr>UxC4dwLulzfINJ8nQH+xvX5LNGipWa4BRSZhPgxsCvm42mrIC/DSDv0ggS+FjUN/2v1BBotkLlY5aAiEhoi6uZkmeO8ywNGlebKZ34zKZxidKITKbKhxecTD28B7Yc2w</vt:lpwstr>
  </property>
  <property fmtid="{D5CDD505-2E9C-101B-9397-08002B2CF9AE}" pid="8" name="MFGRNItemId">
    <vt:lpwstr>GRN-24687c9a-7ad2-4aa7-9a34-eeb426aebbe0</vt:lpwstr>
  </property>
  <property fmtid="{D5CDD505-2E9C-101B-9397-08002B2CF9AE}" pid="9" name="MFHash">
    <vt:lpwstr>n8OXjduzWwicbDKDjG153FhM1YOmz/4SuYIVq6hgDkU=</vt:lpwstr>
  </property>
  <property fmtid="{D5CDD505-2E9C-101B-9397-08002B2CF9AE}" pid="10" name="MFVisualMarkingsSettings">
    <vt:lpwstr>HeaderAlignment=1;FooterAlignment=1</vt:lpwstr>
  </property>
  <property fmtid="{D5CDD505-2E9C-101B-9397-08002B2CF9AE}" pid="11" name="DLPManualFileClassification">
    <vt:lpwstr>{2755b7d9-e53d-4779-a40c-03797dcf43b3}</vt:lpwstr>
  </property>
  <property fmtid="{D5CDD505-2E9C-101B-9397-08002B2CF9AE}" pid="12" name="MFRefresh">
    <vt:lpwstr>False</vt:lpwstr>
  </property>
</Properties>
</file>